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DD" w:rsidRDefault="00A749DE" w:rsidP="00A749DE">
      <w:pPr>
        <w:jc w:val="both"/>
        <w:rPr>
          <w:rFonts w:ascii="Times New Roman" w:hAnsi="Times New Roman" w:cs="Times New Roman"/>
          <w:sz w:val="28"/>
          <w:szCs w:val="28"/>
        </w:rPr>
      </w:pPr>
      <w:r w:rsidRPr="00A74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парковок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маломобильных </w:t>
      </w:r>
      <w:r w:rsidRPr="00A749DE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(далее по тексту – инвалидов) — одна из серьез</w:t>
      </w:r>
      <w:bookmarkStart w:id="0" w:name="_GoBack"/>
      <w:bookmarkEnd w:id="0"/>
      <w:r w:rsidRPr="00A74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нейших и обсуждаемых социальных проблем. </w:t>
      </w:r>
      <w:r w:rsidRPr="00BE6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5564A3" w:rsidRPr="00BE6FDD">
        <w:rPr>
          <w:rFonts w:ascii="Times New Roman" w:hAnsi="Times New Roman" w:cs="Times New Roman"/>
          <w:sz w:val="28"/>
          <w:szCs w:val="28"/>
        </w:rPr>
        <w:t xml:space="preserve">правило парковочные места для </w:t>
      </w:r>
      <w:r w:rsidRPr="00BE6FDD">
        <w:rPr>
          <w:rFonts w:ascii="Times New Roman" w:hAnsi="Times New Roman" w:cs="Times New Roman"/>
          <w:sz w:val="28"/>
          <w:szCs w:val="28"/>
        </w:rPr>
        <w:t>инвалидов</w:t>
      </w:r>
      <w:r w:rsidR="005564A3" w:rsidRPr="00BE6FDD">
        <w:rPr>
          <w:rFonts w:ascii="Times New Roman" w:hAnsi="Times New Roman" w:cs="Times New Roman"/>
          <w:sz w:val="28"/>
          <w:szCs w:val="28"/>
        </w:rPr>
        <w:t xml:space="preserve"> размещены максимально близко ко входу и должны быть шире обычных. </w:t>
      </w:r>
      <w:r w:rsidRPr="00BE6FDD">
        <w:rPr>
          <w:rFonts w:ascii="Times New Roman" w:hAnsi="Times New Roman" w:cs="Times New Roman"/>
          <w:sz w:val="28"/>
          <w:szCs w:val="28"/>
        </w:rPr>
        <w:t>Однако именно эти места норовят занять в самую первую очередь</w:t>
      </w:r>
      <w:r w:rsidR="00BE6FDD">
        <w:rPr>
          <w:rFonts w:ascii="Times New Roman" w:hAnsi="Times New Roman" w:cs="Times New Roman"/>
          <w:sz w:val="28"/>
          <w:szCs w:val="28"/>
        </w:rPr>
        <w:t xml:space="preserve"> кто угодно, кроме инвалидов</w:t>
      </w:r>
      <w:r w:rsidRPr="00BE6FDD">
        <w:rPr>
          <w:rFonts w:ascii="Times New Roman" w:hAnsi="Times New Roman" w:cs="Times New Roman"/>
          <w:sz w:val="28"/>
          <w:szCs w:val="28"/>
        </w:rPr>
        <w:t>.</w:t>
      </w:r>
      <w:r w:rsidR="00BE6FDD">
        <w:rPr>
          <w:rFonts w:ascii="Times New Roman" w:hAnsi="Times New Roman" w:cs="Times New Roman"/>
          <w:sz w:val="28"/>
          <w:szCs w:val="28"/>
        </w:rPr>
        <w:t xml:space="preserve"> Постоянные жалобы в ГАИ</w:t>
      </w:r>
      <w:r w:rsidRPr="00BE6FDD">
        <w:rPr>
          <w:rFonts w:ascii="Times New Roman" w:hAnsi="Times New Roman" w:cs="Times New Roman"/>
          <w:sz w:val="28"/>
          <w:szCs w:val="28"/>
        </w:rPr>
        <w:t xml:space="preserve"> </w:t>
      </w:r>
      <w:r w:rsidR="00BE6FDD">
        <w:rPr>
          <w:rFonts w:ascii="Times New Roman" w:hAnsi="Times New Roman" w:cs="Times New Roman"/>
          <w:sz w:val="28"/>
          <w:szCs w:val="28"/>
        </w:rPr>
        <w:t xml:space="preserve">и неоднократное обсуждение данной проблемы в СМИ не дают должного результата. </w:t>
      </w:r>
      <w:r w:rsidR="00BE6FDD" w:rsidRPr="00BE6FDD">
        <w:rPr>
          <w:rFonts w:ascii="Times New Roman" w:hAnsi="Times New Roman" w:cs="Times New Roman"/>
          <w:color w:val="333333"/>
          <w:sz w:val="28"/>
          <w:szCs w:val="28"/>
        </w:rPr>
        <w:t xml:space="preserve">Решить проблему подобных нарушений могли бы соответствующие изменения в законодательстве, позволившие бы привлекать к ответственности владельцев транспортных средств, припаркованных в нарушение правил на месте, отведенном для стоянки транспортных средств инвалидов и увеличить административную ответственность за такое нарушение до 5 или 7 </w:t>
      </w:r>
      <w:proofErr w:type="spellStart"/>
      <w:r w:rsidR="00BE6FDD" w:rsidRPr="00BE6FDD">
        <w:rPr>
          <w:rFonts w:ascii="Times New Roman" w:hAnsi="Times New Roman" w:cs="Times New Roman"/>
          <w:color w:val="333333"/>
          <w:sz w:val="28"/>
          <w:szCs w:val="28"/>
        </w:rPr>
        <w:t>б.в</w:t>
      </w:r>
      <w:proofErr w:type="spellEnd"/>
      <w:r w:rsidR="00BE6FDD" w:rsidRPr="00BE6FD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BE6FDD" w:rsidRPr="00BE6FDD">
        <w:rPr>
          <w:rFonts w:ascii="Times New Roman" w:hAnsi="Times New Roman" w:cs="Times New Roman"/>
          <w:color w:val="222327"/>
          <w:sz w:val="28"/>
          <w:szCs w:val="28"/>
        </w:rPr>
        <w:t xml:space="preserve"> Ужесточение ответственности позволит создать более серьезные гарантии соблюдения водителями правил остановки или стоянки транспортных средств в местах, отвед</w:t>
      </w:r>
      <w:r w:rsidR="00BE6FDD">
        <w:rPr>
          <w:rFonts w:ascii="Times New Roman" w:hAnsi="Times New Roman" w:cs="Times New Roman"/>
          <w:color w:val="222327"/>
          <w:sz w:val="28"/>
          <w:szCs w:val="28"/>
        </w:rPr>
        <w:t>енных для остановки или стоянки транспортных средств инвалидов.</w:t>
      </w:r>
      <w:r w:rsidR="00BE6FDD">
        <w:rPr>
          <w:rFonts w:ascii="Times New Roman" w:hAnsi="Times New Roman" w:cs="Times New Roman"/>
          <w:color w:val="222327"/>
          <w:sz w:val="28"/>
          <w:szCs w:val="28"/>
        </w:rPr>
        <w:tab/>
      </w:r>
      <w:r w:rsidR="00BE6FDD">
        <w:rPr>
          <w:rFonts w:ascii="Arial" w:hAnsi="Arial" w:cs="Arial"/>
          <w:color w:val="222327"/>
          <w:sz w:val="23"/>
          <w:szCs w:val="23"/>
        </w:rPr>
        <w:br/>
      </w:r>
    </w:p>
    <w:p w:rsidR="00BE6FDD" w:rsidRPr="00BE6FDD" w:rsidRDefault="00BE6FDD" w:rsidP="005564A3">
      <w:pPr>
        <w:pStyle w:val="a4"/>
        <w:spacing w:line="270" w:lineRule="atLeast"/>
        <w:jc w:val="both"/>
        <w:rPr>
          <w:rStyle w:val="a5"/>
          <w:color w:val="3E424C"/>
          <w:sz w:val="28"/>
          <w:szCs w:val="28"/>
        </w:rPr>
      </w:pPr>
      <w:proofErr w:type="spellStart"/>
      <w:r>
        <w:rPr>
          <w:rStyle w:val="a5"/>
          <w:color w:val="3E424C"/>
          <w:sz w:val="28"/>
          <w:szCs w:val="28"/>
        </w:rPr>
        <w:t>Справо</w:t>
      </w:r>
      <w:r w:rsidRPr="00BE6FDD">
        <w:rPr>
          <w:rStyle w:val="a5"/>
          <w:color w:val="3E424C"/>
          <w:sz w:val="28"/>
          <w:szCs w:val="28"/>
        </w:rPr>
        <w:t>чно</w:t>
      </w:r>
      <w:proofErr w:type="spellEnd"/>
    </w:p>
    <w:p w:rsidR="005564A3" w:rsidRPr="00BE6FDD" w:rsidRDefault="005564A3" w:rsidP="005564A3">
      <w:pPr>
        <w:pStyle w:val="a4"/>
        <w:spacing w:line="270" w:lineRule="atLeast"/>
        <w:jc w:val="both"/>
        <w:rPr>
          <w:color w:val="3E424C"/>
          <w:sz w:val="28"/>
          <w:szCs w:val="28"/>
        </w:rPr>
      </w:pPr>
      <w:r w:rsidRPr="00BE6FDD">
        <w:rPr>
          <w:rStyle w:val="a5"/>
          <w:color w:val="3E424C"/>
          <w:sz w:val="28"/>
          <w:szCs w:val="28"/>
        </w:rPr>
        <w:t>Статья 18.22. Нарушение правил остановки и стоянки транспортного средства, а также иных Правил дорожного движения</w:t>
      </w:r>
    </w:p>
    <w:p w:rsidR="005564A3" w:rsidRPr="00BE6FDD" w:rsidRDefault="005564A3" w:rsidP="005564A3">
      <w:pPr>
        <w:pStyle w:val="a4"/>
        <w:spacing w:line="270" w:lineRule="atLeast"/>
        <w:jc w:val="both"/>
        <w:rPr>
          <w:color w:val="3E424C"/>
          <w:sz w:val="28"/>
          <w:szCs w:val="28"/>
        </w:rPr>
      </w:pPr>
      <w:r w:rsidRPr="00BE6FDD">
        <w:rPr>
          <w:color w:val="3E424C"/>
          <w:sz w:val="28"/>
          <w:szCs w:val="28"/>
        </w:rPr>
        <w:t xml:space="preserve">1. Остановка или стоянка транспортного средства с нарушением Правил дорожного движения влекут предупреждение или наложение штрафа в размере 1 </w:t>
      </w:r>
      <w:proofErr w:type="spellStart"/>
      <w:r w:rsidRPr="00BE6FDD">
        <w:rPr>
          <w:color w:val="3E424C"/>
          <w:sz w:val="28"/>
          <w:szCs w:val="28"/>
        </w:rPr>
        <w:t>б.в</w:t>
      </w:r>
      <w:proofErr w:type="spellEnd"/>
      <w:r w:rsidRPr="00BE6FDD">
        <w:rPr>
          <w:color w:val="3E424C"/>
          <w:sz w:val="28"/>
          <w:szCs w:val="28"/>
        </w:rPr>
        <w:t>.</w:t>
      </w:r>
    </w:p>
    <w:p w:rsidR="005564A3" w:rsidRPr="00BE6FDD" w:rsidRDefault="005564A3" w:rsidP="005564A3">
      <w:pPr>
        <w:pStyle w:val="a4"/>
        <w:spacing w:line="270" w:lineRule="atLeast"/>
        <w:jc w:val="both"/>
        <w:rPr>
          <w:color w:val="3E424C"/>
          <w:sz w:val="28"/>
          <w:szCs w:val="28"/>
        </w:rPr>
      </w:pPr>
      <w:r w:rsidRPr="00BE6FDD">
        <w:rPr>
          <w:color w:val="3E424C"/>
          <w:sz w:val="28"/>
          <w:szCs w:val="28"/>
        </w:rPr>
        <w:t>2. Действия, предусмотренные ч.1 настоящей статьи, совершенные повторно в течение одного года после наложения административного взыскания за такие же нарушения, либо</w:t>
      </w:r>
      <w:r w:rsidRPr="00BE6FDD">
        <w:rPr>
          <w:rStyle w:val="apple-converted-space"/>
          <w:color w:val="3E424C"/>
          <w:sz w:val="28"/>
          <w:szCs w:val="28"/>
        </w:rPr>
        <w:t> </w:t>
      </w:r>
      <w:r w:rsidRPr="00BE6FDD">
        <w:rPr>
          <w:rStyle w:val="a5"/>
          <w:color w:val="3E424C"/>
          <w:sz w:val="28"/>
          <w:szCs w:val="28"/>
        </w:rPr>
        <w:t>неправомерная стоянка транспортного средства на месте, отведенном для стоянки транспортных средств инвалидов</w:t>
      </w:r>
      <w:r w:rsidRPr="00BE6FDD">
        <w:rPr>
          <w:color w:val="3E424C"/>
          <w:sz w:val="28"/>
          <w:szCs w:val="28"/>
        </w:rPr>
        <w:t xml:space="preserve">, влекут наложение штрафа в размере 2 </w:t>
      </w:r>
      <w:proofErr w:type="spellStart"/>
      <w:r w:rsidRPr="00BE6FDD">
        <w:rPr>
          <w:color w:val="3E424C"/>
          <w:sz w:val="28"/>
          <w:szCs w:val="28"/>
        </w:rPr>
        <w:t>б.в</w:t>
      </w:r>
      <w:proofErr w:type="spellEnd"/>
      <w:r w:rsidRPr="00BE6FDD">
        <w:rPr>
          <w:color w:val="3E424C"/>
          <w:sz w:val="28"/>
          <w:szCs w:val="28"/>
        </w:rPr>
        <w:t>.</w:t>
      </w:r>
    </w:p>
    <w:p w:rsidR="005564A3" w:rsidRPr="00BE6FDD" w:rsidRDefault="005564A3">
      <w:pPr>
        <w:rPr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</w:pPr>
      <w:r w:rsidRPr="00BE6FDD">
        <w:rPr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>6. Остановка или стоянка транспортного средства с нарушением Правил дорожного движения либо</w:t>
      </w:r>
      <w:r w:rsidRPr="00BE6FDD">
        <w:rPr>
          <w:rStyle w:val="apple-converted-space"/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> </w:t>
      </w:r>
      <w:r w:rsidRPr="00BE6FDD">
        <w:rPr>
          <w:rStyle w:val="a5"/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>неправомерная стоянка транспортного средства на месте, отведенном для стоянки транспортных средств инвалидов, зафиксированные работающими в автоматическом режиме</w:t>
      </w:r>
      <w:r w:rsidRPr="00BE6FDD">
        <w:rPr>
          <w:rStyle w:val="apple-converted-space"/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> </w:t>
      </w:r>
      <w:r w:rsidRPr="00BE6FDD">
        <w:rPr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>специальными техническими средствами, имеющими функции фото- и киносъемки, видеозаписи, влекут наложение штрафа в размере</w:t>
      </w:r>
      <w:r w:rsidR="00BE6FDD" w:rsidRPr="00BE6FDD">
        <w:rPr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 xml:space="preserve"> </w:t>
      </w:r>
      <w:r w:rsidRPr="00BE6FDD">
        <w:rPr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 xml:space="preserve">1 </w:t>
      </w:r>
      <w:proofErr w:type="spellStart"/>
      <w:r w:rsidRPr="00BE6FDD">
        <w:rPr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>б.в</w:t>
      </w:r>
      <w:proofErr w:type="spellEnd"/>
      <w:r w:rsidRPr="00BE6FDD">
        <w:rPr>
          <w:rFonts w:ascii="Times New Roman" w:hAnsi="Times New Roman" w:cs="Times New Roman"/>
          <w:color w:val="3E424C"/>
          <w:sz w:val="28"/>
          <w:szCs w:val="28"/>
          <w:shd w:val="clear" w:color="auto" w:fill="EEEEEE"/>
        </w:rPr>
        <w:t>.</w:t>
      </w:r>
    </w:p>
    <w:p w:rsidR="00A749DE" w:rsidRDefault="00A749DE"/>
    <w:sectPr w:rsidR="00A7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73"/>
    <w:rsid w:val="00082107"/>
    <w:rsid w:val="00202B73"/>
    <w:rsid w:val="00262F31"/>
    <w:rsid w:val="002A0F95"/>
    <w:rsid w:val="005564A3"/>
    <w:rsid w:val="006828F9"/>
    <w:rsid w:val="00837465"/>
    <w:rsid w:val="00A749DE"/>
    <w:rsid w:val="00B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A62F9-89E3-4C4F-B602-B3AA4587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64A3"/>
    <w:rPr>
      <w:i/>
      <w:iCs/>
    </w:rPr>
  </w:style>
  <w:style w:type="paragraph" w:styleId="a4">
    <w:name w:val="Normal (Web)"/>
    <w:basedOn w:val="a"/>
    <w:uiPriority w:val="99"/>
    <w:semiHidden/>
    <w:unhideWhenUsed/>
    <w:rsid w:val="0055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64A3"/>
    <w:rPr>
      <w:b/>
      <w:bCs/>
    </w:rPr>
  </w:style>
  <w:style w:type="character" w:customStyle="1" w:styleId="apple-converted-space">
    <w:name w:val="apple-converted-space"/>
    <w:basedOn w:val="a0"/>
    <w:rsid w:val="005564A3"/>
  </w:style>
  <w:style w:type="character" w:styleId="a6">
    <w:name w:val="Hyperlink"/>
    <w:basedOn w:val="a0"/>
    <w:uiPriority w:val="99"/>
    <w:semiHidden/>
    <w:unhideWhenUsed/>
    <w:rsid w:val="00837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7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Halinka</dc:creator>
  <cp:keywords/>
  <dc:description/>
  <cp:lastModifiedBy>Kovalkin Vladimir</cp:lastModifiedBy>
  <cp:revision>2</cp:revision>
  <dcterms:created xsi:type="dcterms:W3CDTF">2016-02-29T16:48:00Z</dcterms:created>
  <dcterms:modified xsi:type="dcterms:W3CDTF">2016-02-29T16:48:00Z</dcterms:modified>
</cp:coreProperties>
</file>