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DE2" w:rsidRPr="00581C2C" w:rsidRDefault="00F64258" w:rsidP="00581C2C">
      <w:pPr>
        <w:spacing w:after="0" w:line="240" w:lineRule="auto"/>
        <w:jc w:val="right"/>
        <w:rPr>
          <w:sz w:val="24"/>
          <w:szCs w:val="24"/>
        </w:rPr>
      </w:pPr>
      <w:r w:rsidRPr="00581C2C">
        <w:rPr>
          <w:sz w:val="24"/>
          <w:szCs w:val="24"/>
        </w:rPr>
        <w:t xml:space="preserve">Администрация Октябрьского района </w:t>
      </w:r>
      <w:proofErr w:type="spellStart"/>
      <w:r w:rsidRPr="00581C2C">
        <w:rPr>
          <w:sz w:val="24"/>
          <w:szCs w:val="24"/>
        </w:rPr>
        <w:t>г.Минска</w:t>
      </w:r>
      <w:proofErr w:type="spellEnd"/>
    </w:p>
    <w:p w:rsidR="00581C2C" w:rsidRPr="00581C2C" w:rsidRDefault="00581C2C" w:rsidP="00581C2C">
      <w:pPr>
        <w:spacing w:after="0" w:line="240" w:lineRule="auto"/>
        <w:jc w:val="right"/>
        <w:rPr>
          <w:sz w:val="24"/>
          <w:szCs w:val="24"/>
        </w:rPr>
      </w:pPr>
      <w:r w:rsidRPr="00581C2C">
        <w:rPr>
          <w:sz w:val="24"/>
          <w:szCs w:val="24"/>
        </w:rPr>
        <w:t>220039, г. Минск, ул. Чкалова, 6, кабинет 300</w:t>
      </w:r>
    </w:p>
    <w:p w:rsidR="00433072" w:rsidRPr="00581C2C" w:rsidRDefault="00433072" w:rsidP="00F64258">
      <w:pPr>
        <w:jc w:val="right"/>
        <w:rPr>
          <w:sz w:val="24"/>
          <w:szCs w:val="24"/>
        </w:rPr>
      </w:pPr>
    </w:p>
    <w:p w:rsidR="00433072" w:rsidRPr="00581C2C" w:rsidRDefault="00F64258" w:rsidP="00433072">
      <w:pPr>
        <w:spacing w:after="0" w:line="240" w:lineRule="auto"/>
        <w:jc w:val="right"/>
        <w:rPr>
          <w:sz w:val="24"/>
          <w:szCs w:val="24"/>
        </w:rPr>
      </w:pPr>
      <w:r w:rsidRPr="00581C2C">
        <w:rPr>
          <w:sz w:val="24"/>
          <w:szCs w:val="24"/>
        </w:rPr>
        <w:t>М</w:t>
      </w:r>
      <w:r w:rsidR="00433072" w:rsidRPr="00581C2C">
        <w:rPr>
          <w:sz w:val="24"/>
          <w:szCs w:val="24"/>
        </w:rPr>
        <w:t>инистерство антимонопольного регулирования</w:t>
      </w:r>
    </w:p>
    <w:p w:rsidR="00F64258" w:rsidRPr="00581C2C" w:rsidRDefault="00433072" w:rsidP="00433072">
      <w:pPr>
        <w:spacing w:after="0" w:line="240" w:lineRule="auto"/>
        <w:jc w:val="right"/>
        <w:rPr>
          <w:sz w:val="24"/>
          <w:szCs w:val="24"/>
        </w:rPr>
      </w:pPr>
      <w:r w:rsidRPr="00581C2C">
        <w:rPr>
          <w:sz w:val="24"/>
          <w:szCs w:val="24"/>
        </w:rPr>
        <w:t xml:space="preserve"> </w:t>
      </w:r>
      <w:proofErr w:type="gramStart"/>
      <w:r w:rsidRPr="00581C2C">
        <w:rPr>
          <w:sz w:val="24"/>
          <w:szCs w:val="24"/>
        </w:rPr>
        <w:t>и  торговли</w:t>
      </w:r>
      <w:proofErr w:type="gramEnd"/>
      <w:r w:rsidRPr="00581C2C">
        <w:rPr>
          <w:sz w:val="24"/>
          <w:szCs w:val="24"/>
        </w:rPr>
        <w:t xml:space="preserve"> Республики Беларусь</w:t>
      </w:r>
    </w:p>
    <w:p w:rsidR="00433072" w:rsidRPr="00581C2C" w:rsidRDefault="00433072" w:rsidP="00433072">
      <w:pPr>
        <w:spacing w:after="0" w:line="240" w:lineRule="auto"/>
        <w:jc w:val="right"/>
        <w:rPr>
          <w:sz w:val="24"/>
          <w:szCs w:val="24"/>
        </w:rPr>
      </w:pPr>
      <w:r w:rsidRPr="00581C2C">
        <w:rPr>
          <w:color w:val="000000"/>
          <w:sz w:val="24"/>
          <w:szCs w:val="24"/>
        </w:rPr>
        <w:t>ул. Кирова, 8, корп. 1</w:t>
      </w:r>
      <w:r w:rsidRPr="00581C2C">
        <w:rPr>
          <w:color w:val="000000"/>
          <w:sz w:val="24"/>
          <w:szCs w:val="24"/>
        </w:rPr>
        <w:br/>
        <w:t>220030, г. Минск</w:t>
      </w:r>
    </w:p>
    <w:p w:rsidR="00433072" w:rsidRPr="00581C2C" w:rsidRDefault="00433072" w:rsidP="00F64258">
      <w:pPr>
        <w:jc w:val="right"/>
        <w:rPr>
          <w:sz w:val="24"/>
          <w:szCs w:val="24"/>
        </w:rPr>
      </w:pPr>
    </w:p>
    <w:p w:rsidR="00F64258" w:rsidRPr="00581C2C" w:rsidRDefault="00F64258" w:rsidP="00581C2C">
      <w:pPr>
        <w:spacing w:after="0" w:line="240" w:lineRule="auto"/>
        <w:jc w:val="right"/>
        <w:rPr>
          <w:sz w:val="24"/>
          <w:szCs w:val="24"/>
        </w:rPr>
      </w:pPr>
      <w:r w:rsidRPr="00581C2C">
        <w:rPr>
          <w:sz w:val="24"/>
          <w:szCs w:val="24"/>
        </w:rPr>
        <w:t xml:space="preserve">Комитет государственного контроля </w:t>
      </w:r>
      <w:r w:rsidR="00581C2C" w:rsidRPr="00581C2C">
        <w:rPr>
          <w:sz w:val="24"/>
          <w:szCs w:val="24"/>
        </w:rPr>
        <w:t>Республики Беларусь</w:t>
      </w:r>
    </w:p>
    <w:p w:rsidR="00581C2C" w:rsidRPr="00581C2C" w:rsidRDefault="00581C2C" w:rsidP="00581C2C">
      <w:pPr>
        <w:spacing w:after="0" w:line="240" w:lineRule="auto"/>
        <w:jc w:val="right"/>
        <w:rPr>
          <w:sz w:val="24"/>
          <w:szCs w:val="24"/>
        </w:rPr>
      </w:pPr>
      <w:r w:rsidRPr="00581C2C">
        <w:rPr>
          <w:sz w:val="24"/>
          <w:szCs w:val="24"/>
        </w:rPr>
        <w:t xml:space="preserve">220030, </w:t>
      </w:r>
      <w:proofErr w:type="spellStart"/>
      <w:r w:rsidRPr="00581C2C">
        <w:rPr>
          <w:sz w:val="24"/>
          <w:szCs w:val="24"/>
        </w:rPr>
        <w:t>г.Минск</w:t>
      </w:r>
      <w:proofErr w:type="spellEnd"/>
      <w:r w:rsidRPr="00581C2C">
        <w:rPr>
          <w:sz w:val="24"/>
          <w:szCs w:val="24"/>
        </w:rPr>
        <w:t xml:space="preserve">, </w:t>
      </w:r>
      <w:proofErr w:type="spellStart"/>
      <w:r w:rsidRPr="00581C2C">
        <w:rPr>
          <w:sz w:val="24"/>
          <w:szCs w:val="24"/>
        </w:rPr>
        <w:t>ул.К.Маркса</w:t>
      </w:r>
      <w:proofErr w:type="spellEnd"/>
      <w:r w:rsidRPr="00581C2C">
        <w:rPr>
          <w:sz w:val="24"/>
          <w:szCs w:val="24"/>
        </w:rPr>
        <w:t>, 3</w:t>
      </w:r>
    </w:p>
    <w:p w:rsidR="00433072" w:rsidRPr="00581C2C" w:rsidRDefault="00433072" w:rsidP="00F64258">
      <w:pPr>
        <w:jc w:val="right"/>
        <w:rPr>
          <w:sz w:val="24"/>
          <w:szCs w:val="24"/>
        </w:rPr>
      </w:pPr>
    </w:p>
    <w:p w:rsidR="00581C2C" w:rsidRPr="00581C2C" w:rsidRDefault="00F64258" w:rsidP="00581C2C">
      <w:pPr>
        <w:spacing w:after="0" w:line="240" w:lineRule="auto"/>
        <w:jc w:val="right"/>
        <w:rPr>
          <w:sz w:val="24"/>
          <w:szCs w:val="24"/>
        </w:rPr>
      </w:pPr>
      <w:r w:rsidRPr="00581C2C">
        <w:rPr>
          <w:sz w:val="24"/>
          <w:szCs w:val="24"/>
        </w:rPr>
        <w:t xml:space="preserve">Управление делами </w:t>
      </w:r>
      <w:r w:rsidR="005A46E2" w:rsidRPr="00581C2C">
        <w:rPr>
          <w:sz w:val="24"/>
          <w:szCs w:val="24"/>
        </w:rPr>
        <w:t>П</w:t>
      </w:r>
      <w:r w:rsidRPr="00581C2C">
        <w:rPr>
          <w:sz w:val="24"/>
          <w:szCs w:val="24"/>
        </w:rPr>
        <w:t>резидента Республики Беларусь</w:t>
      </w:r>
      <w:r w:rsidR="00581C2C" w:rsidRPr="00581C2C">
        <w:rPr>
          <w:sz w:val="24"/>
          <w:szCs w:val="24"/>
        </w:rPr>
        <w:t xml:space="preserve"> </w:t>
      </w:r>
    </w:p>
    <w:p w:rsidR="00F64258" w:rsidRPr="00581C2C" w:rsidRDefault="00581C2C" w:rsidP="00581C2C">
      <w:pPr>
        <w:spacing w:after="0" w:line="240" w:lineRule="auto"/>
        <w:jc w:val="right"/>
        <w:rPr>
          <w:sz w:val="24"/>
          <w:szCs w:val="24"/>
        </w:rPr>
      </w:pPr>
      <w:r w:rsidRPr="00581C2C">
        <w:rPr>
          <w:sz w:val="24"/>
          <w:szCs w:val="24"/>
        </w:rPr>
        <w:t xml:space="preserve">220016, г. Минск, ул. </w:t>
      </w:r>
      <w:proofErr w:type="spellStart"/>
      <w:r w:rsidRPr="00581C2C">
        <w:rPr>
          <w:sz w:val="24"/>
          <w:szCs w:val="24"/>
        </w:rPr>
        <w:t>К.Маркса</w:t>
      </w:r>
      <w:proofErr w:type="spellEnd"/>
      <w:r w:rsidRPr="00581C2C">
        <w:rPr>
          <w:sz w:val="24"/>
          <w:szCs w:val="24"/>
        </w:rPr>
        <w:t>, 38</w:t>
      </w:r>
    </w:p>
    <w:p w:rsidR="00F64258" w:rsidRDefault="00F64258" w:rsidP="00F64258">
      <w:pPr>
        <w:jc w:val="right"/>
      </w:pPr>
    </w:p>
    <w:p w:rsidR="00F64258" w:rsidRDefault="00F64258" w:rsidP="00F642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письмо является </w:t>
      </w:r>
      <w:r w:rsidRPr="00581C2C">
        <w:rPr>
          <w:b/>
          <w:sz w:val="28"/>
          <w:szCs w:val="28"/>
        </w:rPr>
        <w:t>коллективным обращением</w:t>
      </w:r>
      <w:r>
        <w:rPr>
          <w:sz w:val="28"/>
          <w:szCs w:val="28"/>
        </w:rPr>
        <w:t xml:space="preserve"> перевозчиков служб такси и сервисов перевозки пассажиров города Минска и касается транспортного обслуживания Национального аэропорта Минск</w:t>
      </w:r>
      <w:r w:rsidR="00B01A6E">
        <w:rPr>
          <w:sz w:val="28"/>
          <w:szCs w:val="28"/>
        </w:rPr>
        <w:t xml:space="preserve"> (далее - Аэропорта)</w:t>
      </w:r>
      <w:r w:rsidR="00DB5BF1">
        <w:rPr>
          <w:sz w:val="28"/>
          <w:szCs w:val="28"/>
        </w:rPr>
        <w:t xml:space="preserve">, а также вопросов </w:t>
      </w:r>
      <w:proofErr w:type="spellStart"/>
      <w:r w:rsidR="00DB5BF1">
        <w:rPr>
          <w:sz w:val="28"/>
          <w:szCs w:val="28"/>
        </w:rPr>
        <w:t>тарифообразования</w:t>
      </w:r>
      <w:proofErr w:type="spellEnd"/>
      <w:r w:rsidR="00DB5BF1">
        <w:rPr>
          <w:sz w:val="28"/>
          <w:szCs w:val="28"/>
        </w:rPr>
        <w:t xml:space="preserve"> в сфере нерегулярных пассажирских перевозок.</w:t>
      </w:r>
    </w:p>
    <w:p w:rsidR="00C57370" w:rsidRPr="00C57370" w:rsidRDefault="00F64258" w:rsidP="00C573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Мы, нижеподписавшиеся, просим Вас, администрацию Октябрьского района </w:t>
      </w:r>
      <w:proofErr w:type="spellStart"/>
      <w:r w:rsidR="00C57370">
        <w:rPr>
          <w:sz w:val="28"/>
          <w:szCs w:val="28"/>
        </w:rPr>
        <w:t>г.Минска</w:t>
      </w:r>
      <w:proofErr w:type="spellEnd"/>
      <w:r w:rsidR="00C57370">
        <w:rPr>
          <w:sz w:val="28"/>
          <w:szCs w:val="28"/>
        </w:rPr>
        <w:t xml:space="preserve">, совместно с </w:t>
      </w:r>
      <w:r w:rsidR="00C57370" w:rsidRPr="00C57370">
        <w:rPr>
          <w:sz w:val="28"/>
          <w:szCs w:val="28"/>
        </w:rPr>
        <w:t>Министерство</w:t>
      </w:r>
      <w:r w:rsidR="005A46E2">
        <w:rPr>
          <w:sz w:val="28"/>
          <w:szCs w:val="28"/>
        </w:rPr>
        <w:t>м</w:t>
      </w:r>
      <w:r w:rsidR="00C57370" w:rsidRPr="00C57370">
        <w:rPr>
          <w:sz w:val="28"/>
          <w:szCs w:val="28"/>
        </w:rPr>
        <w:t xml:space="preserve"> антимонопольного регулирования</w:t>
      </w:r>
      <w:r w:rsidR="00C57370">
        <w:rPr>
          <w:sz w:val="28"/>
          <w:szCs w:val="28"/>
        </w:rPr>
        <w:t xml:space="preserve"> </w:t>
      </w:r>
      <w:r w:rsidR="00C57370" w:rsidRPr="00C57370">
        <w:rPr>
          <w:sz w:val="28"/>
          <w:szCs w:val="28"/>
        </w:rPr>
        <w:t xml:space="preserve"> и  торговли Республики Беларусь</w:t>
      </w:r>
      <w:r w:rsidR="00C57370">
        <w:rPr>
          <w:sz w:val="28"/>
          <w:szCs w:val="28"/>
        </w:rPr>
        <w:t xml:space="preserve"> (МАРТ) в рамках его непосредственной компетенции, </w:t>
      </w:r>
      <w:r w:rsidR="00DB2C5A">
        <w:rPr>
          <w:sz w:val="28"/>
          <w:szCs w:val="28"/>
        </w:rPr>
        <w:t xml:space="preserve">при контроле Комитета государственного контроля Республики Беларусь, и с донесением сведений по этому вопросу в Управление делами Президента Республики Беларусь, </w:t>
      </w:r>
      <w:r w:rsidR="00581C2C">
        <w:rPr>
          <w:sz w:val="28"/>
          <w:szCs w:val="28"/>
        </w:rPr>
        <w:t xml:space="preserve"> </w:t>
      </w:r>
      <w:r w:rsidR="00C57370">
        <w:rPr>
          <w:sz w:val="28"/>
          <w:szCs w:val="28"/>
        </w:rPr>
        <w:t>в максимально короткие сроки принять меры для обеспечения конкуренции и равных условий работы для субъектов хозяйствования в сфере пассажирских перевозок на территории</w:t>
      </w:r>
      <w:r w:rsidR="00DB2C5A" w:rsidRPr="00DB2C5A">
        <w:rPr>
          <w:sz w:val="28"/>
          <w:szCs w:val="28"/>
        </w:rPr>
        <w:t xml:space="preserve"> </w:t>
      </w:r>
      <w:r w:rsidR="00C57370">
        <w:rPr>
          <w:sz w:val="28"/>
          <w:szCs w:val="28"/>
        </w:rPr>
        <w:t xml:space="preserve"> Национального аэропорта Минск</w:t>
      </w:r>
      <w:r w:rsidR="00DB2C5A" w:rsidRPr="00DB2C5A">
        <w:rPr>
          <w:sz w:val="28"/>
          <w:szCs w:val="28"/>
        </w:rPr>
        <w:t xml:space="preserve"> и всей нашей республики</w:t>
      </w:r>
      <w:r w:rsidR="00C57370">
        <w:rPr>
          <w:sz w:val="28"/>
          <w:szCs w:val="28"/>
        </w:rPr>
        <w:t>,</w:t>
      </w:r>
      <w:r w:rsidR="00DB2C5A" w:rsidRPr="00DB2C5A">
        <w:rPr>
          <w:sz w:val="28"/>
          <w:szCs w:val="28"/>
        </w:rPr>
        <w:t xml:space="preserve"> </w:t>
      </w:r>
      <w:r w:rsidR="00C57370">
        <w:rPr>
          <w:sz w:val="28"/>
          <w:szCs w:val="28"/>
        </w:rPr>
        <w:t xml:space="preserve"> а именно</w:t>
      </w:r>
      <w:r w:rsidR="00C57370" w:rsidRPr="00C57370">
        <w:rPr>
          <w:sz w:val="28"/>
          <w:szCs w:val="28"/>
        </w:rPr>
        <w:t>:</w:t>
      </w:r>
    </w:p>
    <w:p w:rsidR="00C57370" w:rsidRDefault="00736D5B" w:rsidP="00706665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736D5B">
        <w:rPr>
          <w:b/>
          <w:sz w:val="28"/>
          <w:szCs w:val="28"/>
        </w:rPr>
        <w:t>ЗАПРЕТИТЬ</w:t>
      </w:r>
      <w:r w:rsidR="00127157">
        <w:rPr>
          <w:sz w:val="28"/>
          <w:szCs w:val="28"/>
        </w:rPr>
        <w:t xml:space="preserve"> </w:t>
      </w:r>
      <w:r w:rsidR="00127157" w:rsidRPr="00127157">
        <w:rPr>
          <w:sz w:val="28"/>
          <w:szCs w:val="28"/>
        </w:rPr>
        <w:t>РУП «Национальный аэропорт Минск»</w:t>
      </w:r>
      <w:r w:rsidR="00127157">
        <w:rPr>
          <w:sz w:val="28"/>
          <w:szCs w:val="28"/>
        </w:rPr>
        <w:t xml:space="preserve"> </w:t>
      </w:r>
      <w:r w:rsidR="00127157" w:rsidRPr="00736D5B">
        <w:rPr>
          <w:b/>
          <w:sz w:val="28"/>
          <w:szCs w:val="28"/>
        </w:rPr>
        <w:t>взимать любую дополнительную плату</w:t>
      </w:r>
      <w:r w:rsidR="00127157">
        <w:rPr>
          <w:sz w:val="28"/>
          <w:szCs w:val="28"/>
        </w:rPr>
        <w:t xml:space="preserve"> (в настоящий момент она составляет 10р) с перевозчиков, законно осуществляющих деятельность по перевозке пассажиров автомобилями такси </w:t>
      </w:r>
      <w:r w:rsidR="000616D7">
        <w:rPr>
          <w:sz w:val="28"/>
          <w:szCs w:val="28"/>
        </w:rPr>
        <w:t xml:space="preserve">(ОКЭД 49321) </w:t>
      </w:r>
      <w:r w:rsidR="00127157">
        <w:rPr>
          <w:sz w:val="28"/>
          <w:szCs w:val="28"/>
        </w:rPr>
        <w:t>и по аренде автомобиля с водителем</w:t>
      </w:r>
      <w:r w:rsidR="000616D7">
        <w:rPr>
          <w:sz w:val="28"/>
          <w:szCs w:val="28"/>
        </w:rPr>
        <w:t xml:space="preserve"> (ОКЭД 49322)</w:t>
      </w:r>
      <w:r w:rsidR="002A0067">
        <w:rPr>
          <w:sz w:val="28"/>
          <w:szCs w:val="28"/>
        </w:rPr>
        <w:t xml:space="preserve"> (далее - Перевозчиков)</w:t>
      </w:r>
      <w:r w:rsidR="00127157">
        <w:rPr>
          <w:sz w:val="28"/>
          <w:szCs w:val="28"/>
        </w:rPr>
        <w:t xml:space="preserve"> при третьем и последующих в течение суток заездах на территорию </w:t>
      </w:r>
      <w:r>
        <w:rPr>
          <w:sz w:val="28"/>
          <w:szCs w:val="28"/>
        </w:rPr>
        <w:t>А</w:t>
      </w:r>
      <w:r w:rsidR="00127157">
        <w:rPr>
          <w:sz w:val="28"/>
          <w:szCs w:val="28"/>
        </w:rPr>
        <w:t xml:space="preserve">эропорта. </w:t>
      </w:r>
      <w:r w:rsidR="00232B45">
        <w:rPr>
          <w:sz w:val="28"/>
          <w:szCs w:val="28"/>
        </w:rPr>
        <w:t xml:space="preserve">Мы, нижеподписавшиеся и прочие </w:t>
      </w:r>
      <w:r w:rsidR="005A46E2">
        <w:rPr>
          <w:sz w:val="28"/>
          <w:szCs w:val="28"/>
        </w:rPr>
        <w:t>П</w:t>
      </w:r>
      <w:r w:rsidR="00232B45">
        <w:rPr>
          <w:sz w:val="28"/>
          <w:szCs w:val="28"/>
        </w:rPr>
        <w:t xml:space="preserve">еревозчики, при осуществлении своей деятельности уплачиваем все необходимые налоги, сборы и пошлины, как </w:t>
      </w:r>
      <w:r w:rsidR="00B01A6E">
        <w:rPr>
          <w:sz w:val="28"/>
          <w:szCs w:val="28"/>
        </w:rPr>
        <w:t xml:space="preserve">и </w:t>
      </w:r>
      <w:r w:rsidR="00232B45">
        <w:rPr>
          <w:sz w:val="28"/>
          <w:szCs w:val="28"/>
        </w:rPr>
        <w:t>служба трансфера Национального аэропорта Минск</w:t>
      </w:r>
      <w:r w:rsidR="00DB5BF1">
        <w:rPr>
          <w:sz w:val="28"/>
          <w:szCs w:val="28"/>
        </w:rPr>
        <w:t xml:space="preserve"> 7373</w:t>
      </w:r>
      <w:r w:rsidR="00232B45">
        <w:rPr>
          <w:sz w:val="28"/>
          <w:szCs w:val="28"/>
        </w:rPr>
        <w:t xml:space="preserve">, и в соответствии с законодательством имеем право осуществлять деятельность и брать пассажиров на территории всей Республики Беларусь и всех ее транспортных объектах, одним из которых является </w:t>
      </w:r>
      <w:r>
        <w:rPr>
          <w:sz w:val="28"/>
          <w:szCs w:val="28"/>
        </w:rPr>
        <w:t>Аэропорт</w:t>
      </w:r>
      <w:r w:rsidR="00232B45">
        <w:rPr>
          <w:sz w:val="28"/>
          <w:szCs w:val="28"/>
        </w:rPr>
        <w:t xml:space="preserve">. </w:t>
      </w:r>
      <w:r w:rsidR="000616D7">
        <w:rPr>
          <w:sz w:val="28"/>
          <w:szCs w:val="28"/>
        </w:rPr>
        <w:t>В с</w:t>
      </w:r>
      <w:r w:rsidR="00127157">
        <w:rPr>
          <w:sz w:val="28"/>
          <w:szCs w:val="28"/>
        </w:rPr>
        <w:t>лужб</w:t>
      </w:r>
      <w:r w:rsidR="000616D7">
        <w:rPr>
          <w:sz w:val="28"/>
          <w:szCs w:val="28"/>
        </w:rPr>
        <w:t>ах</w:t>
      </w:r>
      <w:r w:rsidR="00127157">
        <w:rPr>
          <w:sz w:val="28"/>
          <w:szCs w:val="28"/>
        </w:rPr>
        <w:t xml:space="preserve"> </w:t>
      </w:r>
      <w:proofErr w:type="gramStart"/>
      <w:r w:rsidR="00127157">
        <w:rPr>
          <w:sz w:val="28"/>
          <w:szCs w:val="28"/>
        </w:rPr>
        <w:t xml:space="preserve">такси  </w:t>
      </w:r>
      <w:proofErr w:type="spellStart"/>
      <w:r w:rsidR="00B01A6E">
        <w:rPr>
          <w:sz w:val="28"/>
          <w:szCs w:val="28"/>
        </w:rPr>
        <w:t>г.</w:t>
      </w:r>
      <w:r w:rsidR="00127157">
        <w:rPr>
          <w:sz w:val="28"/>
          <w:szCs w:val="28"/>
        </w:rPr>
        <w:t>Минска</w:t>
      </w:r>
      <w:proofErr w:type="spellEnd"/>
      <w:proofErr w:type="gramEnd"/>
      <w:r w:rsidR="00127157">
        <w:rPr>
          <w:sz w:val="28"/>
          <w:szCs w:val="28"/>
        </w:rPr>
        <w:t xml:space="preserve"> </w:t>
      </w:r>
      <w:r>
        <w:rPr>
          <w:sz w:val="28"/>
          <w:szCs w:val="28"/>
        </w:rPr>
        <w:t>Аэропорт</w:t>
      </w:r>
      <w:r w:rsidR="000616D7">
        <w:rPr>
          <w:sz w:val="28"/>
          <w:szCs w:val="28"/>
        </w:rPr>
        <w:t xml:space="preserve"> является одним из районов обслуживания, </w:t>
      </w:r>
      <w:r w:rsidR="000616D7">
        <w:rPr>
          <w:sz w:val="28"/>
          <w:szCs w:val="28"/>
        </w:rPr>
        <w:lastRenderedPageBreak/>
        <w:t xml:space="preserve">и для </w:t>
      </w:r>
      <w:r w:rsidR="005A46E2">
        <w:rPr>
          <w:sz w:val="28"/>
          <w:szCs w:val="28"/>
        </w:rPr>
        <w:t>П</w:t>
      </w:r>
      <w:r w:rsidR="004E0373">
        <w:rPr>
          <w:sz w:val="28"/>
          <w:szCs w:val="28"/>
        </w:rPr>
        <w:t>еревозчика</w:t>
      </w:r>
      <w:r w:rsidR="000616D7">
        <w:rPr>
          <w:sz w:val="28"/>
          <w:szCs w:val="28"/>
        </w:rPr>
        <w:t xml:space="preserve"> заезд на </w:t>
      </w:r>
      <w:r>
        <w:rPr>
          <w:sz w:val="28"/>
          <w:szCs w:val="28"/>
        </w:rPr>
        <w:t xml:space="preserve">его </w:t>
      </w:r>
      <w:r w:rsidR="000616D7">
        <w:rPr>
          <w:sz w:val="28"/>
          <w:szCs w:val="28"/>
        </w:rPr>
        <w:t xml:space="preserve">территорию более 2х раз в сутки в течение рабочей смены </w:t>
      </w:r>
      <w:r w:rsidR="00B01A6E">
        <w:rPr>
          <w:sz w:val="28"/>
          <w:szCs w:val="28"/>
        </w:rPr>
        <w:t xml:space="preserve">часто </w:t>
      </w:r>
      <w:r w:rsidR="000616D7">
        <w:rPr>
          <w:sz w:val="28"/>
          <w:szCs w:val="28"/>
        </w:rPr>
        <w:t>является производственной необходимостью</w:t>
      </w:r>
      <w:r w:rsidR="00232B45">
        <w:rPr>
          <w:sz w:val="28"/>
          <w:szCs w:val="28"/>
        </w:rPr>
        <w:t xml:space="preserve"> и залогом удобства посадки-высадки пассажиров с багажом</w:t>
      </w:r>
      <w:r w:rsidR="000616D7">
        <w:rPr>
          <w:sz w:val="28"/>
          <w:szCs w:val="28"/>
        </w:rPr>
        <w:t xml:space="preserve">. При этом затраты в виде </w:t>
      </w:r>
      <w:r w:rsidR="00B01A6E">
        <w:rPr>
          <w:sz w:val="28"/>
          <w:szCs w:val="28"/>
        </w:rPr>
        <w:t>платы</w:t>
      </w:r>
      <w:r w:rsidR="000616D7">
        <w:rPr>
          <w:sz w:val="28"/>
          <w:szCs w:val="28"/>
        </w:rPr>
        <w:t xml:space="preserve"> за каждый последующий </w:t>
      </w:r>
      <w:proofErr w:type="gramStart"/>
      <w:r w:rsidR="000616D7">
        <w:rPr>
          <w:sz w:val="28"/>
          <w:szCs w:val="28"/>
        </w:rPr>
        <w:t>после  2</w:t>
      </w:r>
      <w:proofErr w:type="gramEnd"/>
      <w:r w:rsidR="000616D7">
        <w:rPr>
          <w:sz w:val="28"/>
          <w:szCs w:val="28"/>
        </w:rPr>
        <w:t xml:space="preserve">го заезд </w:t>
      </w:r>
      <w:r w:rsidR="00B01A6E">
        <w:rPr>
          <w:sz w:val="28"/>
          <w:szCs w:val="28"/>
        </w:rPr>
        <w:t>перевозчик</w:t>
      </w:r>
      <w:r w:rsidR="004E0373">
        <w:rPr>
          <w:sz w:val="28"/>
          <w:szCs w:val="28"/>
        </w:rPr>
        <w:t xml:space="preserve"> должен понести из своей прибыли</w:t>
      </w:r>
      <w:r w:rsidR="00232B45">
        <w:rPr>
          <w:sz w:val="28"/>
          <w:szCs w:val="28"/>
        </w:rPr>
        <w:t xml:space="preserve">. </w:t>
      </w:r>
      <w:r>
        <w:rPr>
          <w:sz w:val="28"/>
          <w:szCs w:val="28"/>
        </w:rPr>
        <w:t>РУП «</w:t>
      </w:r>
      <w:r w:rsidR="006A75A1">
        <w:rPr>
          <w:sz w:val="28"/>
          <w:szCs w:val="28"/>
        </w:rPr>
        <w:t>Национальный аэропорт Минск</w:t>
      </w:r>
      <w:r>
        <w:rPr>
          <w:sz w:val="28"/>
          <w:szCs w:val="28"/>
        </w:rPr>
        <w:t>»</w:t>
      </w:r>
      <w:r w:rsidR="006A75A1">
        <w:rPr>
          <w:sz w:val="28"/>
          <w:szCs w:val="28"/>
        </w:rPr>
        <w:t xml:space="preserve"> </w:t>
      </w:r>
      <w:r w:rsidR="00D67950">
        <w:rPr>
          <w:sz w:val="28"/>
          <w:szCs w:val="28"/>
        </w:rPr>
        <w:t xml:space="preserve">сам выступает в качестве Перевозчика, </w:t>
      </w:r>
      <w:r w:rsidR="006A75A1">
        <w:rPr>
          <w:sz w:val="28"/>
          <w:szCs w:val="28"/>
        </w:rPr>
        <w:t>не берет этой дополнительной платы с автомобилей своей службы трансфера</w:t>
      </w:r>
      <w:r w:rsidR="005A46E2">
        <w:rPr>
          <w:sz w:val="28"/>
          <w:szCs w:val="28"/>
        </w:rPr>
        <w:t xml:space="preserve"> 7373</w:t>
      </w:r>
      <w:r w:rsidR="006A75A1">
        <w:rPr>
          <w:sz w:val="28"/>
          <w:szCs w:val="28"/>
        </w:rPr>
        <w:t>, тем самым ставя всех прочих перевозчиков на территории транспортного объекта республиканского значения, которым является Аэропорт, в неравные с собой условия ведения хозяйственной деятельности.</w:t>
      </w:r>
    </w:p>
    <w:p w:rsidR="005A46E2" w:rsidRDefault="005A46E2" w:rsidP="00706665">
      <w:pPr>
        <w:pStyle w:val="a3"/>
        <w:ind w:left="426"/>
        <w:jc w:val="both"/>
        <w:rPr>
          <w:sz w:val="28"/>
          <w:szCs w:val="28"/>
        </w:rPr>
      </w:pPr>
    </w:p>
    <w:p w:rsidR="004A733C" w:rsidRDefault="00736D5B" w:rsidP="00706665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4A733C">
        <w:rPr>
          <w:b/>
          <w:sz w:val="28"/>
          <w:szCs w:val="28"/>
        </w:rPr>
        <w:t>О</w:t>
      </w:r>
      <w:r w:rsidR="0059040B" w:rsidRPr="004A733C">
        <w:rPr>
          <w:b/>
          <w:sz w:val="28"/>
          <w:szCs w:val="28"/>
        </w:rPr>
        <w:t>БЕСПЕЧИТЬ</w:t>
      </w:r>
      <w:r w:rsidRPr="004A733C">
        <w:rPr>
          <w:b/>
          <w:sz w:val="28"/>
          <w:szCs w:val="28"/>
        </w:rPr>
        <w:t xml:space="preserve"> равные условия доступа</w:t>
      </w:r>
      <w:r w:rsidRPr="004A733C">
        <w:rPr>
          <w:sz w:val="28"/>
          <w:szCs w:val="28"/>
        </w:rPr>
        <w:t xml:space="preserve"> всех перевозчиков </w:t>
      </w:r>
      <w:r w:rsidRPr="004A733C">
        <w:rPr>
          <w:b/>
          <w:sz w:val="28"/>
          <w:szCs w:val="28"/>
        </w:rPr>
        <w:t>к зоне прилета и вылета</w:t>
      </w:r>
      <w:r w:rsidRPr="004A733C">
        <w:rPr>
          <w:sz w:val="28"/>
          <w:szCs w:val="28"/>
        </w:rPr>
        <w:t xml:space="preserve"> </w:t>
      </w:r>
      <w:r w:rsidRPr="004A733C">
        <w:rPr>
          <w:b/>
          <w:sz w:val="28"/>
          <w:szCs w:val="28"/>
        </w:rPr>
        <w:t>для посадки-высадки пассажиров</w:t>
      </w:r>
      <w:r w:rsidRPr="004A733C">
        <w:rPr>
          <w:sz w:val="28"/>
          <w:szCs w:val="28"/>
        </w:rPr>
        <w:t>. На данный момент зона прилета доступна только дл</w:t>
      </w:r>
      <w:r w:rsidR="005A46E2">
        <w:rPr>
          <w:sz w:val="28"/>
          <w:szCs w:val="28"/>
        </w:rPr>
        <w:t>я автомобилей службы трансфера А</w:t>
      </w:r>
      <w:r w:rsidRPr="004A733C">
        <w:rPr>
          <w:sz w:val="28"/>
          <w:szCs w:val="28"/>
        </w:rPr>
        <w:t>эропорта</w:t>
      </w:r>
      <w:r w:rsidR="00DB5BF1" w:rsidRPr="004A733C">
        <w:rPr>
          <w:sz w:val="28"/>
          <w:szCs w:val="28"/>
        </w:rPr>
        <w:t xml:space="preserve"> 7373</w:t>
      </w:r>
      <w:r w:rsidRPr="004A733C">
        <w:rPr>
          <w:sz w:val="28"/>
          <w:szCs w:val="28"/>
        </w:rPr>
        <w:t>. Стоянка такси расположена на серьезном удалении от зоны прилета и вне зоны прямой видимости потенциальными клиентами, что также ставит всех перевозчиков, кроме службы трансфера Аэропорта</w:t>
      </w:r>
      <w:r w:rsidR="004F2B91" w:rsidRPr="004A733C">
        <w:rPr>
          <w:sz w:val="28"/>
          <w:szCs w:val="28"/>
        </w:rPr>
        <w:t xml:space="preserve"> 7373</w:t>
      </w:r>
      <w:r w:rsidRPr="004A733C">
        <w:rPr>
          <w:sz w:val="28"/>
          <w:szCs w:val="28"/>
        </w:rPr>
        <w:t>, в неравные с последней условия ведения хозяйственной деятельности.</w:t>
      </w:r>
      <w:r w:rsidR="002A0067" w:rsidRPr="004A733C">
        <w:rPr>
          <w:sz w:val="28"/>
          <w:szCs w:val="28"/>
        </w:rPr>
        <w:t xml:space="preserve"> Соответственно, </w:t>
      </w:r>
      <w:r w:rsidR="0059040B" w:rsidRPr="004A733C">
        <w:rPr>
          <w:b/>
          <w:sz w:val="28"/>
          <w:szCs w:val="28"/>
        </w:rPr>
        <w:t>ПРОСИМ ОБЯЗАТЬ</w:t>
      </w:r>
      <w:r w:rsidR="002A0067" w:rsidRPr="004A733C">
        <w:rPr>
          <w:sz w:val="28"/>
          <w:szCs w:val="28"/>
        </w:rPr>
        <w:t xml:space="preserve"> </w:t>
      </w:r>
      <w:r w:rsidR="002A0067" w:rsidRPr="004A733C">
        <w:rPr>
          <w:b/>
          <w:sz w:val="28"/>
          <w:szCs w:val="28"/>
        </w:rPr>
        <w:t>РУП ««Национальный аэропорт Минск» расположить</w:t>
      </w:r>
      <w:r w:rsidR="00705BBF" w:rsidRPr="004A733C">
        <w:rPr>
          <w:b/>
          <w:sz w:val="28"/>
          <w:szCs w:val="28"/>
        </w:rPr>
        <w:t xml:space="preserve"> дополнительную</w:t>
      </w:r>
      <w:r w:rsidR="002A0067" w:rsidRPr="004A733C">
        <w:rPr>
          <w:b/>
          <w:sz w:val="28"/>
          <w:szCs w:val="28"/>
        </w:rPr>
        <w:t xml:space="preserve"> стоянку такси в зоне видимости выходящих из зоны прилета</w:t>
      </w:r>
      <w:r w:rsidR="005A46E2">
        <w:rPr>
          <w:b/>
          <w:sz w:val="28"/>
          <w:szCs w:val="28"/>
        </w:rPr>
        <w:t>, в том числе секторов 1-2 и 3-</w:t>
      </w:r>
      <w:proofErr w:type="gramStart"/>
      <w:r w:rsidR="005A46E2">
        <w:rPr>
          <w:b/>
          <w:sz w:val="28"/>
          <w:szCs w:val="28"/>
        </w:rPr>
        <w:t xml:space="preserve">4, </w:t>
      </w:r>
      <w:r w:rsidR="002A0067" w:rsidRPr="004A733C">
        <w:rPr>
          <w:b/>
          <w:sz w:val="28"/>
          <w:szCs w:val="28"/>
        </w:rPr>
        <w:t xml:space="preserve"> </w:t>
      </w:r>
      <w:r w:rsidR="004F2B91" w:rsidRPr="004A733C">
        <w:rPr>
          <w:b/>
          <w:sz w:val="28"/>
          <w:szCs w:val="28"/>
        </w:rPr>
        <w:t>клиентов</w:t>
      </w:r>
      <w:proofErr w:type="gramEnd"/>
      <w:r w:rsidR="002A0067" w:rsidRPr="004A733C">
        <w:rPr>
          <w:b/>
          <w:sz w:val="28"/>
          <w:szCs w:val="28"/>
        </w:rPr>
        <w:t xml:space="preserve"> Аэропорта</w:t>
      </w:r>
      <w:r w:rsidR="005A46E2">
        <w:rPr>
          <w:b/>
          <w:sz w:val="28"/>
          <w:szCs w:val="28"/>
        </w:rPr>
        <w:t>,</w:t>
      </w:r>
      <w:r w:rsidR="002A0067" w:rsidRPr="004A733C">
        <w:rPr>
          <w:b/>
          <w:sz w:val="28"/>
          <w:szCs w:val="28"/>
        </w:rPr>
        <w:t xml:space="preserve"> и в непосредственной близости от нее, а также обеспечить возможность бесплатного размещения</w:t>
      </w:r>
      <w:r w:rsidR="00705BBF" w:rsidRPr="004A733C">
        <w:rPr>
          <w:b/>
          <w:sz w:val="28"/>
          <w:szCs w:val="28"/>
        </w:rPr>
        <w:t xml:space="preserve"> </w:t>
      </w:r>
      <w:r w:rsidR="005A46E2">
        <w:rPr>
          <w:b/>
          <w:sz w:val="28"/>
          <w:szCs w:val="28"/>
        </w:rPr>
        <w:t>на этих стоянках автомобилей П</w:t>
      </w:r>
      <w:r w:rsidR="00705BBF" w:rsidRPr="004A733C">
        <w:rPr>
          <w:b/>
          <w:sz w:val="28"/>
          <w:szCs w:val="28"/>
        </w:rPr>
        <w:t xml:space="preserve">еревозчиков без ограничения по возрасту </w:t>
      </w:r>
      <w:r w:rsidR="005A46E2">
        <w:rPr>
          <w:b/>
          <w:sz w:val="28"/>
          <w:szCs w:val="28"/>
        </w:rPr>
        <w:t xml:space="preserve">автомобиля </w:t>
      </w:r>
      <w:r w:rsidR="00705BBF" w:rsidRPr="004A733C">
        <w:rPr>
          <w:b/>
          <w:sz w:val="28"/>
          <w:szCs w:val="28"/>
        </w:rPr>
        <w:t>в 10 лет</w:t>
      </w:r>
      <w:r w:rsidR="009D4B95" w:rsidRPr="004A733C">
        <w:rPr>
          <w:b/>
          <w:sz w:val="28"/>
          <w:szCs w:val="28"/>
        </w:rPr>
        <w:t>.</w:t>
      </w:r>
      <w:r w:rsidR="002A0067" w:rsidRPr="004A733C">
        <w:rPr>
          <w:sz w:val="28"/>
          <w:szCs w:val="28"/>
        </w:rPr>
        <w:t xml:space="preserve"> </w:t>
      </w:r>
      <w:r w:rsidR="00705BBF" w:rsidRPr="004A733C">
        <w:rPr>
          <w:sz w:val="28"/>
          <w:szCs w:val="28"/>
        </w:rPr>
        <w:t xml:space="preserve"> На данный момент, несмотря на то, что все стоянки такси в Республике </w:t>
      </w:r>
      <w:r w:rsidR="004B0D7C" w:rsidRPr="004A733C">
        <w:rPr>
          <w:sz w:val="28"/>
          <w:szCs w:val="28"/>
        </w:rPr>
        <w:t xml:space="preserve">Беларусь </w:t>
      </w:r>
      <w:r w:rsidR="00705BBF" w:rsidRPr="004A733C">
        <w:rPr>
          <w:sz w:val="28"/>
          <w:szCs w:val="28"/>
        </w:rPr>
        <w:t>бесплатны</w:t>
      </w:r>
      <w:r w:rsidR="004B0D7C" w:rsidRPr="004A733C">
        <w:rPr>
          <w:sz w:val="28"/>
          <w:szCs w:val="28"/>
        </w:rPr>
        <w:t xml:space="preserve"> и свободны для заезда автомобилей такси</w:t>
      </w:r>
      <w:r w:rsidR="00705BBF" w:rsidRPr="004A733C">
        <w:rPr>
          <w:sz w:val="28"/>
          <w:szCs w:val="28"/>
        </w:rPr>
        <w:t xml:space="preserve">, </w:t>
      </w:r>
      <w:r w:rsidR="004B0D7C" w:rsidRPr="004A733C">
        <w:rPr>
          <w:sz w:val="28"/>
          <w:szCs w:val="28"/>
        </w:rPr>
        <w:t xml:space="preserve">въезд на стоянку такси в Аэропорту ограничен необходимостью заключения договора с ним, и, </w:t>
      </w:r>
      <w:r w:rsidR="0059040B" w:rsidRPr="004A733C">
        <w:rPr>
          <w:sz w:val="28"/>
          <w:szCs w:val="28"/>
        </w:rPr>
        <w:t>по инициативе Аэропорта</w:t>
      </w:r>
      <w:r w:rsidR="004B0D7C" w:rsidRPr="004A733C">
        <w:rPr>
          <w:sz w:val="28"/>
          <w:szCs w:val="28"/>
        </w:rPr>
        <w:t xml:space="preserve">, возрастом автомобиля до 10 лет. Наличие таких ограничений в отношении стоянки такси в аэропорту </w:t>
      </w:r>
      <w:r w:rsidR="004B5D5F">
        <w:rPr>
          <w:sz w:val="28"/>
          <w:szCs w:val="28"/>
        </w:rPr>
        <w:t>не соответствует</w:t>
      </w:r>
      <w:r w:rsidR="004B0D7C" w:rsidRPr="004A733C">
        <w:rPr>
          <w:sz w:val="28"/>
          <w:szCs w:val="28"/>
        </w:rPr>
        <w:t xml:space="preserve"> действующему законодательству в отношении </w:t>
      </w:r>
      <w:r w:rsidR="004F2B91" w:rsidRPr="004A733C">
        <w:rPr>
          <w:sz w:val="28"/>
          <w:szCs w:val="28"/>
        </w:rPr>
        <w:t xml:space="preserve">работы </w:t>
      </w:r>
      <w:r w:rsidR="004B0D7C" w:rsidRPr="004A733C">
        <w:rPr>
          <w:sz w:val="28"/>
          <w:szCs w:val="28"/>
        </w:rPr>
        <w:t>стоянок такси, а также нарушает права как Перевозчиков, так и потенциаль</w:t>
      </w:r>
      <w:r w:rsidR="0059040B" w:rsidRPr="004A733C">
        <w:rPr>
          <w:sz w:val="28"/>
          <w:szCs w:val="28"/>
        </w:rPr>
        <w:t xml:space="preserve">ных пассажиров такси. </w:t>
      </w:r>
      <w:r w:rsidR="004B0D7C" w:rsidRPr="004A733C">
        <w:rPr>
          <w:sz w:val="28"/>
          <w:szCs w:val="28"/>
        </w:rPr>
        <w:t xml:space="preserve">Законодательно к перевозке пассажиров допускаются </w:t>
      </w:r>
      <w:r w:rsidR="0059040B" w:rsidRPr="004A733C">
        <w:rPr>
          <w:sz w:val="28"/>
          <w:szCs w:val="28"/>
        </w:rPr>
        <w:t xml:space="preserve">исправные </w:t>
      </w:r>
      <w:r w:rsidR="004B0D7C" w:rsidRPr="004A733C">
        <w:rPr>
          <w:sz w:val="28"/>
          <w:szCs w:val="28"/>
        </w:rPr>
        <w:t>транспортные средства</w:t>
      </w:r>
      <w:r w:rsidR="0059040B" w:rsidRPr="004A733C">
        <w:rPr>
          <w:sz w:val="28"/>
          <w:szCs w:val="28"/>
        </w:rPr>
        <w:t xml:space="preserve"> без ограничения по возрасту, </w:t>
      </w:r>
      <w:r w:rsidR="004F2B91" w:rsidRPr="004A733C">
        <w:rPr>
          <w:sz w:val="28"/>
          <w:szCs w:val="28"/>
        </w:rPr>
        <w:t>а в данно</w:t>
      </w:r>
      <w:r w:rsidR="00E12D60" w:rsidRPr="004A733C">
        <w:rPr>
          <w:sz w:val="28"/>
          <w:szCs w:val="28"/>
        </w:rPr>
        <w:t>м случае</w:t>
      </w:r>
      <w:r w:rsidR="00D173A7">
        <w:rPr>
          <w:sz w:val="28"/>
          <w:szCs w:val="28"/>
        </w:rPr>
        <w:t xml:space="preserve"> П</w:t>
      </w:r>
      <w:r w:rsidR="004F2B91" w:rsidRPr="004A733C">
        <w:rPr>
          <w:sz w:val="28"/>
          <w:szCs w:val="28"/>
        </w:rPr>
        <w:t xml:space="preserve">еревозчики на таких автомобилях, например, как </w:t>
      </w:r>
      <w:r w:rsidR="0059040B" w:rsidRPr="004A733C">
        <w:rPr>
          <w:sz w:val="28"/>
          <w:szCs w:val="28"/>
          <w:lang w:val="en-US"/>
        </w:rPr>
        <w:t>Mercedes</w:t>
      </w:r>
      <w:r w:rsidR="004F2B91" w:rsidRPr="004A733C">
        <w:rPr>
          <w:sz w:val="28"/>
          <w:szCs w:val="28"/>
        </w:rPr>
        <w:t xml:space="preserve"> </w:t>
      </w:r>
      <w:r w:rsidR="0059040B" w:rsidRPr="004A733C">
        <w:rPr>
          <w:sz w:val="28"/>
          <w:szCs w:val="28"/>
          <w:lang w:val="en-US"/>
        </w:rPr>
        <w:t>S</w:t>
      </w:r>
      <w:r w:rsidR="0059040B" w:rsidRPr="004A733C">
        <w:rPr>
          <w:sz w:val="28"/>
          <w:szCs w:val="28"/>
        </w:rPr>
        <w:t>-</w:t>
      </w:r>
      <w:r w:rsidR="004F2B91" w:rsidRPr="004A733C">
        <w:rPr>
          <w:sz w:val="28"/>
          <w:szCs w:val="28"/>
        </w:rPr>
        <w:t>класса или</w:t>
      </w:r>
      <w:r w:rsidR="0059040B" w:rsidRPr="004A733C">
        <w:rPr>
          <w:sz w:val="28"/>
          <w:szCs w:val="28"/>
        </w:rPr>
        <w:t xml:space="preserve"> </w:t>
      </w:r>
      <w:r w:rsidR="0059040B" w:rsidRPr="004A733C">
        <w:rPr>
          <w:sz w:val="28"/>
          <w:szCs w:val="28"/>
          <w:lang w:val="en-US"/>
        </w:rPr>
        <w:t>Toyota</w:t>
      </w:r>
      <w:r w:rsidR="0059040B" w:rsidRPr="004A733C">
        <w:rPr>
          <w:sz w:val="28"/>
          <w:szCs w:val="28"/>
        </w:rPr>
        <w:t xml:space="preserve"> </w:t>
      </w:r>
      <w:r w:rsidR="008C4C1A">
        <w:rPr>
          <w:sz w:val="28"/>
          <w:szCs w:val="28"/>
          <w:lang w:val="en-US"/>
        </w:rPr>
        <w:t>Camry</w:t>
      </w:r>
      <w:r w:rsidR="004F2B91" w:rsidRPr="004A733C">
        <w:rPr>
          <w:sz w:val="28"/>
          <w:szCs w:val="28"/>
        </w:rPr>
        <w:t>, и других</w:t>
      </w:r>
      <w:r w:rsidR="008C4C1A" w:rsidRPr="008C4C1A">
        <w:rPr>
          <w:sz w:val="28"/>
          <w:szCs w:val="28"/>
        </w:rPr>
        <w:t xml:space="preserve"> подобных</w:t>
      </w:r>
      <w:r w:rsidR="0059040B" w:rsidRPr="004A733C">
        <w:rPr>
          <w:sz w:val="28"/>
          <w:szCs w:val="28"/>
        </w:rPr>
        <w:t xml:space="preserve"> в возрасте более 10 лет </w:t>
      </w:r>
      <w:r w:rsidR="004F2B91" w:rsidRPr="004A733C">
        <w:rPr>
          <w:sz w:val="28"/>
          <w:szCs w:val="28"/>
        </w:rPr>
        <w:t xml:space="preserve">уже не могут бесплатно разместить свои машины на стоянке такси в Аэропорту, хотя эти автомобили </w:t>
      </w:r>
      <w:r w:rsidR="004B5D5F">
        <w:rPr>
          <w:sz w:val="28"/>
          <w:szCs w:val="28"/>
        </w:rPr>
        <w:t>обеспечивают</w:t>
      </w:r>
      <w:r w:rsidR="0059040B" w:rsidRPr="004A733C">
        <w:rPr>
          <w:sz w:val="28"/>
          <w:szCs w:val="28"/>
        </w:rPr>
        <w:t xml:space="preserve"> уровень комфорта и безопасности пассажиров на </w:t>
      </w:r>
      <w:r w:rsidR="004F2B91" w:rsidRPr="004A733C">
        <w:rPr>
          <w:sz w:val="28"/>
          <w:szCs w:val="28"/>
        </w:rPr>
        <w:t xml:space="preserve">куда </w:t>
      </w:r>
      <w:r w:rsidR="0059040B" w:rsidRPr="004A733C">
        <w:rPr>
          <w:sz w:val="28"/>
          <w:szCs w:val="28"/>
        </w:rPr>
        <w:t>более высоком уровне, чем, к примеру, «свежие» автомобили малых классов еще не достаточно зарекомендовавших себя автопроизводителей. Права потенциального пассажира в данном случае нарушаются ограничением его права выбора автомобиля из всех разрешенных законодательством</w:t>
      </w:r>
      <w:r w:rsidR="004F2B91" w:rsidRPr="004A733C">
        <w:rPr>
          <w:sz w:val="28"/>
          <w:szCs w:val="28"/>
        </w:rPr>
        <w:t xml:space="preserve"> к перевозкам пассажиров</w:t>
      </w:r>
      <w:r w:rsidR="0059040B" w:rsidRPr="004A733C">
        <w:rPr>
          <w:sz w:val="28"/>
          <w:szCs w:val="28"/>
        </w:rPr>
        <w:t xml:space="preserve">, </w:t>
      </w:r>
      <w:r w:rsidR="00E12D60" w:rsidRPr="004A733C">
        <w:rPr>
          <w:sz w:val="28"/>
          <w:szCs w:val="28"/>
        </w:rPr>
        <w:t xml:space="preserve">пусть </w:t>
      </w:r>
      <w:proofErr w:type="gramStart"/>
      <w:r w:rsidR="00E12D60" w:rsidRPr="004A733C">
        <w:rPr>
          <w:sz w:val="28"/>
          <w:szCs w:val="28"/>
        </w:rPr>
        <w:t xml:space="preserve">даже </w:t>
      </w:r>
      <w:r w:rsidR="0059040B" w:rsidRPr="004A733C">
        <w:rPr>
          <w:sz w:val="28"/>
          <w:szCs w:val="28"/>
        </w:rPr>
        <w:t xml:space="preserve"> это</w:t>
      </w:r>
      <w:r w:rsidR="00E12D60" w:rsidRPr="004A733C">
        <w:rPr>
          <w:sz w:val="28"/>
          <w:szCs w:val="28"/>
        </w:rPr>
        <w:t>т</w:t>
      </w:r>
      <w:proofErr w:type="gramEnd"/>
      <w:r w:rsidR="0059040B" w:rsidRPr="004A733C">
        <w:rPr>
          <w:sz w:val="28"/>
          <w:szCs w:val="28"/>
        </w:rPr>
        <w:t xml:space="preserve"> автомобиль </w:t>
      </w:r>
      <w:r w:rsidR="008C4C1A">
        <w:rPr>
          <w:sz w:val="28"/>
          <w:szCs w:val="28"/>
        </w:rPr>
        <w:t xml:space="preserve"> </w:t>
      </w:r>
      <w:r w:rsidR="0059040B" w:rsidRPr="004A733C">
        <w:rPr>
          <w:sz w:val="28"/>
          <w:szCs w:val="28"/>
        </w:rPr>
        <w:t>старше 10 лет.</w:t>
      </w:r>
      <w:r w:rsidR="004A733C" w:rsidRPr="004A733C">
        <w:rPr>
          <w:sz w:val="28"/>
          <w:szCs w:val="28"/>
        </w:rPr>
        <w:t xml:space="preserve"> </w:t>
      </w:r>
    </w:p>
    <w:p w:rsidR="00094F94" w:rsidRDefault="00094F94" w:rsidP="00706665">
      <w:pPr>
        <w:pStyle w:val="a3"/>
        <w:ind w:left="426"/>
        <w:jc w:val="both"/>
        <w:rPr>
          <w:sz w:val="28"/>
          <w:szCs w:val="28"/>
        </w:rPr>
      </w:pPr>
    </w:p>
    <w:p w:rsidR="00E12D60" w:rsidRDefault="00E12D60" w:rsidP="00706665">
      <w:pPr>
        <w:pStyle w:val="a3"/>
        <w:ind w:left="426"/>
        <w:jc w:val="both"/>
        <w:rPr>
          <w:sz w:val="28"/>
          <w:szCs w:val="28"/>
        </w:rPr>
      </w:pPr>
      <w:r w:rsidRPr="004A733C">
        <w:rPr>
          <w:sz w:val="28"/>
          <w:szCs w:val="28"/>
        </w:rPr>
        <w:t xml:space="preserve">Кроме того, </w:t>
      </w:r>
      <w:r w:rsidRPr="008C4C1A">
        <w:rPr>
          <w:b/>
          <w:sz w:val="28"/>
          <w:szCs w:val="28"/>
        </w:rPr>
        <w:t>14.06.2019</w:t>
      </w:r>
      <w:r w:rsidRPr="004A733C">
        <w:rPr>
          <w:sz w:val="28"/>
          <w:szCs w:val="28"/>
        </w:rPr>
        <w:t xml:space="preserve"> имела место очередная модернизация схемы движения транспортных средств на территории Аэропорта, исключившая доступ </w:t>
      </w:r>
      <w:r w:rsidR="004B5D5F">
        <w:rPr>
          <w:sz w:val="28"/>
          <w:szCs w:val="28"/>
        </w:rPr>
        <w:t xml:space="preserve">их </w:t>
      </w:r>
      <w:r w:rsidRPr="004A733C">
        <w:rPr>
          <w:sz w:val="28"/>
          <w:szCs w:val="28"/>
        </w:rPr>
        <w:t xml:space="preserve">всех, кроме автомобилей службы трансфера Аэропорта 7373, к зоне прилета и ограничившая доступ </w:t>
      </w:r>
      <w:r w:rsidR="009D4B95" w:rsidRPr="004A733C">
        <w:rPr>
          <w:sz w:val="28"/>
          <w:szCs w:val="28"/>
        </w:rPr>
        <w:t xml:space="preserve">всех транспортных средств </w:t>
      </w:r>
      <w:r w:rsidRPr="004A733C">
        <w:rPr>
          <w:sz w:val="28"/>
          <w:szCs w:val="28"/>
        </w:rPr>
        <w:t>к центральной платной стоянке на территории Аэропорта</w:t>
      </w:r>
      <w:r w:rsidR="00C536A4">
        <w:rPr>
          <w:sz w:val="28"/>
          <w:szCs w:val="28"/>
        </w:rPr>
        <w:t xml:space="preserve">, в том числе при спуске с рампы, без выезда с территории Аэропорта. </w:t>
      </w:r>
      <w:r w:rsidRPr="004A733C">
        <w:rPr>
          <w:sz w:val="28"/>
          <w:szCs w:val="28"/>
        </w:rPr>
        <w:t xml:space="preserve"> </w:t>
      </w:r>
      <w:r w:rsidR="009D4B95" w:rsidRPr="004A733C">
        <w:rPr>
          <w:sz w:val="28"/>
          <w:szCs w:val="28"/>
        </w:rPr>
        <w:t>Доступ к этой платной стоянке, на территории которой расположена и ныне действующая стоянка такси, Перевозчикам необходим для размещения автомобилей</w:t>
      </w:r>
      <w:r w:rsidR="00B25959">
        <w:rPr>
          <w:sz w:val="28"/>
          <w:szCs w:val="28"/>
        </w:rPr>
        <w:t xml:space="preserve"> при</w:t>
      </w:r>
      <w:r w:rsidR="009D4B95" w:rsidRPr="004A733C">
        <w:rPr>
          <w:sz w:val="28"/>
          <w:szCs w:val="28"/>
        </w:rPr>
        <w:t xml:space="preserve"> встреч</w:t>
      </w:r>
      <w:r w:rsidR="00B25959">
        <w:rPr>
          <w:sz w:val="28"/>
          <w:szCs w:val="28"/>
        </w:rPr>
        <w:t>е клиентов</w:t>
      </w:r>
      <w:r w:rsidR="009D4B95" w:rsidRPr="004A733C">
        <w:rPr>
          <w:sz w:val="28"/>
          <w:szCs w:val="28"/>
        </w:rPr>
        <w:t xml:space="preserve"> </w:t>
      </w:r>
      <w:r w:rsidR="00FE745B" w:rsidRPr="004A733C">
        <w:rPr>
          <w:sz w:val="28"/>
          <w:szCs w:val="28"/>
        </w:rPr>
        <w:t xml:space="preserve">с табличкой </w:t>
      </w:r>
      <w:r w:rsidR="00B25959" w:rsidRPr="004A733C">
        <w:rPr>
          <w:sz w:val="28"/>
          <w:szCs w:val="28"/>
        </w:rPr>
        <w:t xml:space="preserve">водителем </w:t>
      </w:r>
      <w:r w:rsidR="009D4B95" w:rsidRPr="004A733C">
        <w:rPr>
          <w:sz w:val="28"/>
          <w:szCs w:val="28"/>
        </w:rPr>
        <w:t>в зоне приле</w:t>
      </w:r>
      <w:r w:rsidR="00FE745B" w:rsidRPr="004A733C">
        <w:rPr>
          <w:sz w:val="28"/>
          <w:szCs w:val="28"/>
        </w:rPr>
        <w:t xml:space="preserve">та по предварительному заказу и </w:t>
      </w:r>
      <w:r w:rsidR="00B25959">
        <w:rPr>
          <w:sz w:val="28"/>
          <w:szCs w:val="28"/>
        </w:rPr>
        <w:t xml:space="preserve">для </w:t>
      </w:r>
      <w:r w:rsidR="00FE745B" w:rsidRPr="004A733C">
        <w:rPr>
          <w:sz w:val="28"/>
          <w:szCs w:val="28"/>
        </w:rPr>
        <w:t xml:space="preserve">последующей максимально оперативной подачи автомобиля для посадки пассажиров с багажом. Теперь этот доступ </w:t>
      </w:r>
      <w:r w:rsidR="00C536A4">
        <w:rPr>
          <w:sz w:val="28"/>
          <w:szCs w:val="28"/>
        </w:rPr>
        <w:t xml:space="preserve">без выезда с территории Аэропорта и тут же последующего заезда (с очередной оплатой 10р за очередной заезд!!!) </w:t>
      </w:r>
      <w:r w:rsidR="00FE745B" w:rsidRPr="004A733C">
        <w:rPr>
          <w:sz w:val="28"/>
          <w:szCs w:val="28"/>
        </w:rPr>
        <w:t xml:space="preserve">был исключен, </w:t>
      </w:r>
      <w:r w:rsidR="00C536A4">
        <w:rPr>
          <w:sz w:val="28"/>
          <w:szCs w:val="28"/>
        </w:rPr>
        <w:t xml:space="preserve">при этом </w:t>
      </w:r>
      <w:r w:rsidR="00FE745B" w:rsidRPr="004A733C">
        <w:rPr>
          <w:sz w:val="28"/>
          <w:szCs w:val="28"/>
        </w:rPr>
        <w:t>свободных мест для размещения автомобилей на других ближайших прилегающих</w:t>
      </w:r>
      <w:r w:rsidR="00C536A4">
        <w:rPr>
          <w:sz w:val="28"/>
          <w:szCs w:val="28"/>
        </w:rPr>
        <w:t xml:space="preserve"> даже</w:t>
      </w:r>
      <w:r w:rsidR="00FE745B" w:rsidRPr="004A733C">
        <w:rPr>
          <w:sz w:val="28"/>
          <w:szCs w:val="28"/>
        </w:rPr>
        <w:t xml:space="preserve"> платных парковках нет, и соответственно, возможности встретить оперативно и, в первую очередь, удобно для пассажира, у всех Перевозчиков, кроме службы трансфера Аэропорта 7373, на территории аэропорта просто нет.</w:t>
      </w:r>
      <w:r w:rsidR="00B25959">
        <w:rPr>
          <w:sz w:val="28"/>
          <w:szCs w:val="28"/>
        </w:rPr>
        <w:t xml:space="preserve"> Кроме того, такая схема организации движения транспортных средств создает</w:t>
      </w:r>
      <w:r w:rsidR="00C536A4">
        <w:rPr>
          <w:sz w:val="28"/>
          <w:szCs w:val="28"/>
        </w:rPr>
        <w:t xml:space="preserve"> угрозу образования заторов на территории Аэропорта, снижает безопасность движения транспортных средств и создает</w:t>
      </w:r>
      <w:r w:rsidR="00B25959">
        <w:rPr>
          <w:sz w:val="28"/>
          <w:szCs w:val="28"/>
        </w:rPr>
        <w:t xml:space="preserve"> серьезные неудобства для людей, которым не нужны ни услуги такси, ни трансфера, а которые встречают на своем автомобиле родных, друзей, знакомых, коллег…</w:t>
      </w:r>
      <w:r w:rsidR="00DA4DD7">
        <w:rPr>
          <w:sz w:val="28"/>
          <w:szCs w:val="28"/>
        </w:rPr>
        <w:t xml:space="preserve"> Прилетевшим пассажирам</w:t>
      </w:r>
      <w:r w:rsidR="00B25959">
        <w:rPr>
          <w:sz w:val="28"/>
          <w:szCs w:val="28"/>
        </w:rPr>
        <w:t xml:space="preserve">, часто с маленькими детьми и большим багажом, каким-то образом придется добираться до автомобиля, запаркованного на достаточно большом расстоянии, поскольку возможности подъехать непосредственно к зоне прилета без нарушения требований установленных сейчас там дорожных знаков уже невозможно. </w:t>
      </w:r>
      <w:r w:rsidR="00955FD7" w:rsidRPr="004A733C">
        <w:rPr>
          <w:b/>
          <w:sz w:val="28"/>
          <w:szCs w:val="28"/>
        </w:rPr>
        <w:t xml:space="preserve">ПРОСИМ </w:t>
      </w:r>
      <w:r w:rsidR="00C536A4">
        <w:rPr>
          <w:b/>
          <w:sz w:val="28"/>
          <w:szCs w:val="28"/>
        </w:rPr>
        <w:t xml:space="preserve">в кратчайшие сроки </w:t>
      </w:r>
      <w:r w:rsidR="00955FD7" w:rsidRPr="004A733C">
        <w:rPr>
          <w:b/>
          <w:sz w:val="28"/>
          <w:szCs w:val="28"/>
        </w:rPr>
        <w:t>ОБЯЗАТЬ</w:t>
      </w:r>
      <w:r w:rsidR="00955FD7" w:rsidRPr="004A733C">
        <w:rPr>
          <w:sz w:val="28"/>
          <w:szCs w:val="28"/>
        </w:rPr>
        <w:t xml:space="preserve"> </w:t>
      </w:r>
      <w:proofErr w:type="gramStart"/>
      <w:r w:rsidR="00955FD7">
        <w:rPr>
          <w:b/>
          <w:sz w:val="28"/>
          <w:szCs w:val="28"/>
        </w:rPr>
        <w:t xml:space="preserve">АЭРОПОРТ </w:t>
      </w:r>
      <w:r w:rsidR="004A733C" w:rsidRPr="004A733C">
        <w:rPr>
          <w:sz w:val="28"/>
          <w:szCs w:val="28"/>
        </w:rPr>
        <w:t xml:space="preserve"> </w:t>
      </w:r>
      <w:r w:rsidR="00540E89" w:rsidRPr="00540E89">
        <w:rPr>
          <w:b/>
          <w:sz w:val="28"/>
          <w:szCs w:val="28"/>
        </w:rPr>
        <w:t>снять</w:t>
      </w:r>
      <w:proofErr w:type="gramEnd"/>
      <w:r w:rsidR="00540E89" w:rsidRPr="00540E89">
        <w:rPr>
          <w:b/>
          <w:sz w:val="28"/>
          <w:szCs w:val="28"/>
        </w:rPr>
        <w:t xml:space="preserve"> ограничения на проезд автомобилей вдоль зоны прилета и на доступ к центральной парковке Аэропорта без очередного выезда за шлагбаум</w:t>
      </w:r>
      <w:r w:rsidR="005365D1">
        <w:rPr>
          <w:b/>
          <w:sz w:val="28"/>
          <w:szCs w:val="28"/>
        </w:rPr>
        <w:t xml:space="preserve"> </w:t>
      </w:r>
      <w:r w:rsidR="005365D1">
        <w:rPr>
          <w:sz w:val="28"/>
          <w:szCs w:val="28"/>
        </w:rPr>
        <w:t xml:space="preserve">для обеспечения </w:t>
      </w:r>
      <w:r w:rsidR="0085165F">
        <w:rPr>
          <w:sz w:val="28"/>
          <w:szCs w:val="28"/>
        </w:rPr>
        <w:t xml:space="preserve">удобства пассажиров и </w:t>
      </w:r>
      <w:r w:rsidR="005365D1">
        <w:rPr>
          <w:sz w:val="28"/>
          <w:szCs w:val="28"/>
        </w:rPr>
        <w:t>требуемой пропускной способнос</w:t>
      </w:r>
      <w:r w:rsidR="0085165F">
        <w:rPr>
          <w:sz w:val="28"/>
          <w:szCs w:val="28"/>
        </w:rPr>
        <w:t>ти автомобилей в зоне прилета.</w:t>
      </w:r>
    </w:p>
    <w:p w:rsidR="0085165F" w:rsidRPr="005365D1" w:rsidRDefault="0085165F" w:rsidP="00706665">
      <w:pPr>
        <w:pStyle w:val="a3"/>
        <w:ind w:left="426"/>
        <w:jc w:val="both"/>
        <w:rPr>
          <w:sz w:val="28"/>
          <w:szCs w:val="28"/>
        </w:rPr>
      </w:pPr>
    </w:p>
    <w:p w:rsidR="00443421" w:rsidRDefault="004A733C" w:rsidP="00706665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отметить, что в этих </w:t>
      </w:r>
      <w:r w:rsidR="0085165F">
        <w:rPr>
          <w:sz w:val="28"/>
          <w:szCs w:val="28"/>
        </w:rPr>
        <w:t xml:space="preserve">совместных </w:t>
      </w:r>
      <w:r>
        <w:rPr>
          <w:sz w:val="28"/>
          <w:szCs w:val="28"/>
        </w:rPr>
        <w:t>действиях руководства А</w:t>
      </w:r>
      <w:r w:rsidR="0085165F">
        <w:rPr>
          <w:sz w:val="28"/>
          <w:szCs w:val="28"/>
        </w:rPr>
        <w:t>эропорта и сотрудников ГАИ</w:t>
      </w:r>
      <w:r>
        <w:rPr>
          <w:sz w:val="28"/>
          <w:szCs w:val="28"/>
        </w:rPr>
        <w:t>,</w:t>
      </w:r>
      <w:r w:rsidR="0085165F">
        <w:rPr>
          <w:sz w:val="28"/>
          <w:szCs w:val="28"/>
        </w:rPr>
        <w:t xml:space="preserve"> согласовывающих </w:t>
      </w:r>
      <w:r w:rsidR="00443421">
        <w:rPr>
          <w:sz w:val="28"/>
          <w:szCs w:val="28"/>
        </w:rPr>
        <w:t>подобные схемы движения на территории Аэропорта</w:t>
      </w:r>
      <w:r w:rsidR="0085165F">
        <w:rPr>
          <w:sz w:val="28"/>
          <w:szCs w:val="28"/>
        </w:rPr>
        <w:t xml:space="preserve"> и </w:t>
      </w:r>
      <w:r w:rsidR="00443421">
        <w:rPr>
          <w:sz w:val="28"/>
          <w:szCs w:val="28"/>
        </w:rPr>
        <w:t>обеспечивающих их реализацию на протяжении уже нескольких лет,</w:t>
      </w:r>
      <w:r w:rsidR="003D4B16">
        <w:rPr>
          <w:sz w:val="28"/>
          <w:szCs w:val="28"/>
        </w:rPr>
        <w:t xml:space="preserve"> усматривается целенаправленная работа по созданию условий для получения </w:t>
      </w:r>
      <w:r w:rsidR="007D0E3E">
        <w:rPr>
          <w:sz w:val="28"/>
          <w:szCs w:val="28"/>
        </w:rPr>
        <w:t xml:space="preserve">дополнительной </w:t>
      </w:r>
      <w:r w:rsidR="003D4B16">
        <w:rPr>
          <w:sz w:val="28"/>
          <w:szCs w:val="28"/>
        </w:rPr>
        <w:t>наживы</w:t>
      </w:r>
      <w:r w:rsidR="007D0E3E">
        <w:rPr>
          <w:sz w:val="28"/>
          <w:szCs w:val="28"/>
        </w:rPr>
        <w:t xml:space="preserve"> за счет грубого</w:t>
      </w:r>
      <w:r w:rsidR="003D4B16">
        <w:rPr>
          <w:sz w:val="28"/>
          <w:szCs w:val="28"/>
        </w:rPr>
        <w:t xml:space="preserve"> нарушения антимонопольного законодательства</w:t>
      </w:r>
      <w:r w:rsidR="007D0E3E">
        <w:rPr>
          <w:sz w:val="28"/>
          <w:szCs w:val="28"/>
        </w:rPr>
        <w:t xml:space="preserve">, в частности принципа государственной политики </w:t>
      </w:r>
      <w:r w:rsidR="00FA2105">
        <w:rPr>
          <w:sz w:val="28"/>
          <w:szCs w:val="28"/>
        </w:rPr>
        <w:t xml:space="preserve">по </w:t>
      </w:r>
      <w:r w:rsidR="00FA2105" w:rsidRPr="00FA2105">
        <w:rPr>
          <w:sz w:val="28"/>
          <w:szCs w:val="28"/>
        </w:rPr>
        <w:t xml:space="preserve">недопустимости </w:t>
      </w:r>
      <w:proofErr w:type="spellStart"/>
      <w:r w:rsidR="00FA2105" w:rsidRPr="00FA2105">
        <w:rPr>
          <w:sz w:val="28"/>
          <w:szCs w:val="28"/>
        </w:rPr>
        <w:t>антиконкурентных</w:t>
      </w:r>
      <w:proofErr w:type="spellEnd"/>
      <w:r w:rsidR="00FA2105" w:rsidRPr="00FA2105">
        <w:rPr>
          <w:sz w:val="28"/>
          <w:szCs w:val="28"/>
        </w:rPr>
        <w:t xml:space="preserve"> действий </w:t>
      </w:r>
      <w:r w:rsidR="00FA2105">
        <w:rPr>
          <w:sz w:val="28"/>
          <w:szCs w:val="28"/>
        </w:rPr>
        <w:t xml:space="preserve">со стороны </w:t>
      </w:r>
      <w:r w:rsidR="00FA2105" w:rsidRPr="00FA2105">
        <w:rPr>
          <w:sz w:val="28"/>
          <w:szCs w:val="28"/>
        </w:rPr>
        <w:t xml:space="preserve">государственных </w:t>
      </w:r>
      <w:r w:rsidR="00FA2105">
        <w:rPr>
          <w:sz w:val="28"/>
          <w:szCs w:val="28"/>
        </w:rPr>
        <w:t xml:space="preserve">структур, как это указано на сайте </w:t>
      </w:r>
      <w:r w:rsidR="00FA2105" w:rsidRPr="00FA2105">
        <w:rPr>
          <w:sz w:val="28"/>
          <w:szCs w:val="28"/>
        </w:rPr>
        <w:t>Министерство антимонопольного регулирования</w:t>
      </w:r>
      <w:r w:rsidR="00FA2105">
        <w:rPr>
          <w:sz w:val="28"/>
          <w:szCs w:val="28"/>
        </w:rPr>
        <w:t xml:space="preserve"> </w:t>
      </w:r>
      <w:r w:rsidR="00FA2105" w:rsidRPr="00FA2105">
        <w:rPr>
          <w:sz w:val="28"/>
          <w:szCs w:val="28"/>
        </w:rPr>
        <w:t xml:space="preserve"> и  торговли Республики Беларусь</w:t>
      </w:r>
      <w:r w:rsidR="00FA2105">
        <w:rPr>
          <w:sz w:val="28"/>
          <w:szCs w:val="28"/>
        </w:rPr>
        <w:t xml:space="preserve">. В данном случае налицо явные целенаправленные действия должностных лиц, а именно руководства РУП «Национальный аэропорт Минск», по ограничению и устранению конкуренции на территории транспортного объекта республиканского значения, которым является Аэропорт, </w:t>
      </w:r>
      <w:r w:rsidR="00532006">
        <w:rPr>
          <w:sz w:val="28"/>
          <w:szCs w:val="28"/>
        </w:rPr>
        <w:t xml:space="preserve">и демонстрация полного отсутствия озабоченности в достижении обеспечения, в первую очередь, максимального удобства гостей Республики, прилетающих в страну. Дополнительным примером подобного лоббирования интересов службы трансфера Аэропорта 7373 в ущерб удобству клиентов Аэропорта была установка в 2017г ограждения на дороге вдоль всей зоны прилета на первом этаже, в результате чего люди с багажом, если им не нужен был трансфер службы 7373, чтобы выйти с территории аэропорта к своему автомобилю вынуждены были </w:t>
      </w:r>
      <w:r w:rsidR="006F671B">
        <w:rPr>
          <w:sz w:val="28"/>
          <w:szCs w:val="28"/>
        </w:rPr>
        <w:t xml:space="preserve">делать крюк и </w:t>
      </w:r>
      <w:r w:rsidR="00532006">
        <w:rPr>
          <w:sz w:val="28"/>
          <w:szCs w:val="28"/>
        </w:rPr>
        <w:t xml:space="preserve">обходить </w:t>
      </w:r>
      <w:r w:rsidR="006F671B">
        <w:rPr>
          <w:sz w:val="28"/>
          <w:szCs w:val="28"/>
        </w:rPr>
        <w:t xml:space="preserve">это ограждение. Из-за начавшегося потока жалоб это ограждение достаточно быстро было удалено, однако подобные решения изначально на стадии оценки критерия удобства для пользователей не </w:t>
      </w:r>
      <w:r w:rsidR="00DA4DD7">
        <w:rPr>
          <w:sz w:val="28"/>
          <w:szCs w:val="28"/>
        </w:rPr>
        <w:t>должны до</w:t>
      </w:r>
      <w:r w:rsidR="006F671B">
        <w:rPr>
          <w:sz w:val="28"/>
          <w:szCs w:val="28"/>
        </w:rPr>
        <w:t xml:space="preserve">пускаться в жизнь. </w:t>
      </w:r>
      <w:r w:rsidR="00976CF5">
        <w:rPr>
          <w:sz w:val="28"/>
          <w:szCs w:val="28"/>
        </w:rPr>
        <w:t>При этом важно и то, что подобного рода действия указанных должностных лиц на протяжении уже нескольких лет ставили многих Перевозчиков в неравные условия работы на территории Аэропорта со службой 7373, которая по сравнению с ними заведомо</w:t>
      </w:r>
      <w:r w:rsidR="00DA4DD7">
        <w:rPr>
          <w:sz w:val="28"/>
          <w:szCs w:val="28"/>
        </w:rPr>
        <w:t xml:space="preserve"> не</w:t>
      </w:r>
      <w:r w:rsidR="00976CF5">
        <w:rPr>
          <w:sz w:val="28"/>
          <w:szCs w:val="28"/>
        </w:rPr>
        <w:t xml:space="preserve"> могла </w:t>
      </w:r>
      <w:r w:rsidR="007802FD">
        <w:rPr>
          <w:sz w:val="28"/>
          <w:szCs w:val="28"/>
        </w:rPr>
        <w:t xml:space="preserve">обеспечить подобного им уровня обслуживания. В частности и на сегодня, количество автомобилей службы 7373 ограничено, не представлены автомобили всех востребованных классов, в частности </w:t>
      </w:r>
      <w:r w:rsidR="007802FD">
        <w:rPr>
          <w:sz w:val="28"/>
          <w:szCs w:val="28"/>
          <w:lang w:val="en-US"/>
        </w:rPr>
        <w:t>S</w:t>
      </w:r>
      <w:r w:rsidR="007802FD" w:rsidRPr="007802FD">
        <w:rPr>
          <w:sz w:val="28"/>
          <w:szCs w:val="28"/>
        </w:rPr>
        <w:t xml:space="preserve">-класса, </w:t>
      </w:r>
      <w:r w:rsidR="007802FD">
        <w:rPr>
          <w:sz w:val="28"/>
          <w:szCs w:val="28"/>
        </w:rPr>
        <w:t xml:space="preserve">отсутствует возможность изменения </w:t>
      </w:r>
      <w:r w:rsidR="005428D0">
        <w:rPr>
          <w:sz w:val="28"/>
          <w:szCs w:val="28"/>
        </w:rPr>
        <w:t xml:space="preserve">стоимости поездки в случае возникшей необходимости в изменении маршрута, </w:t>
      </w:r>
      <w:r w:rsidR="007802FD" w:rsidRPr="007802FD">
        <w:rPr>
          <w:sz w:val="28"/>
          <w:szCs w:val="28"/>
        </w:rPr>
        <w:t>и, самое главное, в службе 7373 отсутствуют водители, владеющие иностранными языками.</w:t>
      </w:r>
      <w:r w:rsidR="007802FD">
        <w:rPr>
          <w:sz w:val="28"/>
          <w:szCs w:val="28"/>
        </w:rPr>
        <w:t xml:space="preserve"> При этом прочие Перевозчики и водители, в том числе нижеподписавшиеся, чье право на работу в Аэропорту по сей день ограничивается, могут предоставить к услугам клиентов Аэропорта и гибкость ценообразования, и автомобили любого требуемого класса, и владение иностранными языками. </w:t>
      </w:r>
      <w:r w:rsidR="005428D0">
        <w:rPr>
          <w:sz w:val="28"/>
          <w:szCs w:val="28"/>
        </w:rPr>
        <w:t>В связи с вышеперечисленным</w:t>
      </w:r>
      <w:r w:rsidR="00DA4DD7">
        <w:rPr>
          <w:sz w:val="28"/>
          <w:szCs w:val="28"/>
        </w:rPr>
        <w:t>,</w:t>
      </w:r>
      <w:r w:rsidR="005428D0">
        <w:rPr>
          <w:sz w:val="28"/>
          <w:szCs w:val="28"/>
        </w:rPr>
        <w:t xml:space="preserve"> </w:t>
      </w:r>
      <w:r w:rsidR="00BF593F" w:rsidRPr="00DA4DD7">
        <w:rPr>
          <w:b/>
          <w:sz w:val="28"/>
          <w:szCs w:val="28"/>
        </w:rPr>
        <w:t>ПРОСИМ ПРИВЛЕЧЬ</w:t>
      </w:r>
      <w:r w:rsidR="005428D0">
        <w:rPr>
          <w:sz w:val="28"/>
          <w:szCs w:val="28"/>
        </w:rPr>
        <w:t xml:space="preserve"> указанных должностных лиц</w:t>
      </w:r>
      <w:r w:rsidR="00BF593F">
        <w:rPr>
          <w:sz w:val="28"/>
          <w:szCs w:val="28"/>
        </w:rPr>
        <w:t xml:space="preserve"> </w:t>
      </w:r>
      <w:r w:rsidR="00BF593F" w:rsidRPr="00DA4DD7">
        <w:rPr>
          <w:b/>
          <w:sz w:val="28"/>
          <w:szCs w:val="28"/>
        </w:rPr>
        <w:t>к ответственности</w:t>
      </w:r>
      <w:r w:rsidR="00BF593F">
        <w:rPr>
          <w:sz w:val="28"/>
          <w:szCs w:val="28"/>
        </w:rPr>
        <w:t xml:space="preserve"> за умышленные нарушения</w:t>
      </w:r>
      <w:r w:rsidR="005428D0">
        <w:rPr>
          <w:sz w:val="28"/>
          <w:szCs w:val="28"/>
        </w:rPr>
        <w:t xml:space="preserve"> антимонопольного законодательства и</w:t>
      </w:r>
      <w:r w:rsidR="00CE6420">
        <w:rPr>
          <w:sz w:val="28"/>
          <w:szCs w:val="28"/>
        </w:rPr>
        <w:t xml:space="preserve"> за</w:t>
      </w:r>
      <w:r w:rsidR="00BF593F">
        <w:rPr>
          <w:sz w:val="28"/>
          <w:szCs w:val="28"/>
        </w:rPr>
        <w:t xml:space="preserve"> действия, препятствующие росту уровня обслуживания клиентов Аэропорта</w:t>
      </w:r>
      <w:r w:rsidR="00CE6420">
        <w:rPr>
          <w:sz w:val="28"/>
          <w:szCs w:val="28"/>
        </w:rPr>
        <w:t>,</w:t>
      </w:r>
      <w:r w:rsidR="00BF593F">
        <w:rPr>
          <w:sz w:val="28"/>
          <w:szCs w:val="28"/>
        </w:rPr>
        <w:t xml:space="preserve"> и тем самым негативно влияющие на первые впечатления гостей Республики Беларусь </w:t>
      </w:r>
      <w:r w:rsidR="00DA4DD7">
        <w:rPr>
          <w:sz w:val="28"/>
          <w:szCs w:val="28"/>
        </w:rPr>
        <w:t xml:space="preserve">от пребывания в ней </w:t>
      </w:r>
      <w:r w:rsidR="00D67950">
        <w:rPr>
          <w:sz w:val="28"/>
          <w:szCs w:val="28"/>
        </w:rPr>
        <w:t>и, соответственно, на имидж</w:t>
      </w:r>
      <w:r w:rsidR="00BF593F">
        <w:rPr>
          <w:sz w:val="28"/>
          <w:szCs w:val="28"/>
        </w:rPr>
        <w:t xml:space="preserve"> нашего государства на международной арене, в том числе накануне ответственных спортивных мероприятий международного уровня.   </w:t>
      </w:r>
    </w:p>
    <w:p w:rsidR="00443421" w:rsidRDefault="00443421" w:rsidP="00706665">
      <w:pPr>
        <w:pStyle w:val="a3"/>
        <w:ind w:left="426"/>
        <w:jc w:val="both"/>
        <w:rPr>
          <w:sz w:val="28"/>
          <w:szCs w:val="28"/>
        </w:rPr>
      </w:pPr>
    </w:p>
    <w:p w:rsidR="004912FC" w:rsidRPr="005A46E2" w:rsidRDefault="006F13AE" w:rsidP="007066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принципом эффективного сотрудничества государственной политики </w:t>
      </w:r>
      <w:r w:rsidRPr="006F13AE">
        <w:rPr>
          <w:sz w:val="28"/>
          <w:szCs w:val="28"/>
        </w:rPr>
        <w:t>в сфере противодействия монополистической деятельности и развития конкуренции</w:t>
      </w:r>
      <w:r w:rsidR="00DA3332">
        <w:rPr>
          <w:sz w:val="28"/>
          <w:szCs w:val="28"/>
        </w:rPr>
        <w:t xml:space="preserve"> </w:t>
      </w:r>
      <w:r w:rsidR="00DA4DD7" w:rsidRPr="00DA4DD7">
        <w:rPr>
          <w:sz w:val="28"/>
          <w:szCs w:val="28"/>
        </w:rPr>
        <w:t>просим</w:t>
      </w:r>
      <w:r w:rsidR="00DA4DD7">
        <w:rPr>
          <w:sz w:val="28"/>
          <w:szCs w:val="28"/>
        </w:rPr>
        <w:t xml:space="preserve"> привлечь</w:t>
      </w:r>
      <w:r w:rsidR="00DA3332">
        <w:rPr>
          <w:sz w:val="28"/>
          <w:szCs w:val="28"/>
        </w:rPr>
        <w:t xml:space="preserve"> необходимые  уполномоченные государственные органы и</w:t>
      </w:r>
      <w:r>
        <w:rPr>
          <w:sz w:val="28"/>
          <w:szCs w:val="28"/>
        </w:rPr>
        <w:t xml:space="preserve"> </w:t>
      </w:r>
      <w:r w:rsidR="00DA4DD7" w:rsidRPr="00DA4DD7">
        <w:rPr>
          <w:b/>
          <w:sz w:val="28"/>
          <w:szCs w:val="28"/>
        </w:rPr>
        <w:t>ВЫСТУПИТЬ С ЗАКОНОДАТЕЛЬНОЙ ИНИЦИАТИВОЙ</w:t>
      </w:r>
      <w:r w:rsidR="004912FC" w:rsidRPr="006F13AE">
        <w:rPr>
          <w:sz w:val="28"/>
          <w:szCs w:val="28"/>
        </w:rPr>
        <w:t xml:space="preserve"> </w:t>
      </w:r>
      <w:r w:rsidR="006D2F71" w:rsidRPr="00DA4DD7">
        <w:rPr>
          <w:b/>
          <w:sz w:val="28"/>
          <w:szCs w:val="28"/>
        </w:rPr>
        <w:t xml:space="preserve">по </w:t>
      </w:r>
      <w:r w:rsidR="00923C3F" w:rsidRPr="00DA4DD7">
        <w:rPr>
          <w:b/>
          <w:sz w:val="28"/>
          <w:szCs w:val="28"/>
        </w:rPr>
        <w:t>внесению</w:t>
      </w:r>
      <w:r w:rsidR="00B37337" w:rsidRPr="00DA4DD7">
        <w:rPr>
          <w:b/>
          <w:sz w:val="28"/>
          <w:szCs w:val="28"/>
        </w:rPr>
        <w:t xml:space="preserve"> изменений</w:t>
      </w:r>
      <w:r w:rsidR="00B37337" w:rsidRPr="006F13AE">
        <w:rPr>
          <w:sz w:val="28"/>
          <w:szCs w:val="28"/>
        </w:rPr>
        <w:t xml:space="preserve"> в </w:t>
      </w:r>
      <w:r w:rsidR="00B37337" w:rsidRPr="00DA4DD7">
        <w:rPr>
          <w:sz w:val="28"/>
          <w:szCs w:val="28"/>
          <w:u w:val="single"/>
        </w:rPr>
        <w:t>Закон Республики Беларусь «Об автомобильном транспорте и автомобильных перевозках»</w:t>
      </w:r>
      <w:r w:rsidR="00B37337" w:rsidRPr="006F13AE">
        <w:rPr>
          <w:sz w:val="28"/>
          <w:szCs w:val="28"/>
        </w:rPr>
        <w:t xml:space="preserve"> </w:t>
      </w:r>
      <w:r w:rsidR="004912FC" w:rsidRPr="006F13AE">
        <w:rPr>
          <w:sz w:val="28"/>
          <w:szCs w:val="28"/>
        </w:rPr>
        <w:t xml:space="preserve">и </w:t>
      </w:r>
      <w:r w:rsidR="004912FC" w:rsidRPr="00DA4DD7">
        <w:rPr>
          <w:b/>
          <w:sz w:val="28"/>
          <w:szCs w:val="28"/>
        </w:rPr>
        <w:t>исключить</w:t>
      </w:r>
      <w:r w:rsidR="004912FC" w:rsidRPr="006F13AE">
        <w:rPr>
          <w:sz w:val="28"/>
          <w:szCs w:val="28"/>
        </w:rPr>
        <w:t xml:space="preserve"> </w:t>
      </w:r>
      <w:r w:rsidR="00B37337" w:rsidRPr="006F13AE">
        <w:rPr>
          <w:sz w:val="28"/>
          <w:szCs w:val="28"/>
        </w:rPr>
        <w:t xml:space="preserve">внесенные в него </w:t>
      </w:r>
      <w:r w:rsidR="006D2F71" w:rsidRPr="00DA4DD7">
        <w:rPr>
          <w:sz w:val="28"/>
          <w:szCs w:val="28"/>
          <w:u w:val="single"/>
        </w:rPr>
        <w:t>З</w:t>
      </w:r>
      <w:r w:rsidR="00923C3F" w:rsidRPr="00DA4DD7">
        <w:rPr>
          <w:sz w:val="28"/>
          <w:szCs w:val="28"/>
          <w:u w:val="single"/>
        </w:rPr>
        <w:t>аконом</w:t>
      </w:r>
      <w:r w:rsidR="006D2F71" w:rsidRPr="00DA4DD7">
        <w:rPr>
          <w:sz w:val="28"/>
          <w:szCs w:val="28"/>
          <w:u w:val="single"/>
        </w:rPr>
        <w:t xml:space="preserve"> Р</w:t>
      </w:r>
      <w:r w:rsidR="00923C3F" w:rsidRPr="00DA4DD7">
        <w:rPr>
          <w:sz w:val="28"/>
          <w:szCs w:val="28"/>
          <w:u w:val="single"/>
        </w:rPr>
        <w:t>еспублики</w:t>
      </w:r>
      <w:r w:rsidR="006D2F71" w:rsidRPr="00DA4DD7">
        <w:rPr>
          <w:sz w:val="28"/>
          <w:szCs w:val="28"/>
          <w:u w:val="single"/>
        </w:rPr>
        <w:t xml:space="preserve"> Б</w:t>
      </w:r>
      <w:r w:rsidR="00923C3F" w:rsidRPr="00DA4DD7">
        <w:rPr>
          <w:sz w:val="28"/>
          <w:szCs w:val="28"/>
          <w:u w:val="single"/>
        </w:rPr>
        <w:t>еларусь</w:t>
      </w:r>
      <w:r w:rsidR="006D2F71" w:rsidRPr="00DA4DD7">
        <w:rPr>
          <w:sz w:val="28"/>
          <w:szCs w:val="28"/>
          <w:u w:val="single"/>
        </w:rPr>
        <w:t xml:space="preserve"> от 17 июля 2017 г. № 50-З</w:t>
      </w:r>
      <w:r w:rsidR="004912FC" w:rsidRPr="00DA4DD7">
        <w:rPr>
          <w:sz w:val="28"/>
          <w:szCs w:val="28"/>
          <w:u w:val="single"/>
        </w:rPr>
        <w:t xml:space="preserve"> </w:t>
      </w:r>
      <w:r w:rsidR="006D2F71" w:rsidRPr="00DA4DD7">
        <w:rPr>
          <w:bCs/>
          <w:sz w:val="28"/>
          <w:szCs w:val="28"/>
          <w:u w:val="single"/>
        </w:rPr>
        <w:t>О внесении дополнений и изменений в Закон Республики Беларусь «Об автомобильном транспорте и автомобильных перевозках»</w:t>
      </w:r>
      <w:r w:rsidR="006D2F71" w:rsidRPr="006F13AE">
        <w:rPr>
          <w:bCs/>
          <w:sz w:val="28"/>
          <w:szCs w:val="28"/>
        </w:rPr>
        <w:t xml:space="preserve"> абзацы </w:t>
      </w:r>
      <w:r w:rsidR="00923C3F" w:rsidRPr="00DA4DD7">
        <w:rPr>
          <w:b/>
          <w:bCs/>
          <w:sz w:val="28"/>
          <w:szCs w:val="28"/>
          <w:u w:val="single"/>
        </w:rPr>
        <w:t>статей 19 и 26</w:t>
      </w:r>
      <w:r w:rsidR="00923C3F" w:rsidRPr="006F13AE">
        <w:rPr>
          <w:bCs/>
          <w:sz w:val="28"/>
          <w:szCs w:val="28"/>
        </w:rPr>
        <w:t xml:space="preserve"> с текстом соответственно «</w:t>
      </w:r>
      <w:r w:rsidR="00923C3F" w:rsidRPr="00A20288">
        <w:rPr>
          <w:i/>
          <w:sz w:val="28"/>
          <w:szCs w:val="28"/>
        </w:rPr>
        <w:t xml:space="preserve">На территории пассажирского терминала оказание услуг по автомобильной перевозке пассажиров могут предлагать только автомобильные перевозчики, заключившие с владельцем пассажирского терминала договор на использование пассажирского терминала, а также автомобильный перевозчик, являющийся владельцем соответствующего пассажирского терминала. Предложение оказания услуг по автомобильной перевозке пассажиров автомобильными перевозчиками на территории иных объектов разрешается только по договору или с письменного согласия владельцев этих объектов в порядке и в соответствии с критериями, устанавливаемыми владельцами этих объектов. Предложение оказания услуг по автомобильной перевозке пассажиров на территории пассажирского терминала, иных объектов лицами, не заключившими договор с владельцами пассажирского терминала или иных объектов либо не получившими письменного согласия владельцев иных объектов, запрещается» </w:t>
      </w:r>
      <w:r w:rsidR="00923C3F" w:rsidRPr="00A20288">
        <w:rPr>
          <w:sz w:val="28"/>
          <w:szCs w:val="28"/>
        </w:rPr>
        <w:t>и</w:t>
      </w:r>
      <w:r w:rsidR="00923C3F" w:rsidRPr="00A20288">
        <w:rPr>
          <w:i/>
          <w:sz w:val="28"/>
          <w:szCs w:val="28"/>
        </w:rPr>
        <w:t xml:space="preserve"> </w:t>
      </w:r>
      <w:r w:rsidR="007D4B5B" w:rsidRPr="00A20288">
        <w:rPr>
          <w:i/>
          <w:sz w:val="28"/>
          <w:szCs w:val="28"/>
        </w:rPr>
        <w:t>«Посадка и высадка пассажиров на пассажирских терминалах могут осуществляться автомобильными перевозчиками, выполняющими автомобильные перевозки пассажиров в нерегулярном сообщении, за исключением автомобильных перевозок пассажиров автомобилями-такси, если это предусмотрено договором на использование пассажирского терминала, заключенным автомобильными перевозчиками с владельцем пассажирского терминала, а также автомобильным перевозчиком, являющимся владельцем соответствующего пассажирского терминала»</w:t>
      </w:r>
      <w:r w:rsidR="003342B4" w:rsidRPr="006F13AE">
        <w:rPr>
          <w:sz w:val="28"/>
          <w:szCs w:val="28"/>
        </w:rPr>
        <w:t xml:space="preserve">, как заведомо подразумевающих возможность монополизации отдельных объектов транспортного обслуживания и создания на </w:t>
      </w:r>
      <w:r w:rsidR="00A20288">
        <w:rPr>
          <w:sz w:val="28"/>
          <w:szCs w:val="28"/>
        </w:rPr>
        <w:t>их территории</w:t>
      </w:r>
      <w:r w:rsidR="003342B4" w:rsidRPr="006F13AE">
        <w:rPr>
          <w:sz w:val="28"/>
          <w:szCs w:val="28"/>
        </w:rPr>
        <w:t xml:space="preserve"> не конкурентных условий работы для законно работающих Перевозчиков и имеющих право обслуживания пассажиров на территории всей Республики Беларусь. А также</w:t>
      </w:r>
      <w:r w:rsidR="00A20288">
        <w:rPr>
          <w:sz w:val="28"/>
          <w:szCs w:val="28"/>
        </w:rPr>
        <w:t xml:space="preserve"> </w:t>
      </w:r>
      <w:r w:rsidR="00A20288" w:rsidRPr="00A20288">
        <w:rPr>
          <w:b/>
          <w:sz w:val="28"/>
          <w:szCs w:val="28"/>
        </w:rPr>
        <w:t>ПРОСИМ</w:t>
      </w:r>
      <w:r w:rsidR="003342B4" w:rsidRPr="00A20288">
        <w:rPr>
          <w:b/>
          <w:sz w:val="28"/>
          <w:szCs w:val="28"/>
        </w:rPr>
        <w:t xml:space="preserve"> </w:t>
      </w:r>
      <w:r w:rsidR="00A20288" w:rsidRPr="00A20288">
        <w:rPr>
          <w:b/>
          <w:sz w:val="28"/>
          <w:szCs w:val="28"/>
        </w:rPr>
        <w:t>ЗАКОНОДАТЕЛЬНО ЗАПРЕТИТЬ</w:t>
      </w:r>
      <w:r w:rsidR="003342B4" w:rsidRPr="006F13AE">
        <w:rPr>
          <w:sz w:val="28"/>
          <w:szCs w:val="28"/>
        </w:rPr>
        <w:t xml:space="preserve"> в </w:t>
      </w:r>
      <w:r w:rsidR="003342B4" w:rsidRPr="00A20288">
        <w:rPr>
          <w:bCs/>
          <w:sz w:val="28"/>
          <w:szCs w:val="28"/>
          <w:u w:val="single"/>
        </w:rPr>
        <w:t>Законе Республики Беларусь «Об автомобильном транспорте и автомобильных перевозках»</w:t>
      </w:r>
      <w:r w:rsidR="003342B4" w:rsidRPr="006F13AE">
        <w:rPr>
          <w:bCs/>
          <w:sz w:val="28"/>
          <w:szCs w:val="28"/>
        </w:rPr>
        <w:t xml:space="preserve"> </w:t>
      </w:r>
      <w:r w:rsidR="003342B4" w:rsidRPr="00A20288">
        <w:rPr>
          <w:b/>
          <w:bCs/>
          <w:sz w:val="28"/>
          <w:szCs w:val="28"/>
        </w:rPr>
        <w:t xml:space="preserve">любые попытки монополизации </w:t>
      </w:r>
      <w:r w:rsidR="000C039A" w:rsidRPr="00A20288">
        <w:rPr>
          <w:b/>
          <w:bCs/>
          <w:sz w:val="28"/>
          <w:szCs w:val="28"/>
        </w:rPr>
        <w:t>и создания неконкурентных условий работы</w:t>
      </w:r>
      <w:r w:rsidR="000C039A" w:rsidRPr="006F13AE">
        <w:rPr>
          <w:bCs/>
          <w:sz w:val="28"/>
          <w:szCs w:val="28"/>
        </w:rPr>
        <w:t xml:space="preserve"> </w:t>
      </w:r>
      <w:r w:rsidR="000C039A" w:rsidRPr="00A20288">
        <w:rPr>
          <w:b/>
          <w:bCs/>
          <w:sz w:val="28"/>
          <w:szCs w:val="28"/>
        </w:rPr>
        <w:t xml:space="preserve">для Перевозчиков на таких общественных транспортных объектах, как железнодорожные- и </w:t>
      </w:r>
      <w:proofErr w:type="gramStart"/>
      <w:r w:rsidR="000C039A" w:rsidRPr="00A20288">
        <w:rPr>
          <w:b/>
          <w:bCs/>
          <w:sz w:val="28"/>
          <w:szCs w:val="28"/>
        </w:rPr>
        <w:t>авто- вокзалы</w:t>
      </w:r>
      <w:proofErr w:type="gramEnd"/>
      <w:r w:rsidR="000C039A" w:rsidRPr="00A20288">
        <w:rPr>
          <w:b/>
          <w:bCs/>
          <w:sz w:val="28"/>
          <w:szCs w:val="28"/>
        </w:rPr>
        <w:t xml:space="preserve"> и станции, аэропорты</w:t>
      </w:r>
      <w:r w:rsidR="000C039A" w:rsidRPr="006F13AE">
        <w:rPr>
          <w:bCs/>
          <w:sz w:val="28"/>
          <w:szCs w:val="28"/>
        </w:rPr>
        <w:t xml:space="preserve">. </w:t>
      </w:r>
    </w:p>
    <w:p w:rsidR="005A46E2" w:rsidRPr="00DA3332" w:rsidRDefault="005A46E2" w:rsidP="00706665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sz w:val="28"/>
          <w:szCs w:val="28"/>
        </w:rPr>
      </w:pPr>
    </w:p>
    <w:p w:rsidR="00DA3332" w:rsidRPr="001F6B24" w:rsidRDefault="00A20288" w:rsidP="007066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Министерство</w:t>
      </w:r>
      <w:r w:rsidR="003E7490" w:rsidRPr="003E7490">
        <w:rPr>
          <w:bCs/>
          <w:sz w:val="28"/>
          <w:szCs w:val="28"/>
        </w:rPr>
        <w:t xml:space="preserve"> антимонопольного регулирования </w:t>
      </w:r>
      <w:r w:rsidR="00CE6420">
        <w:rPr>
          <w:bCs/>
          <w:sz w:val="28"/>
          <w:szCs w:val="28"/>
        </w:rPr>
        <w:t xml:space="preserve">и торговли </w:t>
      </w:r>
      <w:r w:rsidR="003E7490" w:rsidRPr="003E7490">
        <w:rPr>
          <w:bCs/>
          <w:sz w:val="28"/>
          <w:szCs w:val="28"/>
        </w:rPr>
        <w:t>Республики Беларусь вместо продвижения Меморандум</w:t>
      </w:r>
      <w:r w:rsidR="003E7490">
        <w:rPr>
          <w:bCs/>
          <w:sz w:val="28"/>
          <w:szCs w:val="28"/>
        </w:rPr>
        <w:t>а</w:t>
      </w:r>
      <w:r w:rsidR="003E7490" w:rsidRPr="003E7490">
        <w:rPr>
          <w:bCs/>
          <w:sz w:val="28"/>
          <w:szCs w:val="28"/>
        </w:rPr>
        <w:t xml:space="preserve"> о гарантированном уровне тарифов на услуги автомобильных перевозок пассажиров автомобилями-такси на период проведения II Европейских игр 2019 года</w:t>
      </w:r>
      <w:r w:rsidR="003E7490">
        <w:rPr>
          <w:bCs/>
          <w:sz w:val="28"/>
          <w:szCs w:val="28"/>
        </w:rPr>
        <w:t xml:space="preserve">, </w:t>
      </w:r>
      <w:r w:rsidRPr="00A20288">
        <w:rPr>
          <w:b/>
          <w:bCs/>
          <w:sz w:val="28"/>
          <w:szCs w:val="28"/>
        </w:rPr>
        <w:t>ПРОСИМ РАССМОТРЕТЬ ВОПРОС</w:t>
      </w:r>
      <w:r w:rsidR="007A133B" w:rsidRPr="00A20288">
        <w:rPr>
          <w:b/>
          <w:bCs/>
          <w:sz w:val="28"/>
          <w:szCs w:val="28"/>
        </w:rPr>
        <w:t xml:space="preserve"> о </w:t>
      </w:r>
      <w:proofErr w:type="gramStart"/>
      <w:r w:rsidR="007A133B" w:rsidRPr="00A20288">
        <w:rPr>
          <w:b/>
          <w:bCs/>
          <w:sz w:val="28"/>
          <w:szCs w:val="28"/>
        </w:rPr>
        <w:t xml:space="preserve">введении </w:t>
      </w:r>
      <w:r w:rsidR="00DA3332" w:rsidRPr="00A20288">
        <w:rPr>
          <w:b/>
          <w:bCs/>
          <w:sz w:val="28"/>
          <w:szCs w:val="28"/>
        </w:rPr>
        <w:t xml:space="preserve"> минимального</w:t>
      </w:r>
      <w:proofErr w:type="gramEnd"/>
      <w:r w:rsidR="00DA3332" w:rsidRPr="00A20288">
        <w:rPr>
          <w:b/>
          <w:bCs/>
          <w:sz w:val="28"/>
          <w:szCs w:val="28"/>
        </w:rPr>
        <w:t xml:space="preserve"> экономически обоснованного тарифа за 1км пробега с пассажиром</w:t>
      </w:r>
      <w:r w:rsidR="00DA3332" w:rsidRPr="003E7490">
        <w:rPr>
          <w:bCs/>
          <w:sz w:val="28"/>
          <w:szCs w:val="28"/>
        </w:rPr>
        <w:t xml:space="preserve"> </w:t>
      </w:r>
      <w:r w:rsidR="00DA3332" w:rsidRPr="00A20288">
        <w:rPr>
          <w:b/>
          <w:bCs/>
          <w:sz w:val="28"/>
          <w:szCs w:val="28"/>
        </w:rPr>
        <w:t xml:space="preserve">в городе для Перевозчиков, работающих по </w:t>
      </w:r>
      <w:r w:rsidR="007A133B" w:rsidRPr="00A20288">
        <w:rPr>
          <w:b/>
          <w:bCs/>
          <w:sz w:val="28"/>
          <w:szCs w:val="28"/>
        </w:rPr>
        <w:t>кодам ОКЭД 49321, 49322 и 49392</w:t>
      </w:r>
      <w:r w:rsidR="00DA3332" w:rsidRPr="00A20288">
        <w:rPr>
          <w:b/>
          <w:bCs/>
          <w:sz w:val="28"/>
          <w:szCs w:val="28"/>
        </w:rPr>
        <w:t xml:space="preserve"> </w:t>
      </w:r>
      <w:r w:rsidR="007A133B" w:rsidRPr="00A20288">
        <w:rPr>
          <w:b/>
          <w:bCs/>
          <w:sz w:val="28"/>
          <w:szCs w:val="28"/>
        </w:rPr>
        <w:t xml:space="preserve">в размере не менее </w:t>
      </w:r>
      <w:r w:rsidR="009E2684">
        <w:rPr>
          <w:b/>
          <w:bCs/>
          <w:sz w:val="28"/>
          <w:szCs w:val="28"/>
        </w:rPr>
        <w:t>0,70</w:t>
      </w:r>
      <w:r w:rsidR="007A133B" w:rsidRPr="00A20288">
        <w:rPr>
          <w:b/>
          <w:bCs/>
          <w:sz w:val="28"/>
          <w:szCs w:val="28"/>
        </w:rPr>
        <w:t>р/км</w:t>
      </w:r>
      <w:r w:rsidR="003E7490">
        <w:rPr>
          <w:bCs/>
          <w:sz w:val="28"/>
          <w:szCs w:val="28"/>
        </w:rPr>
        <w:t xml:space="preserve">. </w:t>
      </w:r>
      <w:r w:rsidR="004A514C">
        <w:rPr>
          <w:bCs/>
          <w:sz w:val="28"/>
          <w:szCs w:val="28"/>
        </w:rPr>
        <w:t>Официальная цель Меморандума, а именно «</w:t>
      </w:r>
      <w:r w:rsidR="004A514C" w:rsidRPr="00A20288">
        <w:rPr>
          <w:bCs/>
          <w:i/>
          <w:sz w:val="28"/>
          <w:szCs w:val="28"/>
        </w:rPr>
        <w:t>обеспечение комфортного пребывания гостей и жителей столицы, участников соревнований в период проведения II Европейских игр, поддержание гостеприимного имиджа республики и города Минска</w:t>
      </w:r>
      <w:r w:rsidR="004A514C">
        <w:rPr>
          <w:bCs/>
          <w:sz w:val="28"/>
          <w:szCs w:val="28"/>
        </w:rPr>
        <w:t>»,  для Перевозчиков остается не</w:t>
      </w:r>
      <w:r w:rsidR="00CE0FB4">
        <w:rPr>
          <w:bCs/>
          <w:sz w:val="28"/>
          <w:szCs w:val="28"/>
        </w:rPr>
        <w:t xml:space="preserve"> совсем </w:t>
      </w:r>
      <w:r w:rsidR="004A514C">
        <w:rPr>
          <w:bCs/>
          <w:sz w:val="28"/>
          <w:szCs w:val="28"/>
        </w:rPr>
        <w:t>понятной</w:t>
      </w:r>
      <w:r w:rsidR="00CE0FB4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не совсем</w:t>
      </w:r>
      <w:r w:rsidR="00CE0FB4">
        <w:rPr>
          <w:bCs/>
          <w:sz w:val="28"/>
          <w:szCs w:val="28"/>
        </w:rPr>
        <w:t xml:space="preserve"> обоснованной</w:t>
      </w:r>
      <w:r w:rsidR="004A514C">
        <w:rPr>
          <w:bCs/>
          <w:sz w:val="28"/>
          <w:szCs w:val="28"/>
        </w:rPr>
        <w:t xml:space="preserve">, поскольку даже некоторое поднятие уровня тарифов от сегодняшнего </w:t>
      </w:r>
      <w:r w:rsidR="00CE6420">
        <w:rPr>
          <w:bCs/>
          <w:sz w:val="28"/>
          <w:szCs w:val="28"/>
        </w:rPr>
        <w:t xml:space="preserve">среднего уровня по городу Минску </w:t>
      </w:r>
      <w:r w:rsidR="004A514C">
        <w:rPr>
          <w:bCs/>
          <w:sz w:val="28"/>
          <w:szCs w:val="28"/>
        </w:rPr>
        <w:t>в 0,55р</w:t>
      </w:r>
      <w:r w:rsidR="004A514C" w:rsidRPr="004A514C">
        <w:rPr>
          <w:bCs/>
          <w:sz w:val="28"/>
          <w:szCs w:val="28"/>
        </w:rPr>
        <w:t>/</w:t>
      </w:r>
      <w:r w:rsidR="004A514C">
        <w:rPr>
          <w:bCs/>
          <w:sz w:val="28"/>
          <w:szCs w:val="28"/>
        </w:rPr>
        <w:t xml:space="preserve">км, </w:t>
      </w:r>
      <w:r>
        <w:rPr>
          <w:bCs/>
          <w:sz w:val="28"/>
          <w:szCs w:val="28"/>
        </w:rPr>
        <w:t>НИКАК НЕ ОТРАЗИТСЯ</w:t>
      </w:r>
      <w:r w:rsidR="004A514C">
        <w:rPr>
          <w:bCs/>
          <w:sz w:val="28"/>
          <w:szCs w:val="28"/>
        </w:rPr>
        <w:t xml:space="preserve"> на комфорте </w:t>
      </w:r>
      <w:r w:rsidR="00A0674B">
        <w:rPr>
          <w:bCs/>
          <w:sz w:val="28"/>
          <w:szCs w:val="28"/>
        </w:rPr>
        <w:t xml:space="preserve">европейских гостей и поддержании гостеприимного имиджа нашей Республики, поскольку средний привычный уровень тарифов на услуги такси в Европе более чем в 5(!) раза выше действующего в настоящий момент у нас. При этом абсолютно ничего не было сделано своим родным отеческим </w:t>
      </w:r>
      <w:proofErr w:type="spellStart"/>
      <w:r w:rsidR="00A0674B">
        <w:rPr>
          <w:bCs/>
          <w:sz w:val="28"/>
          <w:szCs w:val="28"/>
        </w:rPr>
        <w:t>МАРТом</w:t>
      </w:r>
      <w:proofErr w:type="spellEnd"/>
      <w:r w:rsidR="00A067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для защиты местных П</w:t>
      </w:r>
      <w:r w:rsidR="00A0674B">
        <w:rPr>
          <w:bCs/>
          <w:sz w:val="28"/>
          <w:szCs w:val="28"/>
        </w:rPr>
        <w:t xml:space="preserve">еревозчиков и сохранения </w:t>
      </w:r>
      <w:r>
        <w:rPr>
          <w:bCs/>
          <w:sz w:val="28"/>
          <w:szCs w:val="28"/>
        </w:rPr>
        <w:t xml:space="preserve">для них </w:t>
      </w:r>
      <w:r w:rsidR="00A0674B">
        <w:rPr>
          <w:bCs/>
          <w:sz w:val="28"/>
          <w:szCs w:val="28"/>
        </w:rPr>
        <w:t xml:space="preserve">благоприятных условий для обеспечения надлежащего качества оказываемых ими услуг. В частности, после подписания Меморандума о сохранении тарифов на уровне апреля месяца 2019г. Перевозчики в последствии получили 10(десять!) фактов постепенного повышения цен на топливо с 02.04.2019 по 04.06.2019, </w:t>
      </w:r>
      <w:r w:rsidR="00CE6420">
        <w:rPr>
          <w:bCs/>
          <w:sz w:val="28"/>
          <w:szCs w:val="28"/>
        </w:rPr>
        <w:t xml:space="preserve">и, как следствие, также </w:t>
      </w:r>
      <w:r w:rsidR="00A0674B">
        <w:rPr>
          <w:bCs/>
          <w:sz w:val="28"/>
          <w:szCs w:val="28"/>
        </w:rPr>
        <w:t>по</w:t>
      </w:r>
      <w:r w:rsidR="00CE0FB4">
        <w:rPr>
          <w:bCs/>
          <w:sz w:val="28"/>
          <w:szCs w:val="28"/>
        </w:rPr>
        <w:t>выше</w:t>
      </w:r>
      <w:r w:rsidR="00A0674B">
        <w:rPr>
          <w:bCs/>
          <w:sz w:val="28"/>
          <w:szCs w:val="28"/>
        </w:rPr>
        <w:t>ние стоимости запасных частей и смазочных материалов</w:t>
      </w:r>
      <w:r w:rsidR="00CE6420">
        <w:rPr>
          <w:bCs/>
          <w:sz w:val="28"/>
          <w:szCs w:val="28"/>
        </w:rPr>
        <w:t xml:space="preserve"> для автомобилей, рост цен на продукты питания на прилавках магазинов</w:t>
      </w:r>
      <w:r w:rsidR="00A0674B">
        <w:rPr>
          <w:bCs/>
          <w:sz w:val="28"/>
          <w:szCs w:val="28"/>
        </w:rPr>
        <w:t xml:space="preserve">.  </w:t>
      </w:r>
      <w:r w:rsidR="00116A6F">
        <w:rPr>
          <w:bCs/>
          <w:sz w:val="28"/>
          <w:szCs w:val="28"/>
        </w:rPr>
        <w:t xml:space="preserve">В таких условиях Перевозчикам очень трудно сохранять рентабельность своей работы, обеспечивать надлежащее состояние транспортных средств и поддерживать требуемый уровень качества оказываемых услуг. В связи с чем и возникает необходимость обращения с просьбой введения </w:t>
      </w:r>
      <w:r w:rsidR="00116A6F" w:rsidRPr="003E7490">
        <w:rPr>
          <w:bCs/>
          <w:sz w:val="28"/>
          <w:szCs w:val="28"/>
        </w:rPr>
        <w:t>минимального экономически обоснованного тарифа за 1км пробега с пассажиром в городе</w:t>
      </w:r>
      <w:r w:rsidR="004A514C">
        <w:rPr>
          <w:bCs/>
          <w:sz w:val="28"/>
          <w:szCs w:val="28"/>
        </w:rPr>
        <w:t xml:space="preserve"> </w:t>
      </w:r>
      <w:r w:rsidR="007A133B" w:rsidRPr="003E7490">
        <w:rPr>
          <w:bCs/>
          <w:sz w:val="28"/>
          <w:szCs w:val="28"/>
        </w:rPr>
        <w:t xml:space="preserve"> для </w:t>
      </w:r>
      <w:r w:rsidR="00116A6F">
        <w:rPr>
          <w:bCs/>
          <w:sz w:val="28"/>
          <w:szCs w:val="28"/>
        </w:rPr>
        <w:t>поддержания</w:t>
      </w:r>
      <w:r w:rsidR="007A133B" w:rsidRPr="003E7490">
        <w:rPr>
          <w:bCs/>
          <w:sz w:val="28"/>
          <w:szCs w:val="28"/>
        </w:rPr>
        <w:t xml:space="preserve"> надлежащего </w:t>
      </w:r>
      <w:r w:rsidR="00CE6420">
        <w:rPr>
          <w:bCs/>
          <w:sz w:val="28"/>
          <w:szCs w:val="28"/>
        </w:rPr>
        <w:t xml:space="preserve">уровня </w:t>
      </w:r>
      <w:r w:rsidR="007A133B" w:rsidRPr="003E7490">
        <w:rPr>
          <w:bCs/>
          <w:sz w:val="28"/>
          <w:szCs w:val="28"/>
        </w:rPr>
        <w:t>качества услуг по перевозке пассажиров в нерегулярном сообщении в долгосрочной перспективе, сохранения условий для продолжения работы профессионалов в этой отрасли и обеспечения</w:t>
      </w:r>
      <w:r w:rsidR="003E7490">
        <w:rPr>
          <w:bCs/>
          <w:sz w:val="28"/>
          <w:szCs w:val="28"/>
        </w:rPr>
        <w:t xml:space="preserve"> возможности </w:t>
      </w:r>
      <w:r w:rsidR="007A133B" w:rsidRPr="003E7490">
        <w:rPr>
          <w:bCs/>
          <w:sz w:val="28"/>
          <w:szCs w:val="28"/>
        </w:rPr>
        <w:t xml:space="preserve"> своев</w:t>
      </w:r>
      <w:r w:rsidR="003E7490">
        <w:rPr>
          <w:bCs/>
          <w:sz w:val="28"/>
          <w:szCs w:val="28"/>
        </w:rPr>
        <w:t>ременного обновления автопарка П</w:t>
      </w:r>
      <w:r w:rsidR="007A133B" w:rsidRPr="003E7490">
        <w:rPr>
          <w:bCs/>
          <w:sz w:val="28"/>
          <w:szCs w:val="28"/>
        </w:rPr>
        <w:t xml:space="preserve">еревозчиками в условиях конкуренции с пришедшими в страну иностранными сервисами перевозки пассажиров, никак не обременяющих себя какой-либо ответственностью за </w:t>
      </w:r>
      <w:r w:rsidR="00D16F09" w:rsidRPr="003E7490">
        <w:rPr>
          <w:bCs/>
          <w:sz w:val="28"/>
          <w:szCs w:val="28"/>
        </w:rPr>
        <w:t xml:space="preserve"> квалификацию исполнителей и качество услуг по перевозке пассажиров, что уже привело к обоснованному снижению </w:t>
      </w:r>
      <w:r>
        <w:rPr>
          <w:bCs/>
          <w:sz w:val="28"/>
          <w:szCs w:val="28"/>
        </w:rPr>
        <w:t xml:space="preserve">уровня </w:t>
      </w:r>
      <w:r w:rsidR="00D16F09" w:rsidRPr="003E7490">
        <w:rPr>
          <w:bCs/>
          <w:sz w:val="28"/>
          <w:szCs w:val="28"/>
        </w:rPr>
        <w:t>доверия населения к водителям</w:t>
      </w:r>
      <w:r w:rsidR="00CE6420">
        <w:rPr>
          <w:bCs/>
          <w:sz w:val="28"/>
          <w:szCs w:val="28"/>
        </w:rPr>
        <w:t xml:space="preserve"> (есть соответствующие публикации в СМИ)</w:t>
      </w:r>
      <w:r w:rsidR="00D16F09" w:rsidRPr="003E7490">
        <w:rPr>
          <w:bCs/>
          <w:sz w:val="28"/>
          <w:szCs w:val="28"/>
        </w:rPr>
        <w:t>, осуществляющим перевозки, и снижению уровня безопасности на автомобильных дорогах. Работа по</w:t>
      </w:r>
      <w:r w:rsidR="00116A6F">
        <w:rPr>
          <w:bCs/>
          <w:sz w:val="28"/>
          <w:szCs w:val="28"/>
        </w:rPr>
        <w:t xml:space="preserve"> заявляемым более низким </w:t>
      </w:r>
      <w:r w:rsidR="00D16F09" w:rsidRPr="003E7490">
        <w:rPr>
          <w:bCs/>
          <w:sz w:val="28"/>
          <w:szCs w:val="28"/>
        </w:rPr>
        <w:t xml:space="preserve"> тарифам, </w:t>
      </w:r>
      <w:r w:rsidR="00116A6F">
        <w:rPr>
          <w:bCs/>
          <w:sz w:val="28"/>
          <w:szCs w:val="28"/>
        </w:rPr>
        <w:t xml:space="preserve">чем озвученный минимальный уровень в </w:t>
      </w:r>
      <w:r w:rsidR="009E2684">
        <w:rPr>
          <w:bCs/>
          <w:sz w:val="28"/>
          <w:szCs w:val="28"/>
        </w:rPr>
        <w:t>0,70</w:t>
      </w:r>
      <w:r w:rsidR="00116A6F">
        <w:rPr>
          <w:bCs/>
          <w:sz w:val="28"/>
          <w:szCs w:val="28"/>
        </w:rPr>
        <w:t>р</w:t>
      </w:r>
      <w:r w:rsidR="00116A6F" w:rsidRPr="00116A6F">
        <w:rPr>
          <w:bCs/>
          <w:sz w:val="28"/>
          <w:szCs w:val="28"/>
        </w:rPr>
        <w:t>/</w:t>
      </w:r>
      <w:r w:rsidR="00116A6F">
        <w:rPr>
          <w:bCs/>
          <w:sz w:val="28"/>
          <w:szCs w:val="28"/>
        </w:rPr>
        <w:t xml:space="preserve">км, а тем более ниже </w:t>
      </w:r>
      <w:r>
        <w:rPr>
          <w:bCs/>
          <w:sz w:val="28"/>
          <w:szCs w:val="28"/>
        </w:rPr>
        <w:t xml:space="preserve">ныне действующего среднего </w:t>
      </w:r>
      <w:r w:rsidR="00116A6F">
        <w:rPr>
          <w:bCs/>
          <w:sz w:val="28"/>
          <w:szCs w:val="28"/>
        </w:rPr>
        <w:t>0,55р</w:t>
      </w:r>
      <w:r w:rsidR="00116A6F" w:rsidRPr="00116A6F">
        <w:rPr>
          <w:bCs/>
          <w:sz w:val="28"/>
          <w:szCs w:val="28"/>
        </w:rPr>
        <w:t>/</w:t>
      </w:r>
      <w:r w:rsidR="00116A6F">
        <w:rPr>
          <w:bCs/>
          <w:sz w:val="28"/>
          <w:szCs w:val="28"/>
        </w:rPr>
        <w:t xml:space="preserve">км, является не рентабельной, </w:t>
      </w:r>
      <w:r w:rsidR="00CE0FB4">
        <w:rPr>
          <w:bCs/>
          <w:sz w:val="28"/>
          <w:szCs w:val="28"/>
        </w:rPr>
        <w:t>часто представляет собой лишь введение в заблуждение клиентов с последующим применением различных повышающих коэффициентов или доплатой водителям со стороны вышеуказанных иностранных сервисов в виде зачисления на баланс не налогооблагаемых средств за поездки</w:t>
      </w:r>
      <w:r w:rsidR="00CE0FB4" w:rsidRPr="00CE0FB4">
        <w:rPr>
          <w:bCs/>
          <w:sz w:val="28"/>
          <w:szCs w:val="28"/>
        </w:rPr>
        <w:t>; в дальнейшем</w:t>
      </w:r>
      <w:r w:rsidR="00CE0FB4">
        <w:rPr>
          <w:bCs/>
          <w:sz w:val="28"/>
          <w:szCs w:val="28"/>
        </w:rPr>
        <w:t xml:space="preserve"> приводит к оттоку из сферы деятельности профессионалов, замещению их   малоопытными водителями и постоянной «текучке»</w:t>
      </w:r>
      <w:r w:rsidR="000E6DEF">
        <w:rPr>
          <w:bCs/>
          <w:sz w:val="28"/>
          <w:szCs w:val="28"/>
        </w:rPr>
        <w:t xml:space="preserve"> кадров, что однозначно негативно отражается на качестве работы сферы и никак не вписывается в концепцию устойчивого развития Республики Беларусь в целом. </w:t>
      </w:r>
      <w:r w:rsidR="002604F8">
        <w:rPr>
          <w:bCs/>
          <w:sz w:val="28"/>
          <w:szCs w:val="28"/>
        </w:rPr>
        <w:t>Экономическое обоснование минимального тарифа приведено в Приложении 1.</w:t>
      </w:r>
    </w:p>
    <w:p w:rsidR="00A20288" w:rsidRDefault="00A20288" w:rsidP="00706665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rPr>
          <w:bCs/>
          <w:sz w:val="28"/>
          <w:szCs w:val="28"/>
        </w:rPr>
      </w:pPr>
    </w:p>
    <w:p w:rsidR="001F6B24" w:rsidRDefault="001F6B24" w:rsidP="0070666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рассмотрении </w:t>
      </w:r>
      <w:proofErr w:type="gramStart"/>
      <w:r w:rsidR="00493BC6">
        <w:rPr>
          <w:bCs/>
          <w:sz w:val="28"/>
          <w:szCs w:val="28"/>
        </w:rPr>
        <w:t>данного</w:t>
      </w:r>
      <w:r>
        <w:rPr>
          <w:bCs/>
          <w:sz w:val="28"/>
          <w:szCs w:val="28"/>
        </w:rPr>
        <w:t xml:space="preserve">  </w:t>
      </w:r>
      <w:r w:rsidR="00CE6420">
        <w:rPr>
          <w:bCs/>
          <w:sz w:val="28"/>
          <w:szCs w:val="28"/>
        </w:rPr>
        <w:t>коллективного</w:t>
      </w:r>
      <w:proofErr w:type="gramEnd"/>
      <w:r w:rsidR="00CE642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обращения просим учесть, что </w:t>
      </w:r>
      <w:r w:rsidR="00493BC6">
        <w:rPr>
          <w:bCs/>
          <w:sz w:val="28"/>
          <w:szCs w:val="28"/>
        </w:rPr>
        <w:t>все озвученные  предложения вытекают исключительно из многолетнего практического опыта работы Перевозчиков и Водителей, поставивших под ним свою подпись.</w:t>
      </w:r>
    </w:p>
    <w:p w:rsidR="00493BC6" w:rsidRDefault="00493BC6" w:rsidP="0070666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bCs/>
          <w:sz w:val="28"/>
          <w:szCs w:val="28"/>
        </w:rPr>
      </w:pPr>
    </w:p>
    <w:p w:rsidR="002604F8" w:rsidRDefault="00493BC6" w:rsidP="0070666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Подробный письменный ответ о принятых мерах и доведенных до исполнителей сроках их исполнения просим отправить заказным письмом на адрес</w:t>
      </w:r>
      <w:r w:rsidRPr="00493BC6">
        <w:rPr>
          <w:bCs/>
          <w:sz w:val="28"/>
          <w:szCs w:val="28"/>
        </w:rPr>
        <w:t xml:space="preserve">: </w:t>
      </w:r>
      <w:r w:rsidR="00706866">
        <w:rPr>
          <w:bCs/>
          <w:sz w:val="28"/>
          <w:szCs w:val="28"/>
        </w:rPr>
        <w:t>__________ ________________________________________________________________________</w:t>
      </w:r>
    </w:p>
    <w:p w:rsidR="002604F8" w:rsidRDefault="002604F8" w:rsidP="0070666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bCs/>
          <w:sz w:val="28"/>
          <w:szCs w:val="28"/>
        </w:rPr>
      </w:pPr>
    </w:p>
    <w:p w:rsidR="002604F8" w:rsidRDefault="002604F8" w:rsidP="0070666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bCs/>
          <w:sz w:val="28"/>
          <w:szCs w:val="28"/>
        </w:rPr>
      </w:pPr>
    </w:p>
    <w:p w:rsidR="00706866" w:rsidRDefault="00706866" w:rsidP="0070666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bCs/>
          <w:sz w:val="28"/>
          <w:szCs w:val="28"/>
        </w:rPr>
      </w:pPr>
    </w:p>
    <w:p w:rsidR="00706866" w:rsidRDefault="00706866" w:rsidP="0070666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bCs/>
          <w:sz w:val="28"/>
          <w:szCs w:val="28"/>
        </w:rPr>
      </w:pPr>
      <w:bookmarkStart w:id="0" w:name="_GoBack"/>
      <w:bookmarkEnd w:id="0"/>
    </w:p>
    <w:p w:rsidR="002604F8" w:rsidRDefault="002604F8" w:rsidP="0070666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Приложения</w:t>
      </w:r>
      <w:r>
        <w:rPr>
          <w:bCs/>
          <w:sz w:val="28"/>
          <w:szCs w:val="28"/>
          <w:lang w:val="en-US"/>
        </w:rPr>
        <w:t>:</w:t>
      </w:r>
    </w:p>
    <w:p w:rsidR="002604F8" w:rsidRPr="009E2684" w:rsidRDefault="002604F8" w:rsidP="0070666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Экономическое обоснование минимального тарифа за 1 км пробега с пассажиром в городе</w:t>
      </w:r>
    </w:p>
    <w:p w:rsidR="009E2684" w:rsidRPr="002604F8" w:rsidRDefault="009E2684" w:rsidP="0070666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Списки подписей Перевозчиков и Водителей</w:t>
      </w:r>
    </w:p>
    <w:p w:rsidR="00F64258" w:rsidRDefault="00F64258" w:rsidP="00706665">
      <w:pPr>
        <w:ind w:firstLine="709"/>
        <w:jc w:val="both"/>
        <w:rPr>
          <w:sz w:val="28"/>
          <w:szCs w:val="28"/>
        </w:rPr>
      </w:pPr>
    </w:p>
    <w:p w:rsidR="00F64258" w:rsidRPr="00F64258" w:rsidRDefault="00F64258" w:rsidP="00706665">
      <w:pPr>
        <w:jc w:val="both"/>
        <w:rPr>
          <w:sz w:val="28"/>
          <w:szCs w:val="28"/>
        </w:rPr>
      </w:pPr>
    </w:p>
    <w:sectPr w:rsidR="00F64258" w:rsidRPr="00F64258" w:rsidSect="00706665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31ABA"/>
    <w:multiLevelType w:val="hybridMultilevel"/>
    <w:tmpl w:val="3668A52C"/>
    <w:lvl w:ilvl="0" w:tplc="D43A6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DF3BAA"/>
    <w:multiLevelType w:val="hybridMultilevel"/>
    <w:tmpl w:val="965CABE6"/>
    <w:lvl w:ilvl="0" w:tplc="F01059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0990E1F"/>
    <w:multiLevelType w:val="hybridMultilevel"/>
    <w:tmpl w:val="3BE888E6"/>
    <w:lvl w:ilvl="0" w:tplc="D43A6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3D405E"/>
    <w:multiLevelType w:val="hybridMultilevel"/>
    <w:tmpl w:val="71C6401C"/>
    <w:lvl w:ilvl="0" w:tplc="25AEE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58"/>
    <w:rsid w:val="000008D0"/>
    <w:rsid w:val="00014565"/>
    <w:rsid w:val="00035F05"/>
    <w:rsid w:val="00047F80"/>
    <w:rsid w:val="0005754F"/>
    <w:rsid w:val="000616D7"/>
    <w:rsid w:val="00076049"/>
    <w:rsid w:val="00086249"/>
    <w:rsid w:val="00094438"/>
    <w:rsid w:val="00094F94"/>
    <w:rsid w:val="000C039A"/>
    <w:rsid w:val="000E6DEF"/>
    <w:rsid w:val="00107811"/>
    <w:rsid w:val="001167D6"/>
    <w:rsid w:val="00116A6F"/>
    <w:rsid w:val="0012579D"/>
    <w:rsid w:val="00126D8E"/>
    <w:rsid w:val="00127157"/>
    <w:rsid w:val="00133FAE"/>
    <w:rsid w:val="00142AD0"/>
    <w:rsid w:val="00163118"/>
    <w:rsid w:val="00164A1B"/>
    <w:rsid w:val="001732FD"/>
    <w:rsid w:val="001809BD"/>
    <w:rsid w:val="0019156D"/>
    <w:rsid w:val="00197430"/>
    <w:rsid w:val="001A66EC"/>
    <w:rsid w:val="001B65B2"/>
    <w:rsid w:val="001D513C"/>
    <w:rsid w:val="001D6BBA"/>
    <w:rsid w:val="001E15C1"/>
    <w:rsid w:val="001E2FAA"/>
    <w:rsid w:val="001F6B24"/>
    <w:rsid w:val="002075CA"/>
    <w:rsid w:val="002300DF"/>
    <w:rsid w:val="00232B45"/>
    <w:rsid w:val="00232B62"/>
    <w:rsid w:val="002549ED"/>
    <w:rsid w:val="0025577B"/>
    <w:rsid w:val="00256176"/>
    <w:rsid w:val="002577A8"/>
    <w:rsid w:val="002604F8"/>
    <w:rsid w:val="00264142"/>
    <w:rsid w:val="00265439"/>
    <w:rsid w:val="002771FC"/>
    <w:rsid w:val="002923E2"/>
    <w:rsid w:val="00293A84"/>
    <w:rsid w:val="00297697"/>
    <w:rsid w:val="002A0067"/>
    <w:rsid w:val="002A4D4B"/>
    <w:rsid w:val="002B1B30"/>
    <w:rsid w:val="002F2350"/>
    <w:rsid w:val="0032283F"/>
    <w:rsid w:val="003342B4"/>
    <w:rsid w:val="00345C05"/>
    <w:rsid w:val="00346977"/>
    <w:rsid w:val="00350020"/>
    <w:rsid w:val="00354B00"/>
    <w:rsid w:val="0036074D"/>
    <w:rsid w:val="00385E3C"/>
    <w:rsid w:val="0039313A"/>
    <w:rsid w:val="003C0EAD"/>
    <w:rsid w:val="003D4B16"/>
    <w:rsid w:val="003E7490"/>
    <w:rsid w:val="003F0861"/>
    <w:rsid w:val="00433072"/>
    <w:rsid w:val="00443421"/>
    <w:rsid w:val="0044585A"/>
    <w:rsid w:val="00461905"/>
    <w:rsid w:val="00467110"/>
    <w:rsid w:val="0049046B"/>
    <w:rsid w:val="004912FC"/>
    <w:rsid w:val="00493BC6"/>
    <w:rsid w:val="004A514C"/>
    <w:rsid w:val="004A733C"/>
    <w:rsid w:val="004B0C00"/>
    <w:rsid w:val="004B0D7C"/>
    <w:rsid w:val="004B5D5F"/>
    <w:rsid w:val="004E0373"/>
    <w:rsid w:val="004E58E9"/>
    <w:rsid w:val="004F2B91"/>
    <w:rsid w:val="00514057"/>
    <w:rsid w:val="00532006"/>
    <w:rsid w:val="005365D1"/>
    <w:rsid w:val="00540E89"/>
    <w:rsid w:val="0054109F"/>
    <w:rsid w:val="005428D0"/>
    <w:rsid w:val="005473DC"/>
    <w:rsid w:val="00563C9E"/>
    <w:rsid w:val="0057044F"/>
    <w:rsid w:val="00571BC7"/>
    <w:rsid w:val="005724D5"/>
    <w:rsid w:val="0057477E"/>
    <w:rsid w:val="00575FF2"/>
    <w:rsid w:val="00581C2C"/>
    <w:rsid w:val="00586FA1"/>
    <w:rsid w:val="0059040B"/>
    <w:rsid w:val="00593C76"/>
    <w:rsid w:val="005A46E2"/>
    <w:rsid w:val="005A6CA4"/>
    <w:rsid w:val="005A79D1"/>
    <w:rsid w:val="005F3D51"/>
    <w:rsid w:val="00646421"/>
    <w:rsid w:val="006A75A1"/>
    <w:rsid w:val="006B4E6C"/>
    <w:rsid w:val="006C27F7"/>
    <w:rsid w:val="006C2C08"/>
    <w:rsid w:val="006D2F71"/>
    <w:rsid w:val="006F13AE"/>
    <w:rsid w:val="006F4738"/>
    <w:rsid w:val="006F671B"/>
    <w:rsid w:val="00705BBF"/>
    <w:rsid w:val="00706665"/>
    <w:rsid w:val="00706866"/>
    <w:rsid w:val="00716B30"/>
    <w:rsid w:val="00723D06"/>
    <w:rsid w:val="00727A50"/>
    <w:rsid w:val="00735D0A"/>
    <w:rsid w:val="007367AF"/>
    <w:rsid w:val="00736D5B"/>
    <w:rsid w:val="0074745D"/>
    <w:rsid w:val="00765309"/>
    <w:rsid w:val="00765EBB"/>
    <w:rsid w:val="0076622B"/>
    <w:rsid w:val="00771447"/>
    <w:rsid w:val="007802FD"/>
    <w:rsid w:val="00785202"/>
    <w:rsid w:val="007915EB"/>
    <w:rsid w:val="007A0389"/>
    <w:rsid w:val="007A133B"/>
    <w:rsid w:val="007A2289"/>
    <w:rsid w:val="007A252F"/>
    <w:rsid w:val="007C3139"/>
    <w:rsid w:val="007C3F96"/>
    <w:rsid w:val="007C4CCC"/>
    <w:rsid w:val="007D0E3E"/>
    <w:rsid w:val="007D4B5B"/>
    <w:rsid w:val="007E0FA9"/>
    <w:rsid w:val="007E1D6B"/>
    <w:rsid w:val="0085165F"/>
    <w:rsid w:val="00863FE5"/>
    <w:rsid w:val="00883150"/>
    <w:rsid w:val="00895677"/>
    <w:rsid w:val="008B0D86"/>
    <w:rsid w:val="008B6A74"/>
    <w:rsid w:val="008C1E27"/>
    <w:rsid w:val="008C4C1A"/>
    <w:rsid w:val="009118B0"/>
    <w:rsid w:val="00913220"/>
    <w:rsid w:val="009159E1"/>
    <w:rsid w:val="00923C3F"/>
    <w:rsid w:val="0092487A"/>
    <w:rsid w:val="00925B55"/>
    <w:rsid w:val="009343D7"/>
    <w:rsid w:val="00955FD7"/>
    <w:rsid w:val="00976CF5"/>
    <w:rsid w:val="009810E8"/>
    <w:rsid w:val="0098529C"/>
    <w:rsid w:val="009861E0"/>
    <w:rsid w:val="00993BD7"/>
    <w:rsid w:val="009955A2"/>
    <w:rsid w:val="009A27BD"/>
    <w:rsid w:val="009A2A0A"/>
    <w:rsid w:val="009A3CB0"/>
    <w:rsid w:val="009A6251"/>
    <w:rsid w:val="009C1AF4"/>
    <w:rsid w:val="009D4B95"/>
    <w:rsid w:val="009D6B69"/>
    <w:rsid w:val="009E1F44"/>
    <w:rsid w:val="009E2684"/>
    <w:rsid w:val="00A007B7"/>
    <w:rsid w:val="00A01C56"/>
    <w:rsid w:val="00A0674B"/>
    <w:rsid w:val="00A12339"/>
    <w:rsid w:val="00A12D73"/>
    <w:rsid w:val="00A143B0"/>
    <w:rsid w:val="00A20288"/>
    <w:rsid w:val="00A2093F"/>
    <w:rsid w:val="00A5458F"/>
    <w:rsid w:val="00A55C91"/>
    <w:rsid w:val="00A6492B"/>
    <w:rsid w:val="00A731A2"/>
    <w:rsid w:val="00A74376"/>
    <w:rsid w:val="00AA5162"/>
    <w:rsid w:val="00AB6407"/>
    <w:rsid w:val="00AD7665"/>
    <w:rsid w:val="00AE4811"/>
    <w:rsid w:val="00AF7CA2"/>
    <w:rsid w:val="00B01A6E"/>
    <w:rsid w:val="00B06585"/>
    <w:rsid w:val="00B124C0"/>
    <w:rsid w:val="00B124CC"/>
    <w:rsid w:val="00B12B37"/>
    <w:rsid w:val="00B17B27"/>
    <w:rsid w:val="00B23042"/>
    <w:rsid w:val="00B25959"/>
    <w:rsid w:val="00B3261D"/>
    <w:rsid w:val="00B37337"/>
    <w:rsid w:val="00B53877"/>
    <w:rsid w:val="00B609E5"/>
    <w:rsid w:val="00B66E36"/>
    <w:rsid w:val="00B846F0"/>
    <w:rsid w:val="00BA084A"/>
    <w:rsid w:val="00BB4744"/>
    <w:rsid w:val="00BC1078"/>
    <w:rsid w:val="00BD5B31"/>
    <w:rsid w:val="00BF593F"/>
    <w:rsid w:val="00C01831"/>
    <w:rsid w:val="00C018C2"/>
    <w:rsid w:val="00C172EB"/>
    <w:rsid w:val="00C23CCF"/>
    <w:rsid w:val="00C24C06"/>
    <w:rsid w:val="00C319A0"/>
    <w:rsid w:val="00C43381"/>
    <w:rsid w:val="00C44E86"/>
    <w:rsid w:val="00C4629A"/>
    <w:rsid w:val="00C536A4"/>
    <w:rsid w:val="00C53A2F"/>
    <w:rsid w:val="00C57370"/>
    <w:rsid w:val="00C57455"/>
    <w:rsid w:val="00C72F71"/>
    <w:rsid w:val="00C75033"/>
    <w:rsid w:val="00C76E9C"/>
    <w:rsid w:val="00C86DF5"/>
    <w:rsid w:val="00C92202"/>
    <w:rsid w:val="00CA28E8"/>
    <w:rsid w:val="00CA5A7D"/>
    <w:rsid w:val="00CA7132"/>
    <w:rsid w:val="00CB7E1D"/>
    <w:rsid w:val="00CE0FB4"/>
    <w:rsid w:val="00CE6420"/>
    <w:rsid w:val="00D13635"/>
    <w:rsid w:val="00D16F09"/>
    <w:rsid w:val="00D173A7"/>
    <w:rsid w:val="00D25533"/>
    <w:rsid w:val="00D31478"/>
    <w:rsid w:val="00D33BFF"/>
    <w:rsid w:val="00D33F8E"/>
    <w:rsid w:val="00D349E4"/>
    <w:rsid w:val="00D37DE2"/>
    <w:rsid w:val="00D41FAF"/>
    <w:rsid w:val="00D67950"/>
    <w:rsid w:val="00D704AF"/>
    <w:rsid w:val="00D708AB"/>
    <w:rsid w:val="00D74271"/>
    <w:rsid w:val="00D87B98"/>
    <w:rsid w:val="00DA323E"/>
    <w:rsid w:val="00DA3332"/>
    <w:rsid w:val="00DA4DD7"/>
    <w:rsid w:val="00DB2C5A"/>
    <w:rsid w:val="00DB5BF1"/>
    <w:rsid w:val="00DE0B10"/>
    <w:rsid w:val="00E03CF8"/>
    <w:rsid w:val="00E12D60"/>
    <w:rsid w:val="00E233AA"/>
    <w:rsid w:val="00E438B1"/>
    <w:rsid w:val="00E451C4"/>
    <w:rsid w:val="00E53967"/>
    <w:rsid w:val="00E7444E"/>
    <w:rsid w:val="00E775CB"/>
    <w:rsid w:val="00E92589"/>
    <w:rsid w:val="00E92B24"/>
    <w:rsid w:val="00EA15D3"/>
    <w:rsid w:val="00EA355A"/>
    <w:rsid w:val="00EA626E"/>
    <w:rsid w:val="00EA7C79"/>
    <w:rsid w:val="00EB6261"/>
    <w:rsid w:val="00ED2C07"/>
    <w:rsid w:val="00EF1E91"/>
    <w:rsid w:val="00EF623A"/>
    <w:rsid w:val="00F25DA3"/>
    <w:rsid w:val="00F30400"/>
    <w:rsid w:val="00F332D5"/>
    <w:rsid w:val="00F60167"/>
    <w:rsid w:val="00F64258"/>
    <w:rsid w:val="00F75781"/>
    <w:rsid w:val="00F866D8"/>
    <w:rsid w:val="00FA1312"/>
    <w:rsid w:val="00FA2105"/>
    <w:rsid w:val="00FA50F3"/>
    <w:rsid w:val="00FA6319"/>
    <w:rsid w:val="00FC1BA8"/>
    <w:rsid w:val="00FD3334"/>
    <w:rsid w:val="00FD64D3"/>
    <w:rsid w:val="00FE2DB9"/>
    <w:rsid w:val="00FE41BC"/>
    <w:rsid w:val="00FE745B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56A20-8317-4B1C-83A1-027CE075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3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4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4B5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A33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2500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2019-06-17T23:03:00Z</dcterms:created>
  <dcterms:modified xsi:type="dcterms:W3CDTF">2019-06-26T15:33:00Z</dcterms:modified>
</cp:coreProperties>
</file>