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5205" w:firstLine="0"/>
        <w:jc w:val="left"/>
      </w:pPr>
      <w:r>
        <w:rPr/>
        <w:t>УТВЕРЖДЕНО</w:t>
      </w:r>
    </w:p>
    <w:p>
      <w:pPr>
        <w:pStyle w:val="BodyText"/>
        <w:spacing w:line="196" w:lineRule="auto" w:before="106"/>
        <w:ind w:left="5205" w:right="198" w:firstLine="0"/>
        <w:jc w:val="left"/>
      </w:pPr>
      <w:r>
        <w:rPr/>
        <w:t>Постановление Совета Министров Республики Беларусь</w:t>
      </w:r>
    </w:p>
    <w:p>
      <w:pPr>
        <w:pStyle w:val="BodyText"/>
        <w:tabs>
          <w:tab w:pos="6781" w:val="left" w:leader="none"/>
        </w:tabs>
        <w:spacing w:line="288" w:lineRule="exact"/>
        <w:ind w:left="5205" w:firstLine="0"/>
        <w:jc w:val="left"/>
      </w:pPr>
      <w:r>
        <w:rPr/>
        <w:t>28.11.2012</w:t>
        <w:tab/>
        <w:t>№</w:t>
      </w:r>
      <w:r>
        <w:rPr>
          <w:spacing w:val="-3"/>
        </w:rPr>
        <w:t> </w:t>
      </w:r>
      <w:r>
        <w:rPr/>
        <w:t>1087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pStyle w:val="BodyText"/>
        <w:spacing w:before="87"/>
        <w:ind w:firstLine="0"/>
        <w:jc w:val="left"/>
      </w:pPr>
      <w:r>
        <w:rPr/>
        <w:t>ПРАВИЛА</w:t>
      </w:r>
    </w:p>
    <w:p>
      <w:pPr>
        <w:pStyle w:val="BodyText"/>
        <w:spacing w:line="194" w:lineRule="auto" w:before="109"/>
        <w:ind w:right="4321" w:firstLine="0"/>
        <w:jc w:val="left"/>
      </w:pPr>
      <w:r>
        <w:rPr/>
        <w:t>благоустройства и содержания населенных пунктов</w:t>
      </w: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187" w:after="0"/>
        <w:ind w:left="102" w:right="125" w:firstLine="708"/>
        <w:jc w:val="both"/>
        <w:rPr>
          <w:sz w:val="30"/>
        </w:rPr>
      </w:pPr>
      <w:r>
        <w:rPr>
          <w:sz w:val="30"/>
        </w:rPr>
        <w:t>Настоящими Правилами определяется порядок благоустройства и содержания населенных пунктов, за исключением</w:t>
      </w:r>
      <w:r>
        <w:rPr>
          <w:spacing w:val="-12"/>
          <w:sz w:val="30"/>
        </w:rPr>
        <w:t> </w:t>
      </w:r>
      <w:r>
        <w:rPr>
          <w:sz w:val="30"/>
        </w:rPr>
        <w:t>г.Минска.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2" w:after="0"/>
        <w:ind w:left="102" w:right="122" w:firstLine="708"/>
        <w:jc w:val="both"/>
        <w:rPr>
          <w:sz w:val="30"/>
        </w:rPr>
      </w:pPr>
      <w:r>
        <w:rPr>
          <w:spacing w:val="-4"/>
          <w:sz w:val="30"/>
        </w:rPr>
        <w:t>Действие настоящих Правил </w:t>
      </w:r>
      <w:r>
        <w:rPr>
          <w:sz w:val="30"/>
        </w:rPr>
        <w:t>не </w:t>
      </w:r>
      <w:r>
        <w:rPr>
          <w:spacing w:val="-4"/>
          <w:sz w:val="30"/>
        </w:rPr>
        <w:t>распространяется </w:t>
      </w:r>
      <w:r>
        <w:rPr>
          <w:sz w:val="30"/>
        </w:rPr>
        <w:t>на </w:t>
      </w:r>
      <w:r>
        <w:rPr>
          <w:spacing w:val="-5"/>
          <w:sz w:val="30"/>
        </w:rPr>
        <w:t>автомобильные </w:t>
      </w:r>
      <w:r>
        <w:rPr>
          <w:sz w:val="30"/>
        </w:rPr>
        <w:t>дороги общего</w:t>
      </w:r>
      <w:r>
        <w:rPr>
          <w:spacing w:val="-3"/>
          <w:sz w:val="30"/>
        </w:rPr>
        <w:t> </w:t>
      </w:r>
      <w:r>
        <w:rPr>
          <w:sz w:val="30"/>
        </w:rPr>
        <w:t>пользования.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240" w:lineRule="auto" w:before="0" w:after="0"/>
        <w:ind w:left="102" w:right="115" w:firstLine="708"/>
        <w:jc w:val="both"/>
        <w:rPr>
          <w:sz w:val="30"/>
        </w:rPr>
      </w:pPr>
      <w:r>
        <w:rPr>
          <w:spacing w:val="-9"/>
          <w:sz w:val="30"/>
        </w:rPr>
        <w:t>Для </w:t>
      </w:r>
      <w:r>
        <w:rPr>
          <w:spacing w:val="-10"/>
          <w:sz w:val="30"/>
        </w:rPr>
        <w:t>целей </w:t>
      </w:r>
      <w:r>
        <w:rPr>
          <w:spacing w:val="-11"/>
          <w:sz w:val="30"/>
        </w:rPr>
        <w:t>настоящих Правил термин </w:t>
      </w:r>
      <w:r>
        <w:rPr>
          <w:spacing w:val="-12"/>
          <w:sz w:val="30"/>
        </w:rPr>
        <w:t>”землепользователи“ используется </w:t>
      </w:r>
      <w:r>
        <w:rPr>
          <w:sz w:val="30"/>
        </w:rPr>
        <w:t>в </w:t>
      </w:r>
      <w:r>
        <w:rPr>
          <w:spacing w:val="-5"/>
          <w:sz w:val="30"/>
        </w:rPr>
        <w:t>значении, </w:t>
      </w:r>
      <w:r>
        <w:rPr>
          <w:spacing w:val="-4"/>
          <w:sz w:val="30"/>
        </w:rPr>
        <w:t>установленном </w:t>
      </w:r>
      <w:r>
        <w:rPr>
          <w:sz w:val="30"/>
        </w:rPr>
        <w:t>в </w:t>
      </w:r>
      <w:r>
        <w:rPr>
          <w:spacing w:val="-4"/>
          <w:sz w:val="30"/>
        </w:rPr>
        <w:t>статье </w:t>
      </w:r>
      <w:r>
        <w:rPr>
          <w:sz w:val="30"/>
        </w:rPr>
        <w:t>1 </w:t>
      </w:r>
      <w:r>
        <w:rPr>
          <w:spacing w:val="-4"/>
          <w:sz w:val="30"/>
        </w:rPr>
        <w:t>Кодекса Республики </w:t>
      </w:r>
      <w:r>
        <w:rPr>
          <w:spacing w:val="-5"/>
          <w:sz w:val="30"/>
        </w:rPr>
        <w:t>Беларусь </w:t>
      </w:r>
      <w:r>
        <w:rPr>
          <w:sz w:val="30"/>
        </w:rPr>
        <w:t>о </w:t>
      </w:r>
      <w:r>
        <w:rPr>
          <w:spacing w:val="-4"/>
          <w:sz w:val="30"/>
        </w:rPr>
        <w:t>земле, </w:t>
      </w:r>
      <w:r>
        <w:rPr>
          <w:sz w:val="30"/>
        </w:rPr>
        <w:t>а также применяются следующие термины и их</w:t>
      </w:r>
      <w:r>
        <w:rPr>
          <w:spacing w:val="-10"/>
          <w:sz w:val="30"/>
        </w:rPr>
        <w:t> </w:t>
      </w:r>
      <w:r>
        <w:rPr>
          <w:sz w:val="30"/>
        </w:rPr>
        <w:t>определения:</w:t>
      </w:r>
    </w:p>
    <w:p>
      <w:pPr>
        <w:pStyle w:val="BodyText"/>
        <w:ind w:right="125"/>
      </w:pPr>
      <w:r>
        <w:rPr/>
        <w:t>наружное освещение – утилитарное (функциональное) наружное освещение территории населенных пунктов (далее, если не предусмотрено иное, – территория), в том числе проезжей части улиц, тоннелей, эстакад, мостов, площадей, автомобильных стоянок и автомобильных парковок, функциональных зон аэропортов и спортивных сооружений, а также пешеходных путей, для общей ориентации и обеспечения безопасного движения транспортных средств и пешеходов;</w:t>
      </w:r>
    </w:p>
    <w:p>
      <w:pPr>
        <w:pStyle w:val="BodyText"/>
        <w:ind w:right="121"/>
      </w:pPr>
      <w:r>
        <w:rPr/>
        <w:t>неэксплуатируемое транспортное средство – транспортное средство, на котором отсутствуют элементы, предусмотренные его конструкцией (стекла салона, колеса, элементы кузова), а равно имеются их деформация либо видимые повреждения, при наличии которых запрещается участие транспортного средства в дорожном движении и (или) исключается возможность его эксплуатации, а также транспортное средство, которое не эксплуатируется более шести месяцев со дня истечения срока действия разрешения на допуск транспортного средства к участию в дорожном движении и не поддерживается в надлежащем состоянии, допускающем возможность его участия в дорожном движении и (или) эксплуатации;</w:t>
      </w:r>
    </w:p>
    <w:p>
      <w:pPr>
        <w:pStyle w:val="BodyText"/>
        <w:ind w:right="121"/>
        <w:jc w:val="right"/>
      </w:pPr>
      <w:r>
        <w:rPr>
          <w:spacing w:val="-5"/>
        </w:rPr>
        <w:t>озелененная </w:t>
      </w:r>
      <w:r>
        <w:rPr>
          <w:spacing w:val="-4"/>
        </w:rPr>
        <w:t>территория </w:t>
      </w:r>
      <w:r>
        <w:rPr/>
        <w:t>– </w:t>
      </w:r>
      <w:r>
        <w:rPr>
          <w:spacing w:val="-4"/>
        </w:rPr>
        <w:t>земельный участок </w:t>
      </w:r>
      <w:r>
        <w:rPr>
          <w:spacing w:val="-3"/>
        </w:rPr>
        <w:t>или </w:t>
      </w:r>
      <w:r>
        <w:rPr>
          <w:spacing w:val="-4"/>
        </w:rPr>
        <w:t>водный объект либо</w:t>
      </w:r>
      <w:r>
        <w:rPr/>
        <w:t> его часть, в границах которого расположены объекты растительного мира; санитарная очистка территории – мероприятия по сбору, разделению</w:t>
      </w:r>
    </w:p>
    <w:p>
      <w:pPr>
        <w:pStyle w:val="BodyText"/>
        <w:ind w:right="109" w:firstLine="0"/>
        <w:jc w:val="left"/>
      </w:pPr>
      <w:r>
        <w:rPr>
          <w:spacing w:val="-3"/>
        </w:rPr>
        <w:t>по </w:t>
      </w:r>
      <w:r>
        <w:rPr>
          <w:spacing w:val="-4"/>
        </w:rPr>
        <w:t>видам </w:t>
      </w:r>
      <w:r>
        <w:rPr/>
        <w:t>и </w:t>
      </w:r>
      <w:r>
        <w:rPr>
          <w:spacing w:val="-4"/>
        </w:rPr>
        <w:t>удалению </w:t>
      </w:r>
      <w:r>
        <w:rPr>
          <w:spacing w:val="-5"/>
        </w:rPr>
        <w:t>коммунальных </w:t>
      </w:r>
      <w:r>
        <w:rPr>
          <w:spacing w:val="-4"/>
        </w:rPr>
        <w:t>отходов </w:t>
      </w:r>
      <w:r>
        <w:rPr/>
        <w:t>в </w:t>
      </w:r>
      <w:r>
        <w:rPr>
          <w:spacing w:val="-4"/>
        </w:rPr>
        <w:t>соответствии </w:t>
      </w:r>
      <w:r>
        <w:rPr/>
        <w:t>с </w:t>
      </w:r>
      <w:r>
        <w:rPr>
          <w:spacing w:val="-4"/>
        </w:rPr>
        <w:t>требованиями </w:t>
      </w:r>
      <w:r>
        <w:rPr/>
        <w:t>законодательства об обращении с отходами;</w:t>
      </w:r>
    </w:p>
    <w:p>
      <w:pPr>
        <w:pStyle w:val="BodyText"/>
        <w:spacing w:before="1"/>
        <w:ind w:right="123"/>
      </w:pPr>
      <w:r>
        <w:rPr/>
        <w:t>содержание (эксплуатация) территории – комплекс мероприятий по санитарной очистке, уборке территории и ремонту расположенных на ней</w:t>
      </w:r>
    </w:p>
    <w:p>
      <w:pPr>
        <w:spacing w:after="0"/>
        <w:sectPr>
          <w:type w:val="continuous"/>
          <w:pgSz w:w="11910" w:h="16850"/>
          <w:pgMar w:top="1000" w:bottom="280" w:left="1600" w:right="440"/>
        </w:sectPr>
      </w:pPr>
    </w:p>
    <w:p>
      <w:pPr>
        <w:pStyle w:val="BodyText"/>
        <w:spacing w:before="88"/>
        <w:ind w:right="115" w:firstLine="0"/>
      </w:pPr>
      <w:r>
        <w:rPr>
          <w:spacing w:val="-8"/>
        </w:rPr>
        <w:t>элементов благоустройства, обеспечивающий соответствие параметров, </w:t>
      </w:r>
      <w:r>
        <w:rPr/>
        <w:t>в </w:t>
      </w:r>
      <w:r>
        <w:rPr>
          <w:spacing w:val="-6"/>
        </w:rPr>
        <w:t>том </w:t>
      </w:r>
      <w:r>
        <w:rPr/>
        <w:t>числе геометрических, и характеристик, предъявляемых к конкретным территориям (объектам), требованиям нормативных правовых актов, в том числе технических нормативных правовых актов;</w:t>
      </w:r>
    </w:p>
    <w:p>
      <w:pPr>
        <w:pStyle w:val="BodyText"/>
        <w:spacing w:before="1"/>
        <w:ind w:right="119"/>
      </w:pPr>
      <w:r>
        <w:rPr/>
        <w:t>сорные растения – травянистые растения, нарушающие условия </w:t>
      </w:r>
      <w:r>
        <w:rPr>
          <w:spacing w:val="-5"/>
        </w:rPr>
        <w:t>произрастания, необходимые </w:t>
      </w:r>
      <w:r>
        <w:rPr>
          <w:spacing w:val="-3"/>
        </w:rPr>
        <w:t>для </w:t>
      </w:r>
      <w:r>
        <w:rPr>
          <w:spacing w:val="-4"/>
        </w:rPr>
        <w:t>обеспечения </w:t>
      </w:r>
      <w:r>
        <w:rPr>
          <w:spacing w:val="-5"/>
        </w:rPr>
        <w:t>жизнедеятельности </w:t>
      </w:r>
      <w:r>
        <w:rPr>
          <w:spacing w:val="-4"/>
        </w:rPr>
        <w:t>растений, </w:t>
      </w:r>
      <w:r>
        <w:rPr/>
        <w:t>выращиваемых и используемых в целях озеленения;</w:t>
      </w:r>
    </w:p>
    <w:p>
      <w:pPr>
        <w:pStyle w:val="BodyText"/>
        <w:spacing w:before="2"/>
        <w:ind w:right="115"/>
      </w:pPr>
      <w:r>
        <w:rPr>
          <w:spacing w:val="-5"/>
        </w:rPr>
        <w:t>специализированные организации </w:t>
      </w:r>
      <w:r>
        <w:rPr>
          <w:spacing w:val="-3"/>
        </w:rPr>
        <w:t>по </w:t>
      </w:r>
      <w:r>
        <w:rPr>
          <w:spacing w:val="-5"/>
        </w:rPr>
        <w:t>санитарной </w:t>
      </w:r>
      <w:r>
        <w:rPr>
          <w:spacing w:val="-4"/>
        </w:rPr>
        <w:t>очистке </w:t>
      </w:r>
      <w:r>
        <w:rPr>
          <w:spacing w:val="-5"/>
        </w:rPr>
        <w:t>территории </w:t>
      </w:r>
      <w:r>
        <w:rPr/>
        <w:t>– </w:t>
      </w:r>
      <w:r>
        <w:rPr>
          <w:spacing w:val="-5"/>
        </w:rPr>
        <w:t>организации, </w:t>
      </w:r>
      <w:r>
        <w:rPr>
          <w:spacing w:val="-4"/>
        </w:rPr>
        <w:t>осуществляющие мероприятия </w:t>
      </w:r>
      <w:r>
        <w:rPr>
          <w:spacing w:val="-3"/>
        </w:rPr>
        <w:t>по </w:t>
      </w:r>
      <w:r>
        <w:rPr>
          <w:spacing w:val="-4"/>
        </w:rPr>
        <w:t>сбору, разделению </w:t>
      </w:r>
      <w:r>
        <w:rPr>
          <w:spacing w:val="-3"/>
        </w:rPr>
        <w:t>по </w:t>
      </w:r>
      <w:r>
        <w:rPr>
          <w:spacing w:val="-4"/>
        </w:rPr>
        <w:t>видам, </w:t>
      </w:r>
      <w:r>
        <w:rPr>
          <w:spacing w:val="-8"/>
        </w:rPr>
        <w:t>удалению коммунальных </w:t>
      </w:r>
      <w:r>
        <w:rPr>
          <w:spacing w:val="-7"/>
        </w:rPr>
        <w:t>отходов </w:t>
      </w:r>
      <w:r>
        <w:rPr/>
        <w:t>и </w:t>
      </w:r>
      <w:r>
        <w:rPr>
          <w:spacing w:val="-7"/>
        </w:rPr>
        <w:t>(или) </w:t>
      </w:r>
      <w:r>
        <w:rPr>
          <w:spacing w:val="-5"/>
        </w:rPr>
        <w:t>их </w:t>
      </w:r>
      <w:r>
        <w:rPr>
          <w:spacing w:val="-8"/>
        </w:rPr>
        <w:t>обезвреживанию, использованию, </w:t>
      </w:r>
      <w:r>
        <w:rPr/>
        <w:t>захоронению;</w:t>
      </w:r>
    </w:p>
    <w:p>
      <w:pPr>
        <w:pStyle w:val="BodyText"/>
        <w:ind w:right="112"/>
      </w:pPr>
      <w:r>
        <w:rPr>
          <w:spacing w:val="-8"/>
        </w:rPr>
        <w:t>специализированные организации </w:t>
      </w:r>
      <w:r>
        <w:rPr>
          <w:spacing w:val="-5"/>
        </w:rPr>
        <w:t>по </w:t>
      </w:r>
      <w:r>
        <w:rPr>
          <w:spacing w:val="-7"/>
        </w:rPr>
        <w:t>уборке </w:t>
      </w:r>
      <w:r>
        <w:rPr>
          <w:spacing w:val="-8"/>
        </w:rPr>
        <w:t>территории </w:t>
      </w:r>
      <w:r>
        <w:rPr/>
        <w:t>– </w:t>
      </w:r>
      <w:r>
        <w:rPr>
          <w:spacing w:val="-8"/>
        </w:rPr>
        <w:t>организации, </w:t>
      </w:r>
      <w:r>
        <w:rPr/>
        <w:t>осуществляющие мероприятия по уборке территории;</w:t>
      </w:r>
    </w:p>
    <w:p>
      <w:pPr>
        <w:pStyle w:val="BodyText"/>
        <w:ind w:right="120"/>
      </w:pPr>
      <w:r>
        <w:rPr/>
        <w:t>специализированные организации по содержанию улично-дорожной сети – организации, осуществляющие мероприятия по содержанию (эксплуатации), ремонту и уборке улиц, в том числе проездов, подъездов, мостов, других элементов улично-дорожной сети, а также транспортно- пересадочных узлов, площадей, автомобильных стоянок, автомобильных парковок, велосипедных стоянок, пешеходных путей (тротуары, аллеи, бульвары, пешеходные улицы и площади, надземные, наземные и подземные пешеходные переходы, лестницы, пешеходные и велосипедные дорожки);</w:t>
      </w:r>
    </w:p>
    <w:p>
      <w:pPr>
        <w:pStyle w:val="BodyText"/>
        <w:spacing w:before="1"/>
        <w:ind w:right="111"/>
      </w:pPr>
      <w:r>
        <w:rPr>
          <w:spacing w:val="-12"/>
        </w:rPr>
        <w:t>специализированные организации </w:t>
      </w:r>
      <w:r>
        <w:rPr>
          <w:spacing w:val="-6"/>
        </w:rPr>
        <w:t>по </w:t>
      </w:r>
      <w:r>
        <w:rPr>
          <w:spacing w:val="-12"/>
        </w:rPr>
        <w:t>содержанию </w:t>
      </w:r>
      <w:r>
        <w:rPr>
          <w:spacing w:val="-11"/>
        </w:rPr>
        <w:t>наружного </w:t>
      </w:r>
      <w:r>
        <w:rPr>
          <w:spacing w:val="-12"/>
        </w:rPr>
        <w:t>освещения </w:t>
      </w:r>
      <w:r>
        <w:rPr/>
        <w:t>– </w:t>
      </w:r>
      <w:r>
        <w:rPr>
          <w:spacing w:val="-5"/>
        </w:rPr>
        <w:t>организации, </w:t>
      </w:r>
      <w:r>
        <w:rPr>
          <w:spacing w:val="-4"/>
        </w:rPr>
        <w:t>осуществляющие мероприятия </w:t>
      </w:r>
      <w:r>
        <w:rPr>
          <w:spacing w:val="-3"/>
        </w:rPr>
        <w:t>по </w:t>
      </w:r>
      <w:r>
        <w:rPr>
          <w:spacing w:val="-4"/>
        </w:rPr>
        <w:t>содержанию (эксплуатации) </w:t>
      </w:r>
      <w:r>
        <w:rPr/>
        <w:t>наружного освещения территории в соответствии с законодательством;</w:t>
      </w:r>
    </w:p>
    <w:p>
      <w:pPr>
        <w:pStyle w:val="BodyText"/>
        <w:ind w:right="107"/>
      </w:pPr>
      <w:r>
        <w:rPr>
          <w:spacing w:val="-5"/>
        </w:rPr>
        <w:t>специализированные </w:t>
      </w:r>
      <w:r>
        <w:rPr>
          <w:spacing w:val="-4"/>
        </w:rPr>
        <w:t>организации </w:t>
      </w:r>
      <w:r>
        <w:rPr>
          <w:spacing w:val="-3"/>
        </w:rPr>
        <w:t>по </w:t>
      </w:r>
      <w:r>
        <w:rPr>
          <w:spacing w:val="-4"/>
        </w:rPr>
        <w:t>содержанию </w:t>
      </w:r>
      <w:r>
        <w:rPr>
          <w:spacing w:val="-5"/>
        </w:rPr>
        <w:t>технических </w:t>
      </w:r>
      <w:r>
        <w:rPr>
          <w:spacing w:val="-4"/>
        </w:rPr>
        <w:t>средств </w:t>
      </w:r>
      <w:r>
        <w:rPr>
          <w:spacing w:val="-12"/>
        </w:rPr>
        <w:t>организации </w:t>
      </w:r>
      <w:r>
        <w:rPr>
          <w:spacing w:val="-11"/>
        </w:rPr>
        <w:t>дорожного движения </w:t>
      </w:r>
      <w:r>
        <w:rPr>
          <w:spacing w:val="-12"/>
        </w:rPr>
        <w:t>(строительно-монтажные эксплуатационные </w:t>
      </w:r>
      <w:r>
        <w:rPr>
          <w:spacing w:val="-5"/>
        </w:rPr>
        <w:t>организации) </w:t>
      </w:r>
      <w:r>
        <w:rPr/>
        <w:t>– </w:t>
      </w:r>
      <w:r>
        <w:rPr>
          <w:spacing w:val="-4"/>
        </w:rPr>
        <w:t>организации, </w:t>
      </w:r>
      <w:r>
        <w:rPr>
          <w:spacing w:val="-5"/>
        </w:rPr>
        <w:t>осуществляющие </w:t>
      </w:r>
      <w:r>
        <w:rPr>
          <w:spacing w:val="-4"/>
        </w:rPr>
        <w:t>мероприятия </w:t>
      </w:r>
      <w:r>
        <w:rPr>
          <w:spacing w:val="-3"/>
        </w:rPr>
        <w:t>по </w:t>
      </w:r>
      <w:r>
        <w:rPr>
          <w:spacing w:val="-4"/>
        </w:rPr>
        <w:t>содержанию </w:t>
      </w:r>
      <w:r>
        <w:rPr/>
        <w:t>(эксплуатации) объектов светофорного регулирования, дорожных знаков, </w:t>
      </w:r>
      <w:r>
        <w:rPr>
          <w:spacing w:val="-8"/>
        </w:rPr>
        <w:t>разметки, ограждений </w:t>
      </w:r>
      <w:r>
        <w:rPr/>
        <w:t>и </w:t>
      </w:r>
      <w:r>
        <w:rPr>
          <w:spacing w:val="-7"/>
        </w:rPr>
        <w:t>других </w:t>
      </w:r>
      <w:r>
        <w:rPr>
          <w:spacing w:val="-8"/>
        </w:rPr>
        <w:t>технических средств организации дорожного </w:t>
      </w:r>
      <w:r>
        <w:rPr/>
        <w:t>движения на улицах и площадях;</w:t>
      </w:r>
    </w:p>
    <w:p>
      <w:pPr>
        <w:pStyle w:val="BodyText"/>
        <w:ind w:right="118"/>
      </w:pPr>
      <w:r>
        <w:rPr/>
        <w:t>специализированные организации по обслуживанию городского электрического транспорта – организации, осуществляющие </w:t>
      </w:r>
      <w:r>
        <w:rPr>
          <w:spacing w:val="-4"/>
        </w:rPr>
        <w:t>мероприятия </w:t>
      </w:r>
      <w:r>
        <w:rPr>
          <w:spacing w:val="-3"/>
        </w:rPr>
        <w:t>по </w:t>
      </w:r>
      <w:r>
        <w:rPr>
          <w:spacing w:val="-4"/>
        </w:rPr>
        <w:t>содержанию </w:t>
      </w:r>
      <w:r>
        <w:rPr/>
        <w:t>(эксплуатации) в надлежащем техническом и санитарном состоянии подвижного состава и опор контактных линий, необустроенных трамвайных путей, обособленных посадочных площадок остановок трамваев, по благоустройству перронов диспетчерских  станций трамваев и</w:t>
      </w:r>
      <w:r>
        <w:rPr>
          <w:spacing w:val="-2"/>
        </w:rPr>
        <w:t> </w:t>
      </w:r>
      <w:r>
        <w:rPr/>
        <w:t>троллейбусов;</w:t>
      </w:r>
    </w:p>
    <w:p>
      <w:pPr>
        <w:pStyle w:val="BodyText"/>
        <w:spacing w:before="1"/>
        <w:ind w:right="116"/>
      </w:pPr>
      <w:r>
        <w:rPr/>
        <w:t>специализированные организации по озеленению – организации, </w:t>
      </w:r>
      <w:r>
        <w:rPr>
          <w:spacing w:val="-8"/>
        </w:rPr>
        <w:t>осуществляющие мероприятия </w:t>
      </w:r>
      <w:r>
        <w:rPr>
          <w:spacing w:val="-5"/>
        </w:rPr>
        <w:t>по </w:t>
      </w:r>
      <w:r>
        <w:rPr>
          <w:spacing w:val="-8"/>
        </w:rPr>
        <w:t>строительству, содержанию (эксплуатации) </w:t>
      </w:r>
      <w:r>
        <w:rPr/>
        <w:t>озелененных территорий и объектов озеленения;</w:t>
      </w:r>
    </w:p>
    <w:p>
      <w:pPr>
        <w:spacing w:after="0"/>
        <w:sectPr>
          <w:headerReference w:type="default" r:id="rId5"/>
          <w:pgSz w:w="11910" w:h="16850"/>
          <w:pgMar w:header="724" w:footer="0" w:top="1020" w:bottom="280" w:left="1600" w:right="440"/>
          <w:pgNumType w:start="2"/>
        </w:sectPr>
      </w:pPr>
    </w:p>
    <w:p>
      <w:pPr>
        <w:pStyle w:val="BodyText"/>
        <w:spacing w:before="88"/>
        <w:ind w:right="113"/>
      </w:pPr>
      <w:r>
        <w:rPr/>
        <w:t>специализированные организации по содержанию </w:t>
      </w:r>
      <w:r>
        <w:rPr>
          <w:spacing w:val="-8"/>
        </w:rPr>
        <w:t>(эксплуатации) </w:t>
      </w:r>
      <w:r>
        <w:rPr/>
        <w:t>подземных инженерных коммуникаций – организации, осуществляющие мероприятия по приведению подземных инженерных коммуникаций в </w:t>
      </w:r>
      <w:r>
        <w:rPr>
          <w:spacing w:val="-4"/>
        </w:rPr>
        <w:t>техническое состояние, безопасное </w:t>
      </w:r>
      <w:r>
        <w:rPr/>
        <w:t>для движения транспорта и пешеходов;</w:t>
      </w:r>
    </w:p>
    <w:p>
      <w:pPr>
        <w:pStyle w:val="BodyText"/>
        <w:spacing w:before="1"/>
        <w:ind w:right="125"/>
      </w:pPr>
      <w:r>
        <w:rPr/>
        <w:t>уборка территории – совокупность мероприятий, осуществляемых в целях приведения территории в санитарное состояние, соответствующее требованиям законодательства о санитарно-эпидемическом благополучии населения, об охране окружающей среды и рациональном использовании природных ресурсов, о коммунальном хозяйстве.</w:t>
      </w:r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40" w:lineRule="auto" w:before="1" w:after="0"/>
        <w:ind w:left="102" w:right="110" w:firstLine="708"/>
        <w:jc w:val="both"/>
        <w:rPr>
          <w:sz w:val="30"/>
        </w:rPr>
      </w:pPr>
      <w:r>
        <w:rPr>
          <w:spacing w:val="-7"/>
          <w:sz w:val="30"/>
        </w:rPr>
        <w:t>Работы </w:t>
      </w:r>
      <w:r>
        <w:rPr>
          <w:spacing w:val="-5"/>
          <w:sz w:val="30"/>
        </w:rPr>
        <w:t>по </w:t>
      </w:r>
      <w:r>
        <w:rPr>
          <w:spacing w:val="-8"/>
          <w:sz w:val="30"/>
        </w:rPr>
        <w:t>благоустройству </w:t>
      </w:r>
      <w:r>
        <w:rPr>
          <w:sz w:val="30"/>
        </w:rPr>
        <w:t>и </w:t>
      </w:r>
      <w:r>
        <w:rPr>
          <w:spacing w:val="-8"/>
          <w:sz w:val="30"/>
        </w:rPr>
        <w:t>содержанию (эксплуатации) территории осуществляются </w:t>
      </w:r>
      <w:r>
        <w:rPr>
          <w:spacing w:val="-9"/>
          <w:sz w:val="30"/>
        </w:rPr>
        <w:t>землепользователями </w:t>
      </w:r>
      <w:r>
        <w:rPr>
          <w:spacing w:val="-5"/>
          <w:sz w:val="30"/>
        </w:rPr>
        <w:t>за </w:t>
      </w:r>
      <w:r>
        <w:rPr>
          <w:spacing w:val="-7"/>
          <w:sz w:val="30"/>
        </w:rPr>
        <w:t>счет </w:t>
      </w:r>
      <w:r>
        <w:rPr>
          <w:spacing w:val="-8"/>
          <w:sz w:val="30"/>
        </w:rPr>
        <w:t>собственных средств </w:t>
      </w:r>
      <w:r>
        <w:rPr>
          <w:sz w:val="30"/>
        </w:rPr>
        <w:t>в </w:t>
      </w:r>
      <w:r>
        <w:rPr>
          <w:spacing w:val="-8"/>
          <w:sz w:val="30"/>
        </w:rPr>
        <w:t>границах </w:t>
      </w:r>
      <w:r>
        <w:rPr>
          <w:sz w:val="30"/>
        </w:rPr>
        <w:t>предоставленных им земельных участков в соответствии с их целевым </w:t>
      </w:r>
      <w:r>
        <w:rPr>
          <w:spacing w:val="-12"/>
          <w:sz w:val="30"/>
        </w:rPr>
        <w:t>назначением </w:t>
      </w:r>
      <w:r>
        <w:rPr>
          <w:sz w:val="30"/>
        </w:rPr>
        <w:t>и </w:t>
      </w:r>
      <w:r>
        <w:rPr>
          <w:spacing w:val="-11"/>
          <w:sz w:val="30"/>
        </w:rPr>
        <w:t>согласно </w:t>
      </w:r>
      <w:r>
        <w:rPr>
          <w:spacing w:val="-12"/>
          <w:sz w:val="30"/>
        </w:rPr>
        <w:t>законодательству </w:t>
      </w:r>
      <w:r>
        <w:rPr>
          <w:spacing w:val="-6"/>
          <w:sz w:val="30"/>
        </w:rPr>
        <w:t>об </w:t>
      </w:r>
      <w:r>
        <w:rPr>
          <w:spacing w:val="-12"/>
          <w:sz w:val="30"/>
        </w:rPr>
        <w:t>архитектурной, градостроительной </w:t>
      </w:r>
      <w:r>
        <w:rPr>
          <w:sz w:val="30"/>
        </w:rPr>
        <w:t>и </w:t>
      </w:r>
      <w:r>
        <w:rPr>
          <w:spacing w:val="-5"/>
          <w:sz w:val="30"/>
        </w:rPr>
        <w:t>строительной </w:t>
      </w:r>
      <w:r>
        <w:rPr>
          <w:spacing w:val="-4"/>
          <w:sz w:val="30"/>
        </w:rPr>
        <w:t>деятельности, охране </w:t>
      </w:r>
      <w:r>
        <w:rPr>
          <w:sz w:val="30"/>
        </w:rPr>
        <w:t>и </w:t>
      </w:r>
      <w:r>
        <w:rPr>
          <w:spacing w:val="-5"/>
          <w:sz w:val="30"/>
        </w:rPr>
        <w:t>использовании </w:t>
      </w:r>
      <w:r>
        <w:rPr>
          <w:spacing w:val="-4"/>
          <w:sz w:val="30"/>
        </w:rPr>
        <w:t>земель, </w:t>
      </w:r>
      <w:r>
        <w:rPr>
          <w:sz w:val="30"/>
        </w:rPr>
        <w:t>о </w:t>
      </w:r>
      <w:r>
        <w:rPr>
          <w:spacing w:val="-4"/>
          <w:sz w:val="30"/>
        </w:rPr>
        <w:t>санитарно-</w:t>
      </w:r>
      <w:r>
        <w:rPr>
          <w:spacing w:val="67"/>
          <w:sz w:val="30"/>
        </w:rPr>
        <w:t> </w:t>
      </w:r>
      <w:r>
        <w:rPr>
          <w:sz w:val="30"/>
        </w:rPr>
        <w:t>эпидемическом благополучии населения, об охране окружающей среды и </w:t>
      </w:r>
      <w:r>
        <w:rPr>
          <w:spacing w:val="-12"/>
          <w:sz w:val="30"/>
        </w:rPr>
        <w:t>рациональном использовании </w:t>
      </w:r>
      <w:r>
        <w:rPr>
          <w:spacing w:val="-11"/>
          <w:sz w:val="30"/>
        </w:rPr>
        <w:t>природных </w:t>
      </w:r>
      <w:r>
        <w:rPr>
          <w:spacing w:val="-12"/>
          <w:sz w:val="30"/>
        </w:rPr>
        <w:t>ресурсов, </w:t>
      </w:r>
      <w:r>
        <w:rPr>
          <w:sz w:val="30"/>
        </w:rPr>
        <w:t>о </w:t>
      </w:r>
      <w:r>
        <w:rPr>
          <w:spacing w:val="-12"/>
          <w:sz w:val="30"/>
        </w:rPr>
        <w:t>коммунальном хозяйстве,</w:t>
      </w:r>
      <w:r>
        <w:rPr>
          <w:spacing w:val="51"/>
          <w:sz w:val="30"/>
        </w:rPr>
        <w:t> </w:t>
      </w:r>
      <w:r>
        <w:rPr>
          <w:sz w:val="30"/>
        </w:rPr>
        <w:t>а также жилищному</w:t>
      </w:r>
      <w:r>
        <w:rPr>
          <w:spacing w:val="-5"/>
          <w:sz w:val="30"/>
        </w:rPr>
        <w:t> </w:t>
      </w:r>
      <w:r>
        <w:rPr>
          <w:sz w:val="30"/>
        </w:rPr>
        <w:t>законодательству.</w:t>
      </w:r>
    </w:p>
    <w:p>
      <w:pPr>
        <w:pStyle w:val="BodyText"/>
        <w:spacing w:before="1"/>
        <w:ind w:right="116"/>
      </w:pPr>
      <w:r>
        <w:rPr/>
        <w:t>На землях общего пользования обязанности землепользователей по </w:t>
      </w:r>
      <w:r>
        <w:rPr>
          <w:spacing w:val="-5"/>
        </w:rPr>
        <w:t>благоустройству, </w:t>
      </w:r>
      <w:r>
        <w:rPr>
          <w:spacing w:val="-4"/>
        </w:rPr>
        <w:t>содержанию (эксплуатации) территории осуществляются </w:t>
      </w:r>
      <w:r>
        <w:rPr/>
        <w:t>местными исполнительными и распорядительными органами или уполномоченными ими юридическими лицами (специализированными организациями, определенными в пункте 3 настоящих Правил), если иное </w:t>
      </w:r>
      <w:r>
        <w:rPr>
          <w:spacing w:val="-3"/>
        </w:rPr>
        <w:t>не </w:t>
      </w:r>
      <w:r>
        <w:rPr>
          <w:spacing w:val="-5"/>
        </w:rPr>
        <w:t>установлено </w:t>
      </w:r>
      <w:r>
        <w:rPr>
          <w:spacing w:val="-4"/>
        </w:rPr>
        <w:t>настоящими Правилами </w:t>
      </w:r>
      <w:r>
        <w:rPr/>
        <w:t>и </w:t>
      </w:r>
      <w:r>
        <w:rPr>
          <w:spacing w:val="-4"/>
        </w:rPr>
        <w:t>иными </w:t>
      </w:r>
      <w:r>
        <w:rPr>
          <w:spacing w:val="-5"/>
        </w:rPr>
        <w:t>актами законодательства.</w:t>
      </w:r>
    </w:p>
    <w:p>
      <w:pPr>
        <w:pStyle w:val="BodyText"/>
        <w:ind w:right="122"/>
      </w:pPr>
      <w:r>
        <w:rPr>
          <w:spacing w:val="-4"/>
        </w:rPr>
        <w:t>Заказчики, </w:t>
      </w:r>
      <w:r>
        <w:rPr>
          <w:spacing w:val="-5"/>
        </w:rPr>
        <w:t>застройщики, </w:t>
      </w:r>
      <w:r>
        <w:rPr>
          <w:spacing w:val="-4"/>
        </w:rPr>
        <w:t>подрядчики, </w:t>
      </w:r>
      <w:r>
        <w:rPr>
          <w:spacing w:val="-5"/>
        </w:rPr>
        <w:t>осуществляющие строительство, </w:t>
      </w:r>
      <w:r>
        <w:rPr/>
        <w:t>выполняют на строительной площадке мероприятия по предупреждению нарушения элементов благоустройства и надлежащему содержанию (эксплуатации) прилегающей к ней территории в соответствии с законодательством об архитектурной, градостроительной и строительной деятельности.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0" w:after="0"/>
        <w:ind w:left="102" w:right="124" w:firstLine="708"/>
        <w:jc w:val="both"/>
        <w:rPr>
          <w:sz w:val="30"/>
        </w:rPr>
      </w:pPr>
      <w:r>
        <w:rPr>
          <w:sz w:val="30"/>
        </w:rPr>
        <w:t>Благоустройство и содержание (эксплуатация) территории осуществляются в соответствии с требованиями нормативных правовых актов, в том числе технических нормативных правовых актов, в целях приведения территории в состояние, пригодное для эксплуатации зданий, сооружений, инженерных и транспортных коммуникаций, создания благоприятных условий жизнедеятельности населения, формирования экологически и пожаробезопасной, эстетически выразительной среды обитания и включают в</w:t>
      </w:r>
      <w:r>
        <w:rPr>
          <w:spacing w:val="-6"/>
          <w:sz w:val="30"/>
        </w:rPr>
        <w:t> </w:t>
      </w:r>
      <w:r>
        <w:rPr>
          <w:sz w:val="30"/>
        </w:rPr>
        <w:t>себя:</w:t>
      </w:r>
    </w:p>
    <w:p>
      <w:pPr>
        <w:pStyle w:val="ListParagraph"/>
        <w:numPr>
          <w:ilvl w:val="1"/>
          <w:numId w:val="1"/>
        </w:numPr>
        <w:tabs>
          <w:tab w:pos="1336" w:val="left" w:leader="none"/>
        </w:tabs>
        <w:spacing w:line="240" w:lineRule="auto" w:before="1" w:after="0"/>
        <w:ind w:left="102" w:right="125" w:firstLine="708"/>
        <w:jc w:val="both"/>
        <w:rPr>
          <w:sz w:val="30"/>
        </w:rPr>
      </w:pPr>
      <w:r>
        <w:rPr>
          <w:sz w:val="30"/>
        </w:rPr>
        <w:t>строительство в соответствии с утвержденной в установленном порядке проектной документацией и содержание</w:t>
      </w:r>
      <w:r>
        <w:rPr>
          <w:spacing w:val="-13"/>
          <w:sz w:val="30"/>
        </w:rPr>
        <w:t> </w:t>
      </w:r>
      <w:r>
        <w:rPr>
          <w:sz w:val="30"/>
        </w:rPr>
        <w:t>(эксплуатацию):</w:t>
      </w:r>
    </w:p>
    <w:p>
      <w:pPr>
        <w:pStyle w:val="BodyText"/>
        <w:ind w:right="109"/>
      </w:pPr>
      <w:r>
        <w:rPr>
          <w:spacing w:val="-5"/>
        </w:rPr>
        <w:t>транспортной инфраструктуры </w:t>
      </w:r>
      <w:r>
        <w:rPr>
          <w:spacing w:val="-4"/>
        </w:rPr>
        <w:t>(улицы, проезды, подъезды, мосты, </w:t>
      </w:r>
      <w:r>
        <w:rPr/>
        <w:t>транспортно-пересадочные узлы, площади, автомобильные стоянки, </w:t>
      </w:r>
      <w:r>
        <w:rPr>
          <w:spacing w:val="-8"/>
        </w:rPr>
        <w:t>автомобильные парковки, велосипедные </w:t>
      </w:r>
      <w:r>
        <w:rPr>
          <w:spacing w:val="-7"/>
        </w:rPr>
        <w:t>стоянки, </w:t>
      </w:r>
      <w:r>
        <w:rPr>
          <w:spacing w:val="-8"/>
        </w:rPr>
        <w:t>пешеходные </w:t>
      </w:r>
      <w:r>
        <w:rPr>
          <w:spacing w:val="-7"/>
        </w:rPr>
        <w:t>пути </w:t>
      </w:r>
      <w:r>
        <w:rPr>
          <w:spacing w:val="-8"/>
        </w:rPr>
        <w:t>(тротуары,</w:t>
      </w:r>
    </w:p>
    <w:p>
      <w:pPr>
        <w:spacing w:after="0"/>
        <w:sectPr>
          <w:pgSz w:w="11910" w:h="16850"/>
          <w:pgMar w:header="724" w:footer="0" w:top="1020" w:bottom="280" w:left="1600" w:right="440"/>
        </w:sectPr>
      </w:pPr>
    </w:p>
    <w:p>
      <w:pPr>
        <w:pStyle w:val="BodyText"/>
        <w:spacing w:before="88"/>
        <w:ind w:right="122" w:firstLine="0"/>
      </w:pPr>
      <w:r>
        <w:rPr/>
        <w:t>аллеи, бульвары, пешеходные улицы и площади, надземные, наземные и подземные пешеходные переходы, лестницы, пешеходные и велосипедные дорожки);</w:t>
      </w:r>
    </w:p>
    <w:p>
      <w:pPr>
        <w:pStyle w:val="BodyText"/>
        <w:spacing w:before="3"/>
        <w:ind w:right="110"/>
      </w:pPr>
      <w:r>
        <w:rPr/>
        <w:t>водоотводных систем и устройств улиц, в том числе открытого типа </w:t>
      </w:r>
      <w:r>
        <w:rPr>
          <w:spacing w:val="-4"/>
        </w:rPr>
        <w:t>(канавы, лотки, </w:t>
      </w:r>
      <w:r>
        <w:rPr>
          <w:spacing w:val="-5"/>
        </w:rPr>
        <w:t>кюветы) </w:t>
      </w:r>
      <w:r>
        <w:rPr/>
        <w:t>и </w:t>
      </w:r>
      <w:r>
        <w:rPr>
          <w:spacing w:val="-4"/>
        </w:rPr>
        <w:t>закрытого типа (коллекторы). </w:t>
      </w:r>
      <w:r>
        <w:rPr>
          <w:spacing w:val="-5"/>
        </w:rPr>
        <w:t>Землепользователи </w:t>
      </w:r>
      <w:r>
        <w:rPr>
          <w:spacing w:val="-8"/>
        </w:rPr>
        <w:t>осуществляют строительство </w:t>
      </w:r>
      <w:r>
        <w:rPr/>
        <w:t>в </w:t>
      </w:r>
      <w:r>
        <w:rPr>
          <w:spacing w:val="-8"/>
        </w:rPr>
        <w:t>соответствии </w:t>
      </w:r>
      <w:r>
        <w:rPr/>
        <w:t>с </w:t>
      </w:r>
      <w:r>
        <w:rPr>
          <w:spacing w:val="-8"/>
        </w:rPr>
        <w:t>утвержденной </w:t>
      </w:r>
      <w:r>
        <w:rPr/>
        <w:t>в </w:t>
      </w:r>
      <w:r>
        <w:rPr>
          <w:spacing w:val="-8"/>
        </w:rPr>
        <w:t>установленном </w:t>
      </w:r>
      <w:r>
        <w:rPr>
          <w:spacing w:val="-11"/>
        </w:rPr>
        <w:t>порядке </w:t>
      </w:r>
      <w:r>
        <w:rPr>
          <w:spacing w:val="-12"/>
        </w:rPr>
        <w:t>проектной документацией </w:t>
      </w:r>
      <w:r>
        <w:rPr/>
        <w:t>и </w:t>
      </w:r>
      <w:r>
        <w:rPr>
          <w:spacing w:val="-12"/>
        </w:rPr>
        <w:t>содержание (эксплуатацию) водоотводящих </w:t>
      </w:r>
      <w:r>
        <w:rPr>
          <w:spacing w:val="-4"/>
        </w:rPr>
        <w:t>устройств </w:t>
      </w:r>
      <w:r>
        <w:rPr>
          <w:spacing w:val="-3"/>
        </w:rPr>
        <w:t>для </w:t>
      </w:r>
      <w:r>
        <w:rPr>
          <w:spacing w:val="-5"/>
        </w:rPr>
        <w:t>организации </w:t>
      </w:r>
      <w:r>
        <w:rPr>
          <w:spacing w:val="-4"/>
        </w:rPr>
        <w:t>поверхностного стока </w:t>
      </w:r>
      <w:r>
        <w:rPr/>
        <w:t>и </w:t>
      </w:r>
      <w:r>
        <w:rPr>
          <w:spacing w:val="-4"/>
        </w:rPr>
        <w:t>водоотвода </w:t>
      </w:r>
      <w:r>
        <w:rPr/>
        <w:t>с </w:t>
      </w:r>
      <w:r>
        <w:rPr>
          <w:spacing w:val="-4"/>
        </w:rPr>
        <w:t>территории </w:t>
      </w:r>
      <w:r>
        <w:rPr>
          <w:spacing w:val="-12"/>
        </w:rPr>
        <w:t>предоставленных </w:t>
      </w:r>
      <w:r>
        <w:rPr>
          <w:spacing w:val="-6"/>
        </w:rPr>
        <w:t>им </w:t>
      </w:r>
      <w:r>
        <w:rPr>
          <w:spacing w:val="-12"/>
        </w:rPr>
        <w:t>земельных </w:t>
      </w:r>
      <w:r>
        <w:rPr>
          <w:spacing w:val="-11"/>
        </w:rPr>
        <w:t>участков </w:t>
      </w:r>
      <w:r>
        <w:rPr>
          <w:spacing w:val="-6"/>
        </w:rPr>
        <w:t>до </w:t>
      </w:r>
      <w:r>
        <w:rPr>
          <w:spacing w:val="-11"/>
        </w:rPr>
        <w:t>места </w:t>
      </w:r>
      <w:r>
        <w:rPr>
          <w:spacing w:val="-12"/>
        </w:rPr>
        <w:t>подключения </w:t>
      </w:r>
      <w:r>
        <w:rPr/>
        <w:t>в </w:t>
      </w:r>
      <w:r>
        <w:rPr>
          <w:spacing w:val="-12"/>
        </w:rPr>
        <w:t>водоотводные </w:t>
      </w:r>
      <w:r>
        <w:rPr/>
        <w:t>системы и устройства населенного пункта, находящиеся в коммунальной собственности, содержание (эксплуатация) которых осуществляется организациями, в чьем хозяйственном ведении (оперативном управлении) они находятся;</w:t>
      </w:r>
    </w:p>
    <w:p>
      <w:pPr>
        <w:pStyle w:val="BodyText"/>
        <w:ind w:right="124"/>
      </w:pPr>
      <w:r>
        <w:rPr>
          <w:spacing w:val="-4"/>
        </w:rPr>
        <w:t>отдельно стоящих </w:t>
      </w:r>
      <w:r>
        <w:rPr/>
        <w:t>и </w:t>
      </w:r>
      <w:r>
        <w:rPr>
          <w:spacing w:val="-5"/>
        </w:rPr>
        <w:t>встроенно-пристроенных </w:t>
      </w:r>
      <w:r>
        <w:rPr>
          <w:spacing w:val="-4"/>
        </w:rPr>
        <w:t>общественных туалетов, </w:t>
      </w:r>
      <w:r>
        <w:rPr/>
        <w:t>биотуалетов;</w:t>
      </w:r>
    </w:p>
    <w:p>
      <w:pPr>
        <w:pStyle w:val="BodyText"/>
        <w:spacing w:before="1"/>
        <w:ind w:right="109"/>
      </w:pPr>
      <w:r>
        <w:rPr>
          <w:spacing w:val="-12"/>
        </w:rPr>
        <w:t>ограждений, турникетов, </w:t>
      </w:r>
      <w:r>
        <w:rPr>
          <w:spacing w:val="-11"/>
        </w:rPr>
        <w:t>малых </w:t>
      </w:r>
      <w:r>
        <w:rPr>
          <w:spacing w:val="-12"/>
        </w:rPr>
        <w:t>архитектурных </w:t>
      </w:r>
      <w:r>
        <w:rPr>
          <w:spacing w:val="-10"/>
        </w:rPr>
        <w:t>форм </w:t>
      </w:r>
      <w:r>
        <w:rPr>
          <w:spacing w:val="-12"/>
        </w:rPr>
        <w:t>(фонтаны, </w:t>
      </w:r>
      <w:r>
        <w:rPr>
          <w:spacing w:val="-11"/>
        </w:rPr>
        <w:t>беседки, </w:t>
      </w:r>
      <w:r>
        <w:rPr/>
        <w:t>оборудование спортивных и детских площадок, скамейки, урны и другое);</w:t>
      </w:r>
    </w:p>
    <w:p>
      <w:pPr>
        <w:pStyle w:val="ListParagraph"/>
        <w:numPr>
          <w:ilvl w:val="1"/>
          <w:numId w:val="1"/>
        </w:numPr>
        <w:tabs>
          <w:tab w:pos="1336" w:val="left" w:leader="none"/>
        </w:tabs>
        <w:spacing w:line="240" w:lineRule="auto" w:before="0" w:after="0"/>
        <w:ind w:left="102" w:right="128" w:firstLine="708"/>
        <w:jc w:val="both"/>
        <w:rPr>
          <w:sz w:val="30"/>
        </w:rPr>
      </w:pPr>
      <w:r>
        <w:rPr>
          <w:sz w:val="30"/>
        </w:rPr>
        <w:t>организацию работ по сбору, перемещению на охраняемое место для хранения и утилизации неэксплуатируемых транспортных</w:t>
      </w:r>
      <w:r>
        <w:rPr>
          <w:spacing w:val="-18"/>
          <w:sz w:val="30"/>
        </w:rPr>
        <w:t> </w:t>
      </w:r>
      <w:r>
        <w:rPr>
          <w:sz w:val="30"/>
        </w:rPr>
        <w:t>средств;</w:t>
      </w:r>
    </w:p>
    <w:p>
      <w:pPr>
        <w:pStyle w:val="ListParagraph"/>
        <w:numPr>
          <w:ilvl w:val="1"/>
          <w:numId w:val="1"/>
        </w:numPr>
        <w:tabs>
          <w:tab w:pos="1336" w:val="left" w:leader="none"/>
        </w:tabs>
        <w:spacing w:line="344" w:lineRule="exact" w:before="0" w:after="0"/>
        <w:ind w:left="102" w:right="0" w:firstLine="708"/>
        <w:jc w:val="left"/>
        <w:rPr>
          <w:sz w:val="30"/>
        </w:rPr>
      </w:pPr>
      <w:r>
        <w:rPr>
          <w:sz w:val="30"/>
        </w:rPr>
        <w:t>санитарную очистку и уборку территории, состоящие</w:t>
      </w:r>
      <w:r>
        <w:rPr>
          <w:spacing w:val="-16"/>
          <w:sz w:val="30"/>
        </w:rPr>
        <w:t> </w:t>
      </w:r>
      <w:r>
        <w:rPr>
          <w:sz w:val="30"/>
        </w:rPr>
        <w:t>из:</w:t>
      </w:r>
    </w:p>
    <w:p>
      <w:pPr>
        <w:pStyle w:val="BodyText"/>
        <w:ind w:right="123"/>
      </w:pPr>
      <w:r>
        <w:rPr/>
        <w:t>сбора, разделения по видам и удаления коммунальных отходов в соответствии со схемами обращения с коммунальными отходами;</w:t>
      </w:r>
    </w:p>
    <w:p>
      <w:pPr>
        <w:pStyle w:val="BodyText"/>
        <w:spacing w:before="1"/>
        <w:ind w:right="110"/>
      </w:pPr>
      <w:r>
        <w:rPr/>
        <w:t>ежедневной уборки (очистки от песка, отходов, всех видов снежных, ледяных и снежно-ледяных образований), обработки при необходимости </w:t>
      </w:r>
      <w:r>
        <w:rPr>
          <w:spacing w:val="-5"/>
        </w:rPr>
        <w:t>противогололедными </w:t>
      </w:r>
      <w:r>
        <w:rPr>
          <w:spacing w:val="-4"/>
        </w:rPr>
        <w:t>средствами, разрешенными </w:t>
      </w:r>
      <w:r>
        <w:rPr/>
        <w:t>к </w:t>
      </w:r>
      <w:r>
        <w:rPr>
          <w:spacing w:val="-4"/>
        </w:rPr>
        <w:t>применению </w:t>
      </w:r>
      <w:r>
        <w:rPr/>
        <w:t>в </w:t>
      </w:r>
      <w:r>
        <w:rPr>
          <w:spacing w:val="-4"/>
        </w:rPr>
        <w:t>порядке, </w:t>
      </w:r>
      <w:r>
        <w:rPr>
          <w:spacing w:val="-12"/>
        </w:rPr>
        <w:t>установленном законодательством, </w:t>
      </w:r>
      <w:r>
        <w:rPr>
          <w:spacing w:val="-11"/>
        </w:rPr>
        <w:t>проезжей </w:t>
      </w:r>
      <w:r>
        <w:rPr>
          <w:spacing w:val="-10"/>
        </w:rPr>
        <w:t>части улиц, </w:t>
      </w:r>
      <w:r>
        <w:rPr>
          <w:spacing w:val="-11"/>
        </w:rPr>
        <w:t>тротуаров, </w:t>
      </w:r>
      <w:r>
        <w:rPr>
          <w:spacing w:val="-12"/>
        </w:rPr>
        <w:t>пешеходных </w:t>
      </w:r>
      <w:r>
        <w:rPr/>
        <w:t>и </w:t>
      </w:r>
      <w:r>
        <w:rPr>
          <w:spacing w:val="-5"/>
        </w:rPr>
        <w:t>велосипедных </w:t>
      </w:r>
      <w:r>
        <w:rPr>
          <w:spacing w:val="-4"/>
        </w:rPr>
        <w:t>дорожек </w:t>
      </w:r>
      <w:r>
        <w:rPr/>
        <w:t>и </w:t>
      </w:r>
      <w:r>
        <w:rPr>
          <w:spacing w:val="-4"/>
        </w:rPr>
        <w:t>иных элементов улично-дорожной сети, лестниц </w:t>
      </w:r>
      <w:r>
        <w:rPr/>
        <w:t>и пандусов, а также проездов в жилых зонах;</w:t>
      </w:r>
    </w:p>
    <w:p>
      <w:pPr>
        <w:pStyle w:val="BodyText"/>
        <w:spacing w:line="344" w:lineRule="exact"/>
        <w:ind w:left="810" w:firstLine="0"/>
        <w:jc w:val="left"/>
      </w:pPr>
      <w:r>
        <w:rPr/>
        <w:t>очистки водоотводных систем и устройств;</w:t>
      </w:r>
    </w:p>
    <w:p>
      <w:pPr>
        <w:pStyle w:val="BodyText"/>
        <w:ind w:right="130"/>
      </w:pPr>
      <w:r>
        <w:rPr/>
        <w:t>очистки элементов наружного освещения, технических средств организации дорожного движения;</w:t>
      </w:r>
    </w:p>
    <w:p>
      <w:pPr>
        <w:pStyle w:val="BodyText"/>
        <w:ind w:right="129"/>
      </w:pPr>
      <w:r>
        <w:rPr/>
        <w:t>ежедневной очистки и уборки урн и других малых архитектурных </w:t>
      </w:r>
      <w:r>
        <w:rPr>
          <w:spacing w:val="-4"/>
        </w:rPr>
        <w:t>форм, </w:t>
      </w:r>
      <w:r>
        <w:rPr/>
        <w:t>а </w:t>
      </w:r>
      <w:r>
        <w:rPr>
          <w:spacing w:val="-4"/>
        </w:rPr>
        <w:t>также территорий спортивных, детских </w:t>
      </w:r>
      <w:r>
        <w:rPr/>
        <w:t>и </w:t>
      </w:r>
      <w:r>
        <w:rPr>
          <w:spacing w:val="-5"/>
        </w:rPr>
        <w:t>хозяйственных </w:t>
      </w:r>
      <w:r>
        <w:rPr>
          <w:spacing w:val="-4"/>
        </w:rPr>
        <w:t>площадок;</w:t>
      </w:r>
    </w:p>
    <w:p>
      <w:pPr>
        <w:pStyle w:val="BodyText"/>
        <w:spacing w:before="1"/>
        <w:ind w:right="114"/>
      </w:pPr>
      <w:r>
        <w:rPr>
          <w:spacing w:val="-7"/>
        </w:rPr>
        <w:t>очистки </w:t>
      </w:r>
      <w:r>
        <w:rPr>
          <w:spacing w:val="-8"/>
        </w:rPr>
        <w:t>зданий </w:t>
      </w:r>
      <w:r>
        <w:rPr/>
        <w:t>и </w:t>
      </w:r>
      <w:r>
        <w:rPr>
          <w:spacing w:val="-8"/>
        </w:rPr>
        <w:t>сооружений, элементов благоустройства </w:t>
      </w:r>
      <w:r>
        <w:rPr>
          <w:spacing w:val="-3"/>
        </w:rPr>
        <w:t>от </w:t>
      </w:r>
      <w:r>
        <w:rPr>
          <w:spacing w:val="-8"/>
        </w:rPr>
        <w:t>надписей, </w:t>
      </w:r>
      <w:r>
        <w:rPr/>
        <w:t>листовок, объявлений, плакатов;</w:t>
      </w:r>
    </w:p>
    <w:p>
      <w:pPr>
        <w:pStyle w:val="BodyText"/>
        <w:ind w:right="130"/>
      </w:pPr>
      <w:r>
        <w:rPr/>
        <w:t>ежедневной уборки и своевременной очистки отдельно стоящих и встроенно-пристроенных общественных туалетов, биотуалетов;</w:t>
      </w:r>
    </w:p>
    <w:p>
      <w:pPr>
        <w:pStyle w:val="ListParagraph"/>
        <w:numPr>
          <w:ilvl w:val="1"/>
          <w:numId w:val="1"/>
        </w:numPr>
        <w:tabs>
          <w:tab w:pos="1336" w:val="left" w:leader="none"/>
        </w:tabs>
        <w:spacing w:line="240" w:lineRule="auto" w:before="0" w:after="0"/>
        <w:ind w:left="102" w:right="110" w:firstLine="708"/>
        <w:jc w:val="both"/>
        <w:rPr>
          <w:sz w:val="30"/>
        </w:rPr>
      </w:pPr>
      <w:r>
        <w:rPr>
          <w:sz w:val="30"/>
        </w:rPr>
        <w:t>обращение с объектами растительного мира, обеспечивающее </w:t>
      </w:r>
      <w:r>
        <w:rPr>
          <w:spacing w:val="3"/>
          <w:sz w:val="30"/>
        </w:rPr>
        <w:t>их </w:t>
      </w:r>
      <w:r>
        <w:rPr>
          <w:spacing w:val="-13"/>
          <w:sz w:val="30"/>
        </w:rPr>
        <w:t>санитарно-гигиенические, </w:t>
      </w:r>
      <w:r>
        <w:rPr>
          <w:spacing w:val="-12"/>
          <w:sz w:val="30"/>
        </w:rPr>
        <w:t>рекреационные, инженерно-технические, </w:t>
      </w:r>
      <w:r>
        <w:rPr>
          <w:spacing w:val="-11"/>
          <w:sz w:val="30"/>
        </w:rPr>
        <w:t>культурные </w:t>
      </w:r>
      <w:r>
        <w:rPr>
          <w:sz w:val="30"/>
        </w:rPr>
        <w:t>и эстетические функции, состоящее</w:t>
      </w:r>
      <w:r>
        <w:rPr>
          <w:spacing w:val="-7"/>
          <w:sz w:val="30"/>
        </w:rPr>
        <w:t> </w:t>
      </w:r>
      <w:r>
        <w:rPr>
          <w:sz w:val="30"/>
        </w:rPr>
        <w:t>из:</w:t>
      </w:r>
    </w:p>
    <w:p>
      <w:pPr>
        <w:pStyle w:val="BodyText"/>
        <w:spacing w:line="344" w:lineRule="exact"/>
        <w:ind w:left="810" w:firstLine="0"/>
        <w:jc w:val="left"/>
      </w:pPr>
      <w:r>
        <w:rPr/>
        <w:t>озеленения территорий;</w:t>
      </w:r>
    </w:p>
    <w:p>
      <w:pPr>
        <w:spacing w:after="0" w:line="344" w:lineRule="exact"/>
        <w:jc w:val="left"/>
        <w:sectPr>
          <w:pgSz w:w="11910" w:h="16850"/>
          <w:pgMar w:header="724" w:footer="0" w:top="1020" w:bottom="280" w:left="1600" w:right="440"/>
        </w:sectPr>
      </w:pPr>
    </w:p>
    <w:p>
      <w:pPr>
        <w:pStyle w:val="BodyText"/>
        <w:spacing w:before="88"/>
        <w:ind w:right="109"/>
      </w:pPr>
      <w:r>
        <w:rPr>
          <w:spacing w:val="-12"/>
        </w:rPr>
        <w:t>содержания (эксплуатации) </w:t>
      </w:r>
      <w:r>
        <w:rPr>
          <w:spacing w:val="-11"/>
        </w:rPr>
        <w:t>объектов </w:t>
      </w:r>
      <w:r>
        <w:rPr>
          <w:spacing w:val="-12"/>
        </w:rPr>
        <w:t>озеленения, </w:t>
      </w:r>
      <w:r>
        <w:rPr>
          <w:spacing w:val="-11"/>
        </w:rPr>
        <w:t>включая </w:t>
      </w:r>
      <w:r>
        <w:rPr>
          <w:spacing w:val="-12"/>
        </w:rPr>
        <w:t>технологическое </w:t>
      </w:r>
      <w:r>
        <w:rPr/>
        <w:t>(применение средств защиты растений, регуляторов их роста, удобрений, обрезка, прополка, рыхление, полив растений) и санитарное (ежедневная уборка озелененных территорий, удаление отходов);</w:t>
      </w:r>
    </w:p>
    <w:p>
      <w:pPr>
        <w:pStyle w:val="BodyText"/>
        <w:spacing w:before="1"/>
        <w:ind w:right="122"/>
      </w:pPr>
      <w:r>
        <w:rPr>
          <w:spacing w:val="-4"/>
        </w:rPr>
        <w:t>удаления объектов </w:t>
      </w:r>
      <w:r>
        <w:rPr>
          <w:spacing w:val="-5"/>
        </w:rPr>
        <w:t>растительного </w:t>
      </w:r>
      <w:r>
        <w:rPr>
          <w:spacing w:val="-4"/>
        </w:rPr>
        <w:t>мира, находящихся </w:t>
      </w:r>
      <w:r>
        <w:rPr/>
        <w:t>в </w:t>
      </w:r>
      <w:r>
        <w:rPr>
          <w:spacing w:val="-5"/>
        </w:rPr>
        <w:t>ненадлежащем, </w:t>
      </w:r>
      <w:r>
        <w:rPr/>
        <w:t>в том числе аварийном, состоянии;</w:t>
      </w:r>
    </w:p>
    <w:p>
      <w:pPr>
        <w:pStyle w:val="BodyText"/>
        <w:spacing w:before="1"/>
        <w:ind w:right="113"/>
      </w:pPr>
      <w:r>
        <w:rPr>
          <w:spacing w:val="-8"/>
        </w:rPr>
        <w:t>регулирования распространения </w:t>
      </w:r>
      <w:r>
        <w:rPr/>
        <w:t>и </w:t>
      </w:r>
      <w:r>
        <w:rPr>
          <w:spacing w:val="-8"/>
        </w:rPr>
        <w:t>численности борщевика Сосновского </w:t>
      </w:r>
      <w:r>
        <w:rPr/>
        <w:t>и </w:t>
      </w:r>
      <w:r>
        <w:rPr>
          <w:spacing w:val="-7"/>
        </w:rPr>
        <w:t>иных видов </w:t>
      </w:r>
      <w:r>
        <w:rPr>
          <w:spacing w:val="-8"/>
        </w:rPr>
        <w:t>инвазивных растений, которые оказывают </w:t>
      </w:r>
      <w:r>
        <w:rPr>
          <w:spacing w:val="-7"/>
        </w:rPr>
        <w:t>вредное </w:t>
      </w:r>
      <w:r>
        <w:rPr>
          <w:spacing w:val="-8"/>
        </w:rPr>
        <w:t>воздействие </w:t>
      </w:r>
      <w:r>
        <w:rPr/>
        <w:t>и</w:t>
      </w:r>
      <w:r>
        <w:rPr>
          <w:spacing w:val="-14"/>
        </w:rPr>
        <w:t> </w:t>
      </w:r>
      <w:r>
        <w:rPr>
          <w:spacing w:val="-7"/>
        </w:rPr>
        <w:t>(или)</w:t>
      </w:r>
      <w:r>
        <w:rPr>
          <w:spacing w:val="-13"/>
        </w:rPr>
        <w:t> </w:t>
      </w:r>
      <w:r>
        <w:rPr>
          <w:spacing w:val="-8"/>
        </w:rPr>
        <w:t>представляют</w:t>
      </w:r>
      <w:r>
        <w:rPr>
          <w:spacing w:val="-14"/>
        </w:rPr>
        <w:t> </w:t>
      </w:r>
      <w:r>
        <w:rPr>
          <w:spacing w:val="-7"/>
        </w:rPr>
        <w:t>угрозу</w:t>
      </w:r>
      <w:r>
        <w:rPr>
          <w:spacing w:val="-15"/>
        </w:rPr>
        <w:t> </w:t>
      </w:r>
      <w:r>
        <w:rPr>
          <w:spacing w:val="-8"/>
        </w:rPr>
        <w:t>биологическому</w:t>
      </w:r>
      <w:r>
        <w:rPr>
          <w:spacing w:val="-17"/>
        </w:rPr>
        <w:t> </w:t>
      </w:r>
      <w:r>
        <w:rPr>
          <w:spacing w:val="-8"/>
        </w:rPr>
        <w:t>разнообразию,</w:t>
      </w:r>
      <w:r>
        <w:rPr>
          <w:spacing w:val="-15"/>
        </w:rPr>
        <w:t> </w:t>
      </w:r>
      <w:r>
        <w:rPr>
          <w:spacing w:val="-7"/>
        </w:rPr>
        <w:t>жизни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>
          <w:spacing w:val="-8"/>
        </w:rPr>
        <w:t>здоровью граждан</w:t>
      </w:r>
      <w:r>
        <w:rPr>
          <w:spacing w:val="-13"/>
        </w:rPr>
        <w:t> </w:t>
      </w:r>
      <w:r>
        <w:rPr>
          <w:spacing w:val="-8"/>
        </w:rPr>
        <w:t>(далее</w:t>
      </w:r>
      <w:r>
        <w:rPr>
          <w:spacing w:val="-17"/>
        </w:rPr>
        <w:t> </w:t>
      </w:r>
      <w:r>
        <w:rPr/>
        <w:t>–</w:t>
      </w:r>
      <w:r>
        <w:rPr>
          <w:spacing w:val="-11"/>
        </w:rPr>
        <w:t> </w:t>
      </w:r>
      <w:r>
        <w:rPr>
          <w:spacing w:val="-8"/>
        </w:rPr>
        <w:t>борщевик</w:t>
      </w:r>
      <w:r>
        <w:rPr>
          <w:spacing w:val="-13"/>
        </w:rPr>
        <w:t> </w:t>
      </w:r>
      <w:r>
        <w:rPr>
          <w:spacing w:val="-8"/>
        </w:rPr>
        <w:t>Сосновского</w:t>
      </w:r>
      <w:r>
        <w:rPr>
          <w:spacing w:val="-11"/>
        </w:rPr>
        <w:t> </w:t>
      </w:r>
      <w:r>
        <w:rPr/>
        <w:t>и</w:t>
      </w:r>
      <w:r>
        <w:rPr>
          <w:spacing w:val="-16"/>
        </w:rPr>
        <w:t> </w:t>
      </w:r>
      <w:r>
        <w:rPr>
          <w:spacing w:val="-7"/>
        </w:rPr>
        <w:t>иные</w:t>
      </w:r>
      <w:r>
        <w:rPr>
          <w:spacing w:val="-14"/>
        </w:rPr>
        <w:t> </w:t>
      </w:r>
      <w:r>
        <w:rPr>
          <w:spacing w:val="-7"/>
        </w:rPr>
        <w:t>виды</w:t>
      </w:r>
      <w:r>
        <w:rPr>
          <w:spacing w:val="-16"/>
        </w:rPr>
        <w:t> </w:t>
      </w:r>
      <w:r>
        <w:rPr>
          <w:spacing w:val="-8"/>
        </w:rPr>
        <w:t>инвазивных</w:t>
      </w:r>
      <w:r>
        <w:rPr>
          <w:spacing w:val="-14"/>
        </w:rPr>
        <w:t> </w:t>
      </w:r>
      <w:r>
        <w:rPr>
          <w:spacing w:val="-8"/>
        </w:rPr>
        <w:t>растений);</w:t>
      </w:r>
    </w:p>
    <w:p>
      <w:pPr>
        <w:pStyle w:val="BodyText"/>
        <w:ind w:left="810" w:firstLine="0"/>
        <w:jc w:val="left"/>
      </w:pPr>
      <w:r>
        <w:rPr/>
        <w:t>своевременного скашивания и удаления сорных растений;</w:t>
      </w:r>
    </w:p>
    <w:p>
      <w:pPr>
        <w:pStyle w:val="ListParagraph"/>
        <w:numPr>
          <w:ilvl w:val="1"/>
          <w:numId w:val="1"/>
        </w:numPr>
        <w:tabs>
          <w:tab w:pos="1336" w:val="left" w:leader="none"/>
        </w:tabs>
        <w:spacing w:line="240" w:lineRule="auto" w:before="1" w:after="0"/>
        <w:ind w:left="102" w:right="122" w:firstLine="708"/>
        <w:jc w:val="both"/>
        <w:rPr>
          <w:sz w:val="30"/>
        </w:rPr>
      </w:pPr>
      <w:r>
        <w:rPr>
          <w:sz w:val="30"/>
        </w:rPr>
        <w:t>создание мест и зон отдыха на ландшафтно-рекреационных территориях, в том числе на водных</w:t>
      </w:r>
      <w:r>
        <w:rPr>
          <w:spacing w:val="-6"/>
          <w:sz w:val="30"/>
        </w:rPr>
        <w:t> </w:t>
      </w:r>
      <w:r>
        <w:rPr>
          <w:sz w:val="30"/>
        </w:rPr>
        <w:t>объектах;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</w:tabs>
        <w:spacing w:line="240" w:lineRule="auto" w:before="0" w:after="0"/>
        <w:ind w:left="102" w:right="115" w:firstLine="708"/>
        <w:jc w:val="both"/>
        <w:rPr>
          <w:sz w:val="30"/>
        </w:rPr>
      </w:pPr>
      <w:r>
        <w:rPr>
          <w:spacing w:val="-7"/>
          <w:sz w:val="30"/>
        </w:rPr>
        <w:t>другие виды работ </w:t>
      </w:r>
      <w:r>
        <w:rPr>
          <w:spacing w:val="-5"/>
          <w:sz w:val="30"/>
        </w:rPr>
        <w:t>по </w:t>
      </w:r>
      <w:r>
        <w:rPr>
          <w:spacing w:val="-8"/>
          <w:sz w:val="30"/>
        </w:rPr>
        <w:t>благоустройству </w:t>
      </w:r>
      <w:r>
        <w:rPr>
          <w:sz w:val="30"/>
        </w:rPr>
        <w:t>и </w:t>
      </w:r>
      <w:r>
        <w:rPr>
          <w:spacing w:val="-8"/>
          <w:sz w:val="30"/>
        </w:rPr>
        <w:t>содержанию</w:t>
      </w:r>
      <w:r>
        <w:rPr>
          <w:spacing w:val="-41"/>
          <w:sz w:val="30"/>
        </w:rPr>
        <w:t> </w:t>
      </w:r>
      <w:r>
        <w:rPr>
          <w:spacing w:val="-8"/>
          <w:sz w:val="30"/>
        </w:rPr>
        <w:t>(эксплуатации) </w:t>
      </w:r>
      <w:r>
        <w:rPr>
          <w:sz w:val="30"/>
        </w:rPr>
        <w:t>территории земель общего пользования населенных пунктов, в том</w:t>
      </w:r>
      <w:r>
        <w:rPr>
          <w:spacing w:val="-25"/>
          <w:sz w:val="30"/>
        </w:rPr>
        <w:t> </w:t>
      </w:r>
      <w:r>
        <w:rPr>
          <w:sz w:val="30"/>
        </w:rPr>
        <w:t>числе:</w:t>
      </w:r>
    </w:p>
    <w:p>
      <w:pPr>
        <w:pStyle w:val="BodyText"/>
        <w:spacing w:before="1"/>
        <w:ind w:right="125"/>
        <w:jc w:val="right"/>
      </w:pPr>
      <w:r>
        <w:rPr>
          <w:spacing w:val="-8"/>
        </w:rPr>
        <w:t>установку ограждений, шлагбаумов, </w:t>
      </w:r>
      <w:r>
        <w:rPr>
          <w:spacing w:val="-7"/>
        </w:rPr>
        <w:t>других </w:t>
      </w:r>
      <w:r>
        <w:rPr>
          <w:spacing w:val="-8"/>
        </w:rPr>
        <w:t>малых архитектурных </w:t>
      </w:r>
      <w:r>
        <w:rPr/>
        <w:t>форм; размещение средств наружной рекламы в соответствии с</w:t>
      </w:r>
      <w:r>
        <w:rPr>
          <w:spacing w:val="61"/>
        </w:rPr>
        <w:t> </w:t>
      </w:r>
      <w:r>
        <w:rPr/>
        <w:t>Законом Республики</w:t>
      </w:r>
      <w:r>
        <w:rPr>
          <w:spacing w:val="56"/>
        </w:rPr>
        <w:t> </w:t>
      </w:r>
      <w:r>
        <w:rPr/>
        <w:t>Беларусь</w:t>
      </w:r>
      <w:r>
        <w:rPr>
          <w:spacing w:val="57"/>
        </w:rPr>
        <w:t> </w:t>
      </w:r>
      <w:r>
        <w:rPr/>
        <w:t>от</w:t>
      </w:r>
      <w:r>
        <w:rPr>
          <w:spacing w:val="58"/>
        </w:rPr>
        <w:t> </w:t>
      </w:r>
      <w:r>
        <w:rPr/>
        <w:t>10</w:t>
      </w:r>
      <w:r>
        <w:rPr>
          <w:spacing w:val="56"/>
        </w:rPr>
        <w:t> </w:t>
      </w:r>
      <w:r>
        <w:rPr/>
        <w:t>мая</w:t>
      </w:r>
      <w:r>
        <w:rPr>
          <w:spacing w:val="56"/>
        </w:rPr>
        <w:t> </w:t>
      </w:r>
      <w:r>
        <w:rPr/>
        <w:t>2007</w:t>
      </w:r>
      <w:r>
        <w:rPr>
          <w:spacing w:val="58"/>
        </w:rPr>
        <w:t> </w:t>
      </w:r>
      <w:r>
        <w:rPr/>
        <w:t>года</w:t>
      </w:r>
      <w:r>
        <w:rPr>
          <w:spacing w:val="62"/>
        </w:rPr>
        <w:t> </w:t>
      </w:r>
      <w:r>
        <w:rPr/>
        <w:t>”О</w:t>
      </w:r>
      <w:r>
        <w:rPr>
          <w:spacing w:val="56"/>
        </w:rPr>
        <w:t> </w:t>
      </w:r>
      <w:r>
        <w:rPr/>
        <w:t>рекламе“</w:t>
      </w:r>
      <w:r>
        <w:rPr>
          <w:spacing w:val="58"/>
        </w:rPr>
        <w:t> </w:t>
      </w:r>
      <w:r>
        <w:rPr/>
        <w:t>(Национальный</w:t>
      </w:r>
    </w:p>
    <w:p>
      <w:pPr>
        <w:pStyle w:val="BodyText"/>
        <w:spacing w:line="344" w:lineRule="exact"/>
        <w:ind w:firstLine="0"/>
        <w:jc w:val="left"/>
      </w:pPr>
      <w:r>
        <w:rPr/>
        <w:t>реестр правовых актов Республики Беларусь, 2007 г., № 119, 2/1321);</w:t>
      </w:r>
    </w:p>
    <w:p>
      <w:pPr>
        <w:pStyle w:val="BodyText"/>
        <w:ind w:right="119"/>
      </w:pPr>
      <w:r>
        <w:rPr/>
        <w:t>оборудование мест для разжигания костров, сжигания растительных остатков с использованием специальных устройств согласно требованиям </w:t>
      </w:r>
      <w:r>
        <w:rPr>
          <w:spacing w:val="-5"/>
        </w:rPr>
        <w:t>законодательства </w:t>
      </w:r>
      <w:r>
        <w:rPr/>
        <w:t>о </w:t>
      </w:r>
      <w:r>
        <w:rPr>
          <w:spacing w:val="-4"/>
        </w:rPr>
        <w:t>пожарной безопасности, </w:t>
      </w:r>
      <w:r>
        <w:rPr/>
        <w:t>об </w:t>
      </w:r>
      <w:r>
        <w:rPr>
          <w:spacing w:val="-4"/>
        </w:rPr>
        <w:t>охране окружающей среды, </w:t>
      </w:r>
      <w:r>
        <w:rPr/>
        <w:t>обращении с отходами;</w:t>
      </w:r>
    </w:p>
    <w:p>
      <w:pPr>
        <w:pStyle w:val="BodyText"/>
        <w:ind w:right="123"/>
      </w:pPr>
      <w:r>
        <w:rPr>
          <w:spacing w:val="-4"/>
        </w:rPr>
        <w:t>оборудование площадок </w:t>
      </w:r>
      <w:r>
        <w:rPr>
          <w:spacing w:val="-3"/>
        </w:rPr>
        <w:t>для </w:t>
      </w:r>
      <w:r>
        <w:rPr>
          <w:spacing w:val="-4"/>
        </w:rPr>
        <w:t>выгула собак </w:t>
      </w:r>
      <w:r>
        <w:rPr/>
        <w:t>в </w:t>
      </w:r>
      <w:r>
        <w:rPr>
          <w:spacing w:val="-5"/>
        </w:rPr>
        <w:t>установленных </w:t>
      </w:r>
      <w:r>
        <w:rPr>
          <w:spacing w:val="-4"/>
        </w:rPr>
        <w:t>местными </w:t>
      </w:r>
      <w:r>
        <w:rPr/>
        <w:t>исполнительными и распорядительными органами для этих целей местах.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95" w:right="0" w:hanging="285"/>
        <w:jc w:val="left"/>
        <w:rPr>
          <w:sz w:val="30"/>
        </w:rPr>
      </w:pPr>
      <w:r>
        <w:rPr>
          <w:spacing w:val="-4"/>
          <w:sz w:val="30"/>
        </w:rPr>
        <w:t>Местные </w:t>
      </w:r>
      <w:r>
        <w:rPr>
          <w:spacing w:val="-5"/>
          <w:sz w:val="30"/>
        </w:rPr>
        <w:t>исполнительные </w:t>
      </w:r>
      <w:r>
        <w:rPr>
          <w:sz w:val="30"/>
        </w:rPr>
        <w:t>и </w:t>
      </w:r>
      <w:r>
        <w:rPr>
          <w:spacing w:val="-5"/>
          <w:sz w:val="30"/>
        </w:rPr>
        <w:t>распорядительные</w:t>
      </w:r>
      <w:r>
        <w:rPr>
          <w:spacing w:val="-22"/>
          <w:sz w:val="30"/>
        </w:rPr>
        <w:t> </w:t>
      </w:r>
      <w:r>
        <w:rPr>
          <w:spacing w:val="-4"/>
          <w:sz w:val="30"/>
        </w:rPr>
        <w:t>органы: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0" w:after="0"/>
        <w:ind w:left="102" w:right="113" w:firstLine="708"/>
        <w:jc w:val="both"/>
        <w:rPr>
          <w:sz w:val="30"/>
        </w:rPr>
      </w:pPr>
      <w:r>
        <w:rPr>
          <w:spacing w:val="-4"/>
          <w:sz w:val="30"/>
        </w:rPr>
        <w:t>на </w:t>
      </w:r>
      <w:r>
        <w:rPr>
          <w:spacing w:val="-8"/>
          <w:sz w:val="30"/>
        </w:rPr>
        <w:t>основании мониторинга </w:t>
      </w:r>
      <w:r>
        <w:rPr>
          <w:spacing w:val="-7"/>
          <w:sz w:val="30"/>
        </w:rPr>
        <w:t>объектов </w:t>
      </w:r>
      <w:r>
        <w:rPr>
          <w:spacing w:val="-8"/>
          <w:sz w:val="30"/>
        </w:rPr>
        <w:t>благоустройства </w:t>
      </w:r>
      <w:r>
        <w:rPr>
          <w:sz w:val="30"/>
        </w:rPr>
        <w:t>и </w:t>
      </w:r>
      <w:r>
        <w:rPr>
          <w:spacing w:val="-8"/>
          <w:sz w:val="30"/>
        </w:rPr>
        <w:t>содержания (эксплуатации) территории ежегодно </w:t>
      </w:r>
      <w:r>
        <w:rPr>
          <w:spacing w:val="-5"/>
          <w:sz w:val="30"/>
        </w:rPr>
        <w:t>до </w:t>
      </w:r>
      <w:r>
        <w:rPr>
          <w:sz w:val="30"/>
        </w:rPr>
        <w:t>1 </w:t>
      </w:r>
      <w:r>
        <w:rPr>
          <w:spacing w:val="-7"/>
          <w:sz w:val="30"/>
        </w:rPr>
        <w:t>декабря </w:t>
      </w:r>
      <w:r>
        <w:rPr>
          <w:spacing w:val="-8"/>
          <w:sz w:val="30"/>
        </w:rPr>
        <w:t>утверждают </w:t>
      </w:r>
      <w:r>
        <w:rPr>
          <w:spacing w:val="-4"/>
          <w:sz w:val="30"/>
        </w:rPr>
        <w:t>на </w:t>
      </w:r>
      <w:r>
        <w:rPr>
          <w:spacing w:val="-8"/>
          <w:sz w:val="30"/>
        </w:rPr>
        <w:t>следующий </w:t>
      </w:r>
      <w:r>
        <w:rPr>
          <w:sz w:val="30"/>
        </w:rPr>
        <w:t>календарный</w:t>
      </w:r>
      <w:r>
        <w:rPr>
          <w:spacing w:val="-2"/>
          <w:sz w:val="30"/>
        </w:rPr>
        <w:t> </w:t>
      </w:r>
      <w:r>
        <w:rPr>
          <w:sz w:val="30"/>
        </w:rPr>
        <w:t>год:</w:t>
      </w:r>
    </w:p>
    <w:p>
      <w:pPr>
        <w:pStyle w:val="BodyText"/>
        <w:ind w:right="124"/>
      </w:pPr>
      <w:r>
        <w:rPr>
          <w:spacing w:val="-4"/>
        </w:rPr>
        <w:t>планы мероприятий </w:t>
      </w:r>
      <w:r>
        <w:rPr>
          <w:spacing w:val="-3"/>
        </w:rPr>
        <w:t>по </w:t>
      </w:r>
      <w:r>
        <w:rPr>
          <w:spacing w:val="-4"/>
        </w:rPr>
        <w:t>благоустройству </w:t>
      </w:r>
      <w:r>
        <w:rPr/>
        <w:t>и </w:t>
      </w:r>
      <w:r>
        <w:rPr>
          <w:spacing w:val="-4"/>
        </w:rPr>
        <w:t>содержанию </w:t>
      </w:r>
      <w:r>
        <w:rPr>
          <w:spacing w:val="-5"/>
        </w:rPr>
        <w:t>(эксплуатации) </w:t>
      </w:r>
      <w:r>
        <w:rPr/>
        <w:t>территории;</w:t>
      </w:r>
    </w:p>
    <w:p>
      <w:pPr>
        <w:pStyle w:val="BodyText"/>
        <w:ind w:right="115"/>
      </w:pPr>
      <w:r>
        <w:rPr>
          <w:spacing w:val="-7"/>
        </w:rPr>
        <w:t>планы </w:t>
      </w:r>
      <w:r>
        <w:rPr>
          <w:spacing w:val="-8"/>
        </w:rPr>
        <w:t>мероприятий </w:t>
      </w:r>
      <w:r>
        <w:rPr>
          <w:spacing w:val="-5"/>
        </w:rPr>
        <w:t>по </w:t>
      </w:r>
      <w:r>
        <w:rPr>
          <w:spacing w:val="-8"/>
        </w:rPr>
        <w:t>регулированию распространения </w:t>
      </w:r>
      <w:r>
        <w:rPr/>
        <w:t>и </w:t>
      </w:r>
      <w:r>
        <w:rPr>
          <w:spacing w:val="-8"/>
        </w:rPr>
        <w:t>численности </w:t>
      </w:r>
      <w:r>
        <w:rPr/>
        <w:t>борщевика Сосновского и иных видов инвазивных растений, а также списки юридических и физических лиц, в том числе индивидуальных </w:t>
      </w:r>
      <w:r>
        <w:rPr>
          <w:spacing w:val="-5"/>
        </w:rPr>
        <w:t>предпринимателей, ответственных </w:t>
      </w:r>
      <w:r>
        <w:rPr/>
        <w:t>за </w:t>
      </w:r>
      <w:r>
        <w:rPr>
          <w:spacing w:val="-4"/>
        </w:rPr>
        <w:t>выполнение названных </w:t>
      </w:r>
      <w:r>
        <w:rPr>
          <w:spacing w:val="-5"/>
        </w:rPr>
        <w:t>мероприятий,  </w:t>
      </w:r>
      <w:r>
        <w:rPr/>
        <w:t>с </w:t>
      </w:r>
      <w:r>
        <w:rPr>
          <w:spacing w:val="-8"/>
        </w:rPr>
        <w:t>указанием конкретных </w:t>
      </w:r>
      <w:r>
        <w:rPr>
          <w:spacing w:val="-7"/>
        </w:rPr>
        <w:t>мест </w:t>
      </w:r>
      <w:r>
        <w:rPr>
          <w:spacing w:val="-8"/>
        </w:rPr>
        <w:t>произрастания борщевика Сосновского </w:t>
      </w:r>
      <w:r>
        <w:rPr/>
        <w:t>и </w:t>
      </w:r>
      <w:r>
        <w:rPr>
          <w:spacing w:val="-7"/>
        </w:rPr>
        <w:t>иных </w:t>
      </w:r>
      <w:r>
        <w:rPr/>
        <w:t>видов инвазивных</w:t>
      </w:r>
      <w:r>
        <w:rPr>
          <w:spacing w:val="-2"/>
        </w:rPr>
        <w:t> </w:t>
      </w:r>
      <w:r>
        <w:rPr/>
        <w:t>растений;</w:t>
      </w:r>
    </w:p>
    <w:p>
      <w:pPr>
        <w:pStyle w:val="BodyText"/>
        <w:spacing w:before="1"/>
        <w:ind w:right="118"/>
      </w:pPr>
      <w:r>
        <w:rPr/>
        <w:t>планы мероприятий по выявлению и </w:t>
      </w:r>
      <w:r>
        <w:rPr>
          <w:spacing w:val="-5"/>
        </w:rPr>
        <w:t>ликвидации </w:t>
      </w:r>
      <w:r>
        <w:rPr>
          <w:spacing w:val="-4"/>
        </w:rPr>
        <w:t>размещения отходов </w:t>
      </w:r>
      <w:r>
        <w:rPr/>
        <w:t>вне санкционированных мест;</w:t>
      </w:r>
    </w:p>
    <w:p>
      <w:pPr>
        <w:pStyle w:val="BodyText"/>
        <w:ind w:right="112"/>
      </w:pPr>
      <w:r>
        <w:rPr>
          <w:spacing w:val="-6"/>
        </w:rPr>
        <w:t>по </w:t>
      </w:r>
      <w:r>
        <w:rPr>
          <w:spacing w:val="-12"/>
        </w:rPr>
        <w:t>согласованию </w:t>
      </w:r>
      <w:r>
        <w:rPr/>
        <w:t>с </w:t>
      </w:r>
      <w:r>
        <w:rPr>
          <w:spacing w:val="-12"/>
        </w:rPr>
        <w:t>территориальными </w:t>
      </w:r>
      <w:r>
        <w:rPr>
          <w:spacing w:val="-11"/>
        </w:rPr>
        <w:t>органами </w:t>
      </w:r>
      <w:r>
        <w:rPr>
          <w:spacing w:val="-12"/>
        </w:rPr>
        <w:t>Министерства </w:t>
      </w:r>
      <w:r>
        <w:rPr>
          <w:spacing w:val="-11"/>
        </w:rPr>
        <w:t>природных </w:t>
      </w:r>
      <w:r>
        <w:rPr>
          <w:spacing w:val="-7"/>
        </w:rPr>
        <w:t>ресурсов </w:t>
      </w:r>
      <w:r>
        <w:rPr/>
        <w:t>и </w:t>
      </w:r>
      <w:r>
        <w:rPr>
          <w:spacing w:val="-7"/>
        </w:rPr>
        <w:t>охраны </w:t>
      </w:r>
      <w:r>
        <w:rPr>
          <w:spacing w:val="-8"/>
        </w:rPr>
        <w:t>окружающей среды, уполномоченными государственными </w:t>
      </w:r>
      <w:r>
        <w:rPr>
          <w:spacing w:val="-5"/>
        </w:rPr>
        <w:t>органами </w:t>
      </w:r>
      <w:r>
        <w:rPr/>
        <w:t>и </w:t>
      </w:r>
      <w:r>
        <w:rPr>
          <w:spacing w:val="-5"/>
        </w:rPr>
        <w:t>учреждениями, осуществляющими государственный </w:t>
      </w:r>
      <w:r>
        <w:rPr>
          <w:spacing w:val="-4"/>
        </w:rPr>
        <w:t>санитарный</w:t>
      </w:r>
    </w:p>
    <w:p>
      <w:pPr>
        <w:spacing w:after="0"/>
        <w:sectPr>
          <w:pgSz w:w="11910" w:h="16850"/>
          <w:pgMar w:header="724" w:footer="0" w:top="1020" w:bottom="280" w:left="1600" w:right="440"/>
        </w:sectPr>
      </w:pPr>
    </w:p>
    <w:p>
      <w:pPr>
        <w:pStyle w:val="BodyText"/>
        <w:spacing w:before="88"/>
        <w:ind w:firstLine="0"/>
        <w:jc w:val="left"/>
      </w:pPr>
      <w:r>
        <w:rPr/>
        <w:t>надзор, схемы обращения с коммунальными отходами, образующимися на территории населенных пунктов;</w:t>
      </w:r>
    </w:p>
    <w:p>
      <w:pPr>
        <w:pStyle w:val="BodyText"/>
        <w:spacing w:before="2"/>
        <w:ind w:right="126"/>
      </w:pPr>
      <w:r>
        <w:rPr/>
        <w:t>перечень мест, специально предназначенных для посадки деревьев и кустарников, устройства газонов и цветников;</w:t>
      </w:r>
    </w:p>
    <w:p>
      <w:pPr>
        <w:pStyle w:val="ListParagraph"/>
        <w:numPr>
          <w:ilvl w:val="1"/>
          <w:numId w:val="1"/>
        </w:numPr>
        <w:tabs>
          <w:tab w:pos="1336" w:val="left" w:leader="none"/>
        </w:tabs>
        <w:spacing w:line="240" w:lineRule="auto" w:before="0" w:after="0"/>
        <w:ind w:left="102" w:right="122" w:firstLine="708"/>
        <w:jc w:val="both"/>
        <w:rPr>
          <w:sz w:val="30"/>
        </w:rPr>
      </w:pPr>
      <w:r>
        <w:rPr>
          <w:sz w:val="30"/>
        </w:rPr>
        <w:t>ежегодно в весенний и осенний периоды организуют субботники и месячники по санитарной очистке и уборке территории, к участию в которых привлекаются юридические и физические лица, в том числе индивидуальные</w:t>
      </w:r>
      <w:r>
        <w:rPr>
          <w:spacing w:val="-2"/>
          <w:sz w:val="30"/>
        </w:rPr>
        <w:t> </w:t>
      </w:r>
      <w:r>
        <w:rPr>
          <w:sz w:val="30"/>
        </w:rPr>
        <w:t>предприниматели;</w:t>
      </w:r>
    </w:p>
    <w:p>
      <w:pPr>
        <w:pStyle w:val="ListParagraph"/>
        <w:numPr>
          <w:ilvl w:val="1"/>
          <w:numId w:val="1"/>
        </w:numPr>
        <w:tabs>
          <w:tab w:pos="1336" w:val="left" w:leader="none"/>
        </w:tabs>
        <w:spacing w:line="240" w:lineRule="auto" w:before="0" w:after="0"/>
        <w:ind w:left="102" w:right="127" w:firstLine="708"/>
        <w:jc w:val="both"/>
        <w:rPr>
          <w:sz w:val="30"/>
        </w:rPr>
      </w:pPr>
      <w:r>
        <w:rPr>
          <w:sz w:val="30"/>
        </w:rPr>
        <w:t>принимают меры по организации работ по благоустройству и содержанию (эксплуатации) территории и привлечению населения к выполнению этих</w:t>
      </w:r>
      <w:r>
        <w:rPr>
          <w:spacing w:val="-2"/>
          <w:sz w:val="30"/>
        </w:rPr>
        <w:t> </w:t>
      </w:r>
      <w:r>
        <w:rPr>
          <w:sz w:val="30"/>
        </w:rPr>
        <w:t>работ.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1" w:after="0"/>
        <w:ind w:left="102" w:right="112" w:firstLine="708"/>
        <w:jc w:val="both"/>
        <w:rPr>
          <w:sz w:val="30"/>
        </w:rPr>
      </w:pPr>
      <w:r>
        <w:rPr>
          <w:spacing w:val="-4"/>
          <w:sz w:val="30"/>
        </w:rPr>
        <w:t>Местные </w:t>
      </w:r>
      <w:r>
        <w:rPr>
          <w:spacing w:val="-5"/>
          <w:sz w:val="30"/>
        </w:rPr>
        <w:t>исполнительные </w:t>
      </w:r>
      <w:r>
        <w:rPr>
          <w:sz w:val="30"/>
        </w:rPr>
        <w:t>и </w:t>
      </w:r>
      <w:r>
        <w:rPr>
          <w:spacing w:val="-4"/>
          <w:sz w:val="30"/>
        </w:rPr>
        <w:t>распорядительные органы, </w:t>
      </w:r>
      <w:r>
        <w:rPr>
          <w:spacing w:val="-5"/>
          <w:sz w:val="30"/>
        </w:rPr>
        <w:t>организации, </w:t>
      </w:r>
      <w:r>
        <w:rPr>
          <w:spacing w:val="-8"/>
          <w:sz w:val="30"/>
        </w:rPr>
        <w:t>осуществляющие эксплуатацию жилищного </w:t>
      </w:r>
      <w:r>
        <w:rPr>
          <w:spacing w:val="-7"/>
          <w:sz w:val="30"/>
        </w:rPr>
        <w:t>фонда </w:t>
      </w:r>
      <w:r>
        <w:rPr>
          <w:sz w:val="30"/>
        </w:rPr>
        <w:t>и </w:t>
      </w:r>
      <w:r>
        <w:rPr>
          <w:spacing w:val="-7"/>
          <w:sz w:val="30"/>
        </w:rPr>
        <w:t>(или) </w:t>
      </w:r>
      <w:r>
        <w:rPr>
          <w:spacing w:val="-8"/>
          <w:sz w:val="30"/>
        </w:rPr>
        <w:t>предоставляющие </w:t>
      </w:r>
      <w:r>
        <w:rPr>
          <w:sz w:val="30"/>
        </w:rPr>
        <w:t>жилищно-коммунальные услуги, архитектурно-строительные и землеустроительные службы, органы и учреждения, осуществляющие </w:t>
      </w:r>
      <w:r>
        <w:rPr>
          <w:spacing w:val="-8"/>
          <w:sz w:val="30"/>
        </w:rPr>
        <w:t>государственный санитарный </w:t>
      </w:r>
      <w:r>
        <w:rPr>
          <w:spacing w:val="-7"/>
          <w:sz w:val="30"/>
        </w:rPr>
        <w:t>надзор, </w:t>
      </w:r>
      <w:r>
        <w:rPr>
          <w:spacing w:val="-8"/>
          <w:sz w:val="30"/>
        </w:rPr>
        <w:t>территориальные </w:t>
      </w:r>
      <w:r>
        <w:rPr>
          <w:spacing w:val="-7"/>
          <w:sz w:val="30"/>
        </w:rPr>
        <w:t>органы </w:t>
      </w:r>
      <w:r>
        <w:rPr>
          <w:spacing w:val="-8"/>
          <w:sz w:val="30"/>
        </w:rPr>
        <w:t>Министерства </w:t>
      </w:r>
      <w:r>
        <w:rPr>
          <w:sz w:val="30"/>
        </w:rPr>
        <w:t>природных ресурсов и охраны окружающей среды в пределах своей компетенции обязаны проводить разъяснительную работу по вопросам благоустройства и содержания (эксплуатации)</w:t>
      </w:r>
      <w:r>
        <w:rPr>
          <w:spacing w:val="-5"/>
          <w:sz w:val="30"/>
        </w:rPr>
        <w:t> </w:t>
      </w:r>
      <w:r>
        <w:rPr>
          <w:sz w:val="30"/>
        </w:rPr>
        <w:t>территории.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240" w:lineRule="auto" w:before="1" w:after="0"/>
        <w:ind w:left="102" w:right="111" w:firstLine="708"/>
        <w:jc w:val="right"/>
        <w:rPr>
          <w:sz w:val="30"/>
        </w:rPr>
      </w:pPr>
      <w:r>
        <w:rPr>
          <w:spacing w:val="-12"/>
          <w:sz w:val="30"/>
        </w:rPr>
        <w:t>Специализированные организации </w:t>
      </w:r>
      <w:r>
        <w:rPr>
          <w:spacing w:val="-6"/>
          <w:sz w:val="30"/>
        </w:rPr>
        <w:t>по </w:t>
      </w:r>
      <w:r>
        <w:rPr>
          <w:spacing w:val="-12"/>
          <w:sz w:val="30"/>
        </w:rPr>
        <w:t>санитарной</w:t>
      </w:r>
      <w:r>
        <w:rPr>
          <w:spacing w:val="14"/>
          <w:sz w:val="30"/>
        </w:rPr>
        <w:t> </w:t>
      </w:r>
      <w:r>
        <w:rPr>
          <w:spacing w:val="-11"/>
          <w:sz w:val="30"/>
        </w:rPr>
        <w:t>очистке</w:t>
      </w:r>
      <w:r>
        <w:rPr>
          <w:spacing w:val="-3"/>
          <w:sz w:val="30"/>
        </w:rPr>
        <w:t> </w:t>
      </w:r>
      <w:r>
        <w:rPr>
          <w:spacing w:val="-11"/>
          <w:sz w:val="30"/>
        </w:rPr>
        <w:t>территории</w:t>
      </w:r>
      <w:r>
        <w:rPr>
          <w:sz w:val="30"/>
        </w:rPr>
        <w:t> согласно схемам обращения с коммунальными</w:t>
      </w:r>
      <w:r>
        <w:rPr>
          <w:spacing w:val="9"/>
          <w:sz w:val="30"/>
        </w:rPr>
        <w:t> </w:t>
      </w:r>
      <w:r>
        <w:rPr>
          <w:sz w:val="30"/>
        </w:rPr>
        <w:t>отходами</w:t>
      </w:r>
      <w:r>
        <w:rPr>
          <w:spacing w:val="61"/>
          <w:sz w:val="30"/>
        </w:rPr>
        <w:t> </w:t>
      </w:r>
      <w:r>
        <w:rPr>
          <w:sz w:val="30"/>
        </w:rPr>
        <w:t>осуществляют</w:t>
      </w:r>
      <w:r>
        <w:rPr>
          <w:spacing w:val="-1"/>
          <w:sz w:val="30"/>
        </w:rPr>
        <w:t> </w:t>
      </w:r>
      <w:r>
        <w:rPr>
          <w:spacing w:val="-12"/>
          <w:sz w:val="30"/>
        </w:rPr>
        <w:t>мероприятия </w:t>
      </w:r>
      <w:r>
        <w:rPr>
          <w:spacing w:val="-6"/>
          <w:sz w:val="30"/>
        </w:rPr>
        <w:t>по </w:t>
      </w:r>
      <w:r>
        <w:rPr>
          <w:spacing w:val="-11"/>
          <w:sz w:val="30"/>
        </w:rPr>
        <w:t>сбору, </w:t>
      </w:r>
      <w:r>
        <w:rPr>
          <w:spacing w:val="-12"/>
          <w:sz w:val="30"/>
        </w:rPr>
        <w:t>разделению </w:t>
      </w:r>
      <w:r>
        <w:rPr>
          <w:spacing w:val="-6"/>
          <w:sz w:val="30"/>
        </w:rPr>
        <w:t>по </w:t>
      </w:r>
      <w:r>
        <w:rPr>
          <w:spacing w:val="-11"/>
          <w:sz w:val="30"/>
        </w:rPr>
        <w:t>видам, удалению</w:t>
      </w:r>
      <w:r>
        <w:rPr>
          <w:spacing w:val="25"/>
          <w:sz w:val="30"/>
        </w:rPr>
        <w:t> </w:t>
      </w:r>
      <w:r>
        <w:rPr>
          <w:spacing w:val="-12"/>
          <w:sz w:val="30"/>
        </w:rPr>
        <w:t>коммунальных</w:t>
      </w:r>
      <w:r>
        <w:rPr>
          <w:spacing w:val="14"/>
          <w:sz w:val="30"/>
        </w:rPr>
        <w:t> </w:t>
      </w:r>
      <w:r>
        <w:rPr>
          <w:sz w:val="30"/>
        </w:rPr>
        <w:t>отходов и (или) их обезвреживанию, использованию, захоронению</w:t>
      </w:r>
      <w:r>
        <w:rPr>
          <w:spacing w:val="34"/>
          <w:sz w:val="30"/>
        </w:rPr>
        <w:t> </w:t>
      </w:r>
      <w:r>
        <w:rPr>
          <w:sz w:val="30"/>
        </w:rPr>
        <w:t>в</w:t>
      </w:r>
      <w:r>
        <w:rPr>
          <w:spacing w:val="5"/>
          <w:sz w:val="30"/>
        </w:rPr>
        <w:t> </w:t>
      </w:r>
      <w:r>
        <w:rPr>
          <w:sz w:val="30"/>
        </w:rPr>
        <w:t>соответствии с</w:t>
      </w:r>
      <w:r>
        <w:rPr>
          <w:spacing w:val="46"/>
          <w:sz w:val="30"/>
        </w:rPr>
        <w:t> </w:t>
      </w:r>
      <w:r>
        <w:rPr>
          <w:sz w:val="30"/>
        </w:rPr>
        <w:t>требованиями</w:t>
      </w:r>
      <w:r>
        <w:rPr>
          <w:spacing w:val="49"/>
          <w:sz w:val="30"/>
        </w:rPr>
        <w:t> </w:t>
      </w:r>
      <w:r>
        <w:rPr>
          <w:sz w:val="30"/>
        </w:rPr>
        <w:t>нормативных</w:t>
      </w:r>
      <w:r>
        <w:rPr>
          <w:spacing w:val="49"/>
          <w:sz w:val="30"/>
        </w:rPr>
        <w:t> </w:t>
      </w:r>
      <w:r>
        <w:rPr>
          <w:sz w:val="30"/>
        </w:rPr>
        <w:t>правовых</w:t>
      </w:r>
      <w:r>
        <w:rPr>
          <w:spacing w:val="48"/>
          <w:sz w:val="30"/>
        </w:rPr>
        <w:t> </w:t>
      </w:r>
      <w:r>
        <w:rPr>
          <w:sz w:val="30"/>
        </w:rPr>
        <w:t>актов,</w:t>
      </w:r>
      <w:r>
        <w:rPr>
          <w:spacing w:val="48"/>
          <w:sz w:val="30"/>
        </w:rPr>
        <w:t> </w:t>
      </w:r>
      <w:r>
        <w:rPr>
          <w:sz w:val="30"/>
        </w:rPr>
        <w:t>в</w:t>
      </w:r>
      <w:r>
        <w:rPr>
          <w:spacing w:val="47"/>
          <w:sz w:val="30"/>
        </w:rPr>
        <w:t> </w:t>
      </w:r>
      <w:r>
        <w:rPr>
          <w:sz w:val="30"/>
        </w:rPr>
        <w:t>том</w:t>
      </w:r>
      <w:r>
        <w:rPr>
          <w:spacing w:val="46"/>
          <w:sz w:val="30"/>
        </w:rPr>
        <w:t> </w:t>
      </w:r>
      <w:r>
        <w:rPr>
          <w:sz w:val="30"/>
        </w:rPr>
        <w:t>числе</w:t>
      </w:r>
      <w:r>
        <w:rPr>
          <w:spacing w:val="47"/>
          <w:sz w:val="30"/>
        </w:rPr>
        <w:t> </w:t>
      </w:r>
      <w:r>
        <w:rPr>
          <w:sz w:val="30"/>
        </w:rPr>
        <w:t>технических </w:t>
      </w:r>
      <w:r>
        <w:rPr>
          <w:spacing w:val="-8"/>
          <w:sz w:val="30"/>
        </w:rPr>
        <w:t>нормативных</w:t>
      </w:r>
      <w:r>
        <w:rPr>
          <w:spacing w:val="-14"/>
          <w:sz w:val="30"/>
        </w:rPr>
        <w:t> </w:t>
      </w:r>
      <w:r>
        <w:rPr>
          <w:spacing w:val="-8"/>
          <w:sz w:val="30"/>
        </w:rPr>
        <w:t>правовых</w:t>
      </w:r>
      <w:r>
        <w:rPr>
          <w:spacing w:val="-14"/>
          <w:sz w:val="30"/>
        </w:rPr>
        <w:t> </w:t>
      </w:r>
      <w:r>
        <w:rPr>
          <w:spacing w:val="-7"/>
          <w:sz w:val="30"/>
        </w:rPr>
        <w:t>актов,</w:t>
      </w:r>
      <w:r>
        <w:rPr>
          <w:spacing w:val="-12"/>
          <w:sz w:val="30"/>
        </w:rPr>
        <w:t> </w:t>
      </w:r>
      <w:r>
        <w:rPr>
          <w:sz w:val="30"/>
        </w:rPr>
        <w:t>в</w:t>
      </w:r>
      <w:r>
        <w:rPr>
          <w:spacing w:val="-13"/>
          <w:sz w:val="30"/>
        </w:rPr>
        <w:t> </w:t>
      </w:r>
      <w:r>
        <w:rPr>
          <w:spacing w:val="-7"/>
          <w:sz w:val="30"/>
        </w:rPr>
        <w:t>сфере</w:t>
      </w:r>
      <w:r>
        <w:rPr>
          <w:spacing w:val="-16"/>
          <w:sz w:val="30"/>
        </w:rPr>
        <w:t> </w:t>
      </w:r>
      <w:r>
        <w:rPr>
          <w:spacing w:val="-8"/>
          <w:sz w:val="30"/>
        </w:rPr>
        <w:t>обращения</w:t>
      </w:r>
      <w:r>
        <w:rPr>
          <w:spacing w:val="-13"/>
          <w:sz w:val="30"/>
        </w:rPr>
        <w:t> </w:t>
      </w:r>
      <w:r>
        <w:rPr>
          <w:sz w:val="30"/>
        </w:rPr>
        <w:t>с</w:t>
      </w:r>
      <w:r>
        <w:rPr>
          <w:spacing w:val="-16"/>
          <w:sz w:val="30"/>
        </w:rPr>
        <w:t> </w:t>
      </w:r>
      <w:r>
        <w:rPr>
          <w:spacing w:val="-8"/>
          <w:sz w:val="30"/>
        </w:rPr>
        <w:t>коммунальными</w:t>
      </w:r>
      <w:r>
        <w:rPr>
          <w:spacing w:val="-11"/>
          <w:sz w:val="30"/>
        </w:rPr>
        <w:t> </w:t>
      </w:r>
      <w:r>
        <w:rPr>
          <w:spacing w:val="-8"/>
          <w:sz w:val="30"/>
        </w:rPr>
        <w:t>отходами.</w:t>
      </w:r>
      <w:r>
        <w:rPr>
          <w:sz w:val="30"/>
        </w:rPr>
        <w:t> Соблюдение специализированными организациями</w:t>
      </w:r>
      <w:r>
        <w:rPr>
          <w:spacing w:val="27"/>
          <w:sz w:val="30"/>
        </w:rPr>
        <w:t> </w:t>
      </w:r>
      <w:r>
        <w:rPr>
          <w:sz w:val="30"/>
        </w:rPr>
        <w:t>по</w:t>
      </w:r>
      <w:r>
        <w:rPr>
          <w:spacing w:val="10"/>
          <w:sz w:val="30"/>
        </w:rPr>
        <w:t> </w:t>
      </w:r>
      <w:r>
        <w:rPr>
          <w:sz w:val="30"/>
        </w:rPr>
        <w:t>санитарной </w:t>
      </w:r>
      <w:r>
        <w:rPr>
          <w:spacing w:val="-7"/>
          <w:sz w:val="30"/>
        </w:rPr>
        <w:t>очистке </w:t>
      </w:r>
      <w:r>
        <w:rPr>
          <w:spacing w:val="-8"/>
          <w:sz w:val="30"/>
        </w:rPr>
        <w:t>территории требований, предусмотренных </w:t>
      </w:r>
      <w:r>
        <w:rPr>
          <w:sz w:val="30"/>
        </w:rPr>
        <w:t>в </w:t>
      </w:r>
      <w:r>
        <w:rPr>
          <w:spacing w:val="-7"/>
          <w:sz w:val="30"/>
        </w:rPr>
        <w:t>части первой</w:t>
      </w:r>
      <w:r>
        <w:rPr>
          <w:spacing w:val="-3"/>
          <w:sz w:val="30"/>
        </w:rPr>
        <w:t> </w:t>
      </w:r>
      <w:r>
        <w:rPr>
          <w:spacing w:val="-8"/>
          <w:sz w:val="30"/>
        </w:rPr>
        <w:t>настоящего</w:t>
      </w:r>
    </w:p>
    <w:p>
      <w:pPr>
        <w:pStyle w:val="BodyText"/>
        <w:spacing w:line="343" w:lineRule="exact"/>
        <w:ind w:firstLine="0"/>
        <w:jc w:val="left"/>
      </w:pPr>
      <w:r>
        <w:rPr>
          <w:spacing w:val="-7"/>
        </w:rPr>
        <w:t>пункта, </w:t>
      </w:r>
      <w:r>
        <w:rPr>
          <w:spacing w:val="-8"/>
        </w:rPr>
        <w:t>обеспечивают местные исполнительные </w:t>
      </w:r>
      <w:r>
        <w:rPr/>
        <w:t>и </w:t>
      </w:r>
      <w:r>
        <w:rPr>
          <w:spacing w:val="-8"/>
        </w:rPr>
        <w:t>распорядительные </w:t>
      </w:r>
      <w:r>
        <w:rPr>
          <w:spacing w:val="-7"/>
        </w:rPr>
        <w:t>органы.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0" w:lineRule="auto" w:before="0" w:after="0"/>
        <w:ind w:left="102" w:right="113" w:firstLine="708"/>
        <w:jc w:val="both"/>
        <w:rPr>
          <w:sz w:val="30"/>
        </w:rPr>
      </w:pPr>
      <w:r>
        <w:rPr>
          <w:spacing w:val="-8"/>
          <w:sz w:val="30"/>
        </w:rPr>
        <w:t>Специализированные организации </w:t>
      </w:r>
      <w:r>
        <w:rPr>
          <w:spacing w:val="-5"/>
          <w:sz w:val="30"/>
        </w:rPr>
        <w:t>по </w:t>
      </w:r>
      <w:r>
        <w:rPr>
          <w:spacing w:val="-8"/>
          <w:sz w:val="30"/>
        </w:rPr>
        <w:t>содержанию улично-дорожной </w:t>
      </w:r>
      <w:r>
        <w:rPr>
          <w:sz w:val="30"/>
        </w:rPr>
        <w:t>сети в пределах границ обслуживания осуществляют в соответствии с требованиями технических нормативных правовых актов мероприятия по содержанию (эксплуатации), ремонту и</w:t>
      </w:r>
      <w:r>
        <w:rPr>
          <w:spacing w:val="-6"/>
          <w:sz w:val="30"/>
        </w:rPr>
        <w:t> </w:t>
      </w:r>
      <w:r>
        <w:rPr>
          <w:sz w:val="30"/>
        </w:rPr>
        <w:t>уборке:</w:t>
      </w:r>
    </w:p>
    <w:p>
      <w:pPr>
        <w:pStyle w:val="BodyText"/>
        <w:spacing w:before="1"/>
        <w:ind w:right="115"/>
      </w:pPr>
      <w:r>
        <w:rPr/>
        <w:t>тротуаров и проезжей части улиц, площадей, мостов, подъездов, проездов, а также сквозных проездов в жилой застройке, в том числе на землях общего пользования кварталов индивидуальной жилой застройки, автомобильных парковок, автомобильных стоянок, велосипедных стоянок, транспортно-пересадочных узлов, пешеходных путей (тротуары, аллеи, </w:t>
      </w:r>
      <w:r>
        <w:rPr>
          <w:spacing w:val="-8"/>
        </w:rPr>
        <w:t>бульвары, пешеходные </w:t>
      </w:r>
      <w:r>
        <w:rPr>
          <w:spacing w:val="-7"/>
        </w:rPr>
        <w:t>улицы </w:t>
      </w:r>
      <w:r>
        <w:rPr/>
        <w:t>и </w:t>
      </w:r>
      <w:r>
        <w:rPr>
          <w:spacing w:val="-8"/>
        </w:rPr>
        <w:t>площади, надземные, наземные </w:t>
      </w:r>
      <w:r>
        <w:rPr/>
        <w:t>и </w:t>
      </w:r>
      <w:r>
        <w:rPr>
          <w:spacing w:val="-8"/>
        </w:rPr>
        <w:t>подземные </w:t>
      </w:r>
      <w:r>
        <w:rPr/>
        <w:t>пешеходные переходы, лестницы, пешеходные и велосипедные дорожки);</w:t>
      </w:r>
    </w:p>
    <w:p>
      <w:pPr>
        <w:pStyle w:val="BodyText"/>
        <w:ind w:right="125"/>
      </w:pPr>
      <w:r>
        <w:rPr/>
        <w:t>выездов и примыканий к улицам до жилой застройки на расстоянии до 15 метров от борта проезжей части;</w:t>
      </w:r>
    </w:p>
    <w:p>
      <w:pPr>
        <w:spacing w:after="0"/>
        <w:sectPr>
          <w:pgSz w:w="11910" w:h="16850"/>
          <w:pgMar w:header="724" w:footer="0" w:top="1020" w:bottom="280" w:left="1600" w:right="440"/>
        </w:sectPr>
      </w:pPr>
    </w:p>
    <w:p>
      <w:pPr>
        <w:pStyle w:val="BodyText"/>
        <w:spacing w:before="88"/>
        <w:ind w:right="129"/>
      </w:pPr>
      <w:r>
        <w:rPr/>
        <w:t>подпорных стенок, навесов, павильонов и малых архитектурных форм, установленных на остановках общественного транспорта;</w:t>
      </w:r>
    </w:p>
    <w:p>
      <w:pPr>
        <w:pStyle w:val="BodyText"/>
        <w:spacing w:before="2"/>
        <w:ind w:right="124"/>
      </w:pPr>
      <w:r>
        <w:rPr/>
        <w:t>площадок для маневрирования и стоянки автобусов, троллейбусов, сопряженных с проезжей частью трамвайных путей на договорной основе с организациями, в ведении которых они находятся;</w:t>
      </w:r>
    </w:p>
    <w:p>
      <w:pPr>
        <w:pStyle w:val="BodyText"/>
        <w:spacing w:line="344" w:lineRule="exact"/>
        <w:ind w:left="810" w:firstLine="0"/>
        <w:jc w:val="left"/>
      </w:pPr>
      <w:r>
        <w:rPr/>
        <w:t>других закрепленных в установленном порядке территорий.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1" w:after="0"/>
        <w:ind w:left="102" w:right="108" w:firstLine="708"/>
        <w:jc w:val="both"/>
        <w:rPr>
          <w:sz w:val="30"/>
        </w:rPr>
      </w:pPr>
      <w:r>
        <w:rPr>
          <w:sz w:val="30"/>
        </w:rPr>
        <w:t>Специализированные организации по обслуживанию городского </w:t>
      </w:r>
      <w:r>
        <w:rPr>
          <w:spacing w:val="-12"/>
          <w:sz w:val="30"/>
        </w:rPr>
        <w:t>электрического транспорта осуществляют </w:t>
      </w:r>
      <w:r>
        <w:rPr>
          <w:spacing w:val="-11"/>
          <w:sz w:val="30"/>
        </w:rPr>
        <w:t>работы </w:t>
      </w:r>
      <w:r>
        <w:rPr>
          <w:spacing w:val="-6"/>
          <w:sz w:val="30"/>
        </w:rPr>
        <w:t>по </w:t>
      </w:r>
      <w:r>
        <w:rPr>
          <w:spacing w:val="-12"/>
          <w:sz w:val="30"/>
        </w:rPr>
        <w:t>содержанию (эксплуатации) </w:t>
      </w:r>
      <w:r>
        <w:rPr>
          <w:sz w:val="30"/>
        </w:rPr>
        <w:t>необустроенных трамвайных путей (рельсовые пути, междупутье и территория, прилегающая к крайнему рельсу на расстоянии 0,5 метра), обособленных посадочных площадок </w:t>
      </w:r>
      <w:r>
        <w:rPr>
          <w:spacing w:val="-8"/>
          <w:sz w:val="30"/>
        </w:rPr>
        <w:t>остановок трамваев </w:t>
      </w:r>
      <w:r>
        <w:rPr>
          <w:sz w:val="30"/>
        </w:rPr>
        <w:t>и прилегающей к ним территории на расстоянии 0,5 метра, </w:t>
      </w:r>
      <w:r>
        <w:rPr>
          <w:spacing w:val="-8"/>
          <w:sz w:val="30"/>
        </w:rPr>
        <w:t>благоустройству перронов диспетчерских станций трамваев </w:t>
      </w:r>
      <w:r>
        <w:rPr>
          <w:sz w:val="30"/>
        </w:rPr>
        <w:t>и </w:t>
      </w:r>
      <w:r>
        <w:rPr>
          <w:spacing w:val="-8"/>
          <w:sz w:val="30"/>
        </w:rPr>
        <w:t>троллейбусов, содержанию подвижного </w:t>
      </w:r>
      <w:r>
        <w:rPr>
          <w:spacing w:val="-7"/>
          <w:sz w:val="30"/>
        </w:rPr>
        <w:t>состава </w:t>
      </w:r>
      <w:r>
        <w:rPr>
          <w:sz w:val="30"/>
        </w:rPr>
        <w:t>и </w:t>
      </w:r>
      <w:r>
        <w:rPr>
          <w:spacing w:val="-7"/>
          <w:sz w:val="30"/>
        </w:rPr>
        <w:t>опор </w:t>
      </w:r>
      <w:r>
        <w:rPr>
          <w:spacing w:val="-8"/>
          <w:sz w:val="30"/>
        </w:rPr>
        <w:t>контактных </w:t>
      </w:r>
      <w:r>
        <w:rPr>
          <w:sz w:val="30"/>
        </w:rPr>
        <w:t>линий в надлежащем техническом и санитарном состоянии.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1" w:after="0"/>
        <w:ind w:left="102" w:right="121" w:firstLine="708"/>
        <w:jc w:val="both"/>
        <w:rPr>
          <w:sz w:val="30"/>
        </w:rPr>
      </w:pPr>
      <w:r>
        <w:rPr>
          <w:sz w:val="30"/>
        </w:rPr>
        <w:t>Специализированные организации по содержанию наружного </w:t>
      </w:r>
      <w:r>
        <w:rPr>
          <w:spacing w:val="-4"/>
          <w:sz w:val="30"/>
        </w:rPr>
        <w:t>освещения осуществляют содержание </w:t>
      </w:r>
      <w:r>
        <w:rPr>
          <w:spacing w:val="-5"/>
          <w:sz w:val="30"/>
        </w:rPr>
        <w:t>(эксплуатацию) </w:t>
      </w:r>
      <w:r>
        <w:rPr>
          <w:spacing w:val="-4"/>
          <w:sz w:val="30"/>
        </w:rPr>
        <w:t>элементов наружного </w:t>
      </w:r>
      <w:r>
        <w:rPr>
          <w:sz w:val="30"/>
        </w:rPr>
        <w:t>освещения в соответствии с требованиями законодательства, в том числе технических нормативных правовых</w:t>
      </w:r>
      <w:r>
        <w:rPr>
          <w:spacing w:val="-1"/>
          <w:sz w:val="30"/>
        </w:rPr>
        <w:t> </w:t>
      </w:r>
      <w:r>
        <w:rPr>
          <w:sz w:val="30"/>
        </w:rPr>
        <w:t>актов.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0" w:after="0"/>
        <w:ind w:left="102" w:right="107" w:firstLine="708"/>
        <w:jc w:val="both"/>
        <w:rPr>
          <w:sz w:val="30"/>
        </w:rPr>
      </w:pPr>
      <w:r>
        <w:rPr>
          <w:spacing w:val="-12"/>
          <w:sz w:val="30"/>
        </w:rPr>
        <w:t>Специализированные организации </w:t>
      </w:r>
      <w:r>
        <w:rPr>
          <w:spacing w:val="-6"/>
          <w:sz w:val="30"/>
        </w:rPr>
        <w:t>по </w:t>
      </w:r>
      <w:r>
        <w:rPr>
          <w:spacing w:val="-12"/>
          <w:sz w:val="30"/>
        </w:rPr>
        <w:t>содержанию технических </w:t>
      </w:r>
      <w:r>
        <w:rPr>
          <w:spacing w:val="-11"/>
          <w:sz w:val="30"/>
        </w:rPr>
        <w:t>средств </w:t>
      </w:r>
      <w:r>
        <w:rPr>
          <w:spacing w:val="-12"/>
          <w:sz w:val="30"/>
        </w:rPr>
        <w:t>организации </w:t>
      </w:r>
      <w:r>
        <w:rPr>
          <w:spacing w:val="-11"/>
          <w:sz w:val="30"/>
        </w:rPr>
        <w:t>дорожного движения </w:t>
      </w:r>
      <w:r>
        <w:rPr>
          <w:spacing w:val="-12"/>
          <w:sz w:val="30"/>
        </w:rPr>
        <w:t>(строительно-монтажные эксплуатационные </w:t>
      </w:r>
      <w:r>
        <w:rPr>
          <w:spacing w:val="-8"/>
          <w:sz w:val="30"/>
        </w:rPr>
        <w:t>организации) осуществляют </w:t>
      </w:r>
      <w:r>
        <w:rPr>
          <w:spacing w:val="-7"/>
          <w:sz w:val="30"/>
        </w:rPr>
        <w:t>работы </w:t>
      </w:r>
      <w:r>
        <w:rPr>
          <w:spacing w:val="-5"/>
          <w:sz w:val="30"/>
        </w:rPr>
        <w:t>по </w:t>
      </w:r>
      <w:r>
        <w:rPr>
          <w:spacing w:val="-8"/>
          <w:sz w:val="30"/>
        </w:rPr>
        <w:t>содержанию (эксплуатации) объектов </w:t>
      </w:r>
      <w:r>
        <w:rPr>
          <w:sz w:val="30"/>
        </w:rPr>
        <w:t>светофорного регулирования, дорожных знаков и разметки, дорожных </w:t>
      </w:r>
      <w:r>
        <w:rPr>
          <w:spacing w:val="-8"/>
          <w:sz w:val="30"/>
        </w:rPr>
        <w:t>ограждений </w:t>
      </w:r>
      <w:r>
        <w:rPr>
          <w:sz w:val="30"/>
        </w:rPr>
        <w:t>и </w:t>
      </w:r>
      <w:r>
        <w:rPr>
          <w:spacing w:val="-7"/>
          <w:sz w:val="30"/>
        </w:rPr>
        <w:t>других </w:t>
      </w:r>
      <w:r>
        <w:rPr>
          <w:spacing w:val="-8"/>
          <w:sz w:val="30"/>
        </w:rPr>
        <w:t>технических средств организации дорожного движения </w:t>
      </w:r>
      <w:r>
        <w:rPr>
          <w:sz w:val="30"/>
        </w:rPr>
        <w:t>на улицах и</w:t>
      </w:r>
      <w:r>
        <w:rPr>
          <w:spacing w:val="-3"/>
          <w:sz w:val="30"/>
        </w:rPr>
        <w:t> </w:t>
      </w:r>
      <w:r>
        <w:rPr>
          <w:sz w:val="30"/>
        </w:rPr>
        <w:t>площадях.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0" w:after="0"/>
        <w:ind w:left="102" w:right="116" w:firstLine="708"/>
        <w:jc w:val="both"/>
        <w:rPr>
          <w:sz w:val="30"/>
        </w:rPr>
      </w:pPr>
      <w:r>
        <w:rPr>
          <w:spacing w:val="-5"/>
          <w:sz w:val="30"/>
        </w:rPr>
        <w:t>Специализированные </w:t>
      </w:r>
      <w:r>
        <w:rPr>
          <w:spacing w:val="-4"/>
          <w:sz w:val="30"/>
        </w:rPr>
        <w:t>организации </w:t>
      </w:r>
      <w:r>
        <w:rPr>
          <w:spacing w:val="-3"/>
          <w:sz w:val="30"/>
        </w:rPr>
        <w:t>по </w:t>
      </w:r>
      <w:r>
        <w:rPr>
          <w:spacing w:val="-5"/>
          <w:sz w:val="30"/>
        </w:rPr>
        <w:t>содержанию (эксплуатации) подземных инженерных коммуникаций выполняют </w:t>
      </w:r>
      <w:r>
        <w:rPr>
          <w:spacing w:val="-4"/>
          <w:sz w:val="30"/>
        </w:rPr>
        <w:t>работы </w:t>
      </w:r>
      <w:r>
        <w:rPr>
          <w:spacing w:val="-3"/>
          <w:sz w:val="30"/>
        </w:rPr>
        <w:t>по </w:t>
      </w:r>
      <w:r>
        <w:rPr>
          <w:spacing w:val="-5"/>
          <w:sz w:val="30"/>
        </w:rPr>
        <w:t>обеспечению герметичности </w:t>
      </w:r>
      <w:r>
        <w:rPr>
          <w:spacing w:val="-4"/>
          <w:sz w:val="30"/>
        </w:rPr>
        <w:t>каналов, закрытию люков </w:t>
      </w:r>
      <w:r>
        <w:rPr>
          <w:spacing w:val="-5"/>
          <w:sz w:val="30"/>
        </w:rPr>
        <w:t>колодцев, </w:t>
      </w:r>
      <w:r>
        <w:rPr>
          <w:spacing w:val="-3"/>
          <w:sz w:val="30"/>
        </w:rPr>
        <w:t>их </w:t>
      </w:r>
      <w:r>
        <w:rPr>
          <w:spacing w:val="-4"/>
          <w:sz w:val="30"/>
        </w:rPr>
        <w:t>окраске, сопряжению </w:t>
      </w:r>
      <w:r>
        <w:rPr>
          <w:sz w:val="30"/>
        </w:rPr>
        <w:t>люков дождеприемных колодцев с покрытием проезжей части улиц, тротуаров, пешеходных и велосипедных дорожек, а также озелененных территорий в соответствии с требованиями технических нормативных правовых</w:t>
      </w:r>
      <w:r>
        <w:rPr>
          <w:spacing w:val="-1"/>
          <w:sz w:val="30"/>
        </w:rPr>
        <w:t> </w:t>
      </w:r>
      <w:r>
        <w:rPr>
          <w:sz w:val="30"/>
        </w:rPr>
        <w:t>актов.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0" w:after="0"/>
        <w:ind w:left="810" w:right="124" w:firstLine="0"/>
        <w:jc w:val="left"/>
        <w:rPr>
          <w:sz w:val="30"/>
        </w:rPr>
      </w:pPr>
      <w:r>
        <w:rPr>
          <w:spacing w:val="-5"/>
          <w:sz w:val="30"/>
        </w:rPr>
        <w:t>Специализированные </w:t>
      </w:r>
      <w:r>
        <w:rPr>
          <w:spacing w:val="-4"/>
          <w:sz w:val="30"/>
        </w:rPr>
        <w:t>организации </w:t>
      </w:r>
      <w:r>
        <w:rPr>
          <w:spacing w:val="-3"/>
          <w:sz w:val="30"/>
        </w:rPr>
        <w:t>по </w:t>
      </w:r>
      <w:r>
        <w:rPr>
          <w:spacing w:val="-4"/>
          <w:sz w:val="30"/>
        </w:rPr>
        <w:t>озеленению </w:t>
      </w:r>
      <w:r>
        <w:rPr>
          <w:spacing w:val="-5"/>
          <w:sz w:val="30"/>
        </w:rPr>
        <w:t>осуществляют: </w:t>
      </w:r>
      <w:r>
        <w:rPr>
          <w:spacing w:val="-4"/>
          <w:sz w:val="30"/>
        </w:rPr>
        <w:t>санитарную очистку </w:t>
      </w:r>
      <w:r>
        <w:rPr>
          <w:sz w:val="30"/>
        </w:rPr>
        <w:t>и </w:t>
      </w:r>
      <w:r>
        <w:rPr>
          <w:spacing w:val="-4"/>
          <w:sz w:val="30"/>
        </w:rPr>
        <w:t>уборку территорий парков, лесопарков,</w:t>
      </w:r>
      <w:r>
        <w:rPr>
          <w:spacing w:val="-5"/>
          <w:sz w:val="30"/>
        </w:rPr>
        <w:t> </w:t>
      </w:r>
      <w:r>
        <w:rPr>
          <w:spacing w:val="-4"/>
          <w:sz w:val="30"/>
        </w:rPr>
        <w:t>скверов,</w:t>
      </w:r>
    </w:p>
    <w:p>
      <w:pPr>
        <w:pStyle w:val="BodyText"/>
        <w:spacing w:before="1"/>
        <w:ind w:right="215" w:firstLine="0"/>
        <w:jc w:val="left"/>
      </w:pPr>
      <w:r>
        <w:rPr>
          <w:spacing w:val="-8"/>
        </w:rPr>
        <w:t>бульваров, садов, аллей </w:t>
      </w:r>
      <w:r>
        <w:rPr/>
        <w:t>и </w:t>
      </w:r>
      <w:r>
        <w:rPr>
          <w:spacing w:val="-8"/>
        </w:rPr>
        <w:t>проездов, малых архитектурных </w:t>
      </w:r>
      <w:r>
        <w:rPr>
          <w:spacing w:val="-7"/>
        </w:rPr>
        <w:t>форм, </w:t>
      </w:r>
      <w:r>
        <w:rPr>
          <w:spacing w:val="-8"/>
        </w:rPr>
        <w:t>ограждений  </w:t>
      </w:r>
      <w:r>
        <w:rPr/>
        <w:t>и других обслуживаемых</w:t>
      </w:r>
      <w:r>
        <w:rPr>
          <w:spacing w:val="-3"/>
        </w:rPr>
        <w:t> </w:t>
      </w:r>
      <w:r>
        <w:rPr/>
        <w:t>сооружений;</w:t>
      </w:r>
    </w:p>
    <w:p>
      <w:pPr>
        <w:pStyle w:val="BodyText"/>
        <w:ind w:right="122"/>
      </w:pPr>
      <w:r>
        <w:rPr>
          <w:spacing w:val="-4"/>
        </w:rPr>
        <w:t>санитарную очистку </w:t>
      </w:r>
      <w:r>
        <w:rPr/>
        <w:t>и </w:t>
      </w:r>
      <w:r>
        <w:rPr>
          <w:spacing w:val="-4"/>
        </w:rPr>
        <w:t>уборку </w:t>
      </w:r>
      <w:r>
        <w:rPr>
          <w:spacing w:val="-5"/>
        </w:rPr>
        <w:t>расположенных </w:t>
      </w:r>
      <w:r>
        <w:rPr>
          <w:spacing w:val="-4"/>
        </w:rPr>
        <w:t>вдоль улиц </w:t>
      </w:r>
      <w:r>
        <w:rPr>
          <w:spacing w:val="-5"/>
        </w:rPr>
        <w:t>озелененных </w:t>
      </w:r>
      <w:r>
        <w:rPr/>
        <w:t>территорий;</w:t>
      </w:r>
    </w:p>
    <w:p>
      <w:pPr>
        <w:pStyle w:val="BodyText"/>
        <w:ind w:right="129"/>
      </w:pPr>
      <w:r>
        <w:rPr/>
        <w:t>санитарную очистку и уборку других закрепленных в установленном порядке территорий.</w:t>
      </w:r>
    </w:p>
    <w:p>
      <w:pPr>
        <w:pStyle w:val="ListParagraph"/>
        <w:numPr>
          <w:ilvl w:val="0"/>
          <w:numId w:val="1"/>
        </w:numPr>
        <w:tabs>
          <w:tab w:pos="1230" w:val="left" w:leader="none"/>
        </w:tabs>
        <w:spacing w:line="240" w:lineRule="auto" w:before="0" w:after="0"/>
        <w:ind w:left="102" w:right="116" w:firstLine="708"/>
        <w:jc w:val="both"/>
        <w:rPr>
          <w:sz w:val="30"/>
        </w:rPr>
      </w:pPr>
      <w:r>
        <w:rPr>
          <w:spacing w:val="-8"/>
          <w:sz w:val="30"/>
        </w:rPr>
        <w:t>Санитарная </w:t>
      </w:r>
      <w:r>
        <w:rPr>
          <w:spacing w:val="-7"/>
          <w:sz w:val="30"/>
        </w:rPr>
        <w:t>очистка </w:t>
      </w:r>
      <w:r>
        <w:rPr>
          <w:sz w:val="30"/>
        </w:rPr>
        <w:t>и </w:t>
      </w:r>
      <w:r>
        <w:rPr>
          <w:spacing w:val="-7"/>
          <w:sz w:val="30"/>
        </w:rPr>
        <w:t>уборка </w:t>
      </w:r>
      <w:r>
        <w:rPr>
          <w:spacing w:val="-8"/>
          <w:sz w:val="30"/>
        </w:rPr>
        <w:t>тротуаров, прилегающих </w:t>
      </w:r>
      <w:r>
        <w:rPr>
          <w:sz w:val="30"/>
        </w:rPr>
        <w:t>к </w:t>
      </w:r>
      <w:r>
        <w:rPr>
          <w:spacing w:val="-8"/>
          <w:sz w:val="30"/>
        </w:rPr>
        <w:t>посадочным </w:t>
      </w:r>
      <w:r>
        <w:rPr>
          <w:sz w:val="30"/>
        </w:rPr>
        <w:t>площадкам остановок общественного транспорта (кроме</w:t>
      </w:r>
      <w:r>
        <w:rPr>
          <w:spacing w:val="17"/>
          <w:sz w:val="30"/>
        </w:rPr>
        <w:t> </w:t>
      </w:r>
      <w:r>
        <w:rPr>
          <w:sz w:val="30"/>
        </w:rPr>
        <w:t>обособленных</w:t>
      </w:r>
    </w:p>
    <w:p>
      <w:pPr>
        <w:spacing w:after="0" w:line="240" w:lineRule="auto"/>
        <w:jc w:val="both"/>
        <w:rPr>
          <w:sz w:val="30"/>
        </w:rPr>
        <w:sectPr>
          <w:pgSz w:w="11910" w:h="16850"/>
          <w:pgMar w:header="724" w:footer="0" w:top="1020" w:bottom="280" w:left="1600" w:right="440"/>
        </w:sectPr>
      </w:pPr>
    </w:p>
    <w:p>
      <w:pPr>
        <w:pStyle w:val="BodyText"/>
        <w:spacing w:before="88"/>
        <w:ind w:right="112" w:firstLine="0"/>
      </w:pPr>
      <w:r>
        <w:rPr>
          <w:spacing w:val="-11"/>
        </w:rPr>
        <w:t>посадочных площадок </w:t>
      </w:r>
      <w:r>
        <w:rPr>
          <w:spacing w:val="-12"/>
        </w:rPr>
        <w:t>остановок общественного транспорта </w:t>
      </w:r>
      <w:r>
        <w:rPr/>
        <w:t>и </w:t>
      </w:r>
      <w:r>
        <w:rPr>
          <w:spacing w:val="-11"/>
        </w:rPr>
        <w:t>мест пешеходных </w:t>
      </w:r>
      <w:r>
        <w:rPr/>
        <w:t>переходов), осуществляются владельцами остановочных павильонов или </w:t>
      </w:r>
      <w:r>
        <w:rPr>
          <w:spacing w:val="-12"/>
        </w:rPr>
        <w:t>организациями, </w:t>
      </w:r>
      <w:r>
        <w:rPr/>
        <w:t>с </w:t>
      </w:r>
      <w:r>
        <w:rPr>
          <w:spacing w:val="-11"/>
        </w:rPr>
        <w:t>которыми </w:t>
      </w:r>
      <w:r>
        <w:rPr>
          <w:spacing w:val="-12"/>
        </w:rPr>
        <w:t>владельцами </w:t>
      </w:r>
      <w:r>
        <w:rPr>
          <w:spacing w:val="-9"/>
        </w:rPr>
        <w:t>этих </w:t>
      </w:r>
      <w:r>
        <w:rPr>
          <w:spacing w:val="-12"/>
        </w:rPr>
        <w:t>павильонов заключены </w:t>
      </w:r>
      <w:r>
        <w:rPr>
          <w:spacing w:val="-11"/>
        </w:rPr>
        <w:t>договоры.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3" w:after="0"/>
        <w:ind w:left="102" w:right="111" w:firstLine="708"/>
        <w:jc w:val="both"/>
        <w:rPr>
          <w:sz w:val="30"/>
        </w:rPr>
      </w:pPr>
      <w:r>
        <w:rPr>
          <w:sz w:val="30"/>
        </w:rPr>
        <w:t>На </w:t>
      </w:r>
      <w:r>
        <w:rPr>
          <w:spacing w:val="-4"/>
          <w:sz w:val="30"/>
        </w:rPr>
        <w:t>всех улицах, площадях, остановках общественного транспорта, </w:t>
      </w:r>
      <w:r>
        <w:rPr>
          <w:sz w:val="30"/>
        </w:rPr>
        <w:t>у </w:t>
      </w:r>
      <w:r>
        <w:rPr>
          <w:spacing w:val="-10"/>
          <w:sz w:val="30"/>
        </w:rPr>
        <w:t>входа </w:t>
      </w:r>
      <w:r>
        <w:rPr>
          <w:sz w:val="30"/>
        </w:rPr>
        <w:t>в </w:t>
      </w:r>
      <w:r>
        <w:rPr>
          <w:spacing w:val="-12"/>
          <w:sz w:val="30"/>
        </w:rPr>
        <w:t>административные </w:t>
      </w:r>
      <w:r>
        <w:rPr>
          <w:sz w:val="30"/>
        </w:rPr>
        <w:t>и </w:t>
      </w:r>
      <w:r>
        <w:rPr>
          <w:spacing w:val="-12"/>
          <w:sz w:val="30"/>
        </w:rPr>
        <w:t>общественные </w:t>
      </w:r>
      <w:r>
        <w:rPr>
          <w:spacing w:val="-11"/>
          <w:sz w:val="30"/>
        </w:rPr>
        <w:t>здания, </w:t>
      </w:r>
      <w:r>
        <w:rPr>
          <w:spacing w:val="-10"/>
          <w:sz w:val="30"/>
        </w:rPr>
        <w:t>возле </w:t>
      </w:r>
      <w:r>
        <w:rPr>
          <w:spacing w:val="-11"/>
          <w:sz w:val="30"/>
        </w:rPr>
        <w:t>объектов </w:t>
      </w:r>
      <w:r>
        <w:rPr>
          <w:spacing w:val="-12"/>
          <w:sz w:val="30"/>
        </w:rPr>
        <w:t>розничной </w:t>
      </w:r>
      <w:r>
        <w:rPr>
          <w:spacing w:val="-4"/>
          <w:sz w:val="30"/>
        </w:rPr>
        <w:t>торговли, </w:t>
      </w:r>
      <w:r>
        <w:rPr>
          <w:spacing w:val="-5"/>
          <w:sz w:val="30"/>
        </w:rPr>
        <w:t>мелкорозничной </w:t>
      </w:r>
      <w:r>
        <w:rPr>
          <w:spacing w:val="-4"/>
          <w:sz w:val="30"/>
        </w:rPr>
        <w:t>торговой сети, </w:t>
      </w:r>
      <w:r>
        <w:rPr>
          <w:sz w:val="30"/>
        </w:rPr>
        <w:t>в </w:t>
      </w:r>
      <w:r>
        <w:rPr>
          <w:spacing w:val="-4"/>
          <w:sz w:val="30"/>
        </w:rPr>
        <w:t>парках, скверах </w:t>
      </w:r>
      <w:r>
        <w:rPr>
          <w:sz w:val="30"/>
        </w:rPr>
        <w:t>и </w:t>
      </w:r>
      <w:r>
        <w:rPr>
          <w:spacing w:val="-4"/>
          <w:sz w:val="30"/>
        </w:rPr>
        <w:t>других местах </w:t>
      </w:r>
      <w:r>
        <w:rPr>
          <w:sz w:val="30"/>
        </w:rPr>
        <w:t>общественного пользования устанавливаются урны для отходов. Очистка урн производится по мере заполнения (не более 70 процентов объема), но не реже двух раз в</w:t>
      </w:r>
      <w:r>
        <w:rPr>
          <w:spacing w:val="-1"/>
          <w:sz w:val="30"/>
        </w:rPr>
        <w:t> </w:t>
      </w:r>
      <w:r>
        <w:rPr>
          <w:sz w:val="30"/>
        </w:rPr>
        <w:t>сутки.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0" w:after="0"/>
        <w:ind w:left="102" w:right="112" w:firstLine="708"/>
        <w:jc w:val="both"/>
        <w:rPr>
          <w:sz w:val="30"/>
        </w:rPr>
      </w:pPr>
      <w:r>
        <w:rPr>
          <w:spacing w:val="-12"/>
          <w:sz w:val="30"/>
        </w:rPr>
        <w:t>Размещение объявлений, </w:t>
      </w:r>
      <w:r>
        <w:rPr>
          <w:spacing w:val="-11"/>
          <w:sz w:val="30"/>
        </w:rPr>
        <w:t>плакатов, листовок </w:t>
      </w:r>
      <w:r>
        <w:rPr>
          <w:sz w:val="30"/>
        </w:rPr>
        <w:t>и </w:t>
      </w:r>
      <w:r>
        <w:rPr>
          <w:spacing w:val="-9"/>
          <w:sz w:val="30"/>
        </w:rPr>
        <w:t>иных </w:t>
      </w:r>
      <w:r>
        <w:rPr>
          <w:spacing w:val="-12"/>
          <w:sz w:val="30"/>
        </w:rPr>
        <w:t>информационных </w:t>
      </w:r>
      <w:r>
        <w:rPr>
          <w:sz w:val="30"/>
        </w:rPr>
        <w:t>материалов нерекламного характера осуществляется в специально предназначенных местах, определенных местными исполнительными и распорядительными</w:t>
      </w:r>
      <w:r>
        <w:rPr>
          <w:spacing w:val="-2"/>
          <w:sz w:val="30"/>
        </w:rPr>
        <w:t> </w:t>
      </w:r>
      <w:r>
        <w:rPr>
          <w:sz w:val="30"/>
        </w:rPr>
        <w:t>органами.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0" w:after="0"/>
        <w:ind w:left="102" w:right="120" w:firstLine="708"/>
        <w:jc w:val="both"/>
        <w:rPr>
          <w:sz w:val="30"/>
        </w:rPr>
      </w:pPr>
      <w:r>
        <w:rPr>
          <w:sz w:val="30"/>
        </w:rPr>
        <w:t>Торговые организации, организации общественного питания и бытового обслуживания, а также индивидуальные предприниматели, осуществляющие свою деятельность в сфере общественного питания и бытового обслуживания, обязаны производить санитарную очистку и уборку прилегающей к объектам розничной торговли в мелкорозничной торговой сети территории в радиусе 5 метров и обособленных подъездных путей к ним, а также заключить со специализированными организациями по санитарной очистке территории договор на оказание услуг по вывозу твердых коммунальных отходов и их</w:t>
      </w:r>
      <w:r>
        <w:rPr>
          <w:spacing w:val="-8"/>
          <w:sz w:val="30"/>
        </w:rPr>
        <w:t> </w:t>
      </w:r>
      <w:r>
        <w:rPr>
          <w:sz w:val="30"/>
        </w:rPr>
        <w:t>обезвреживанию.</w:t>
      </w:r>
    </w:p>
    <w:p>
      <w:pPr>
        <w:pStyle w:val="ListParagraph"/>
        <w:numPr>
          <w:ilvl w:val="0"/>
          <w:numId w:val="1"/>
        </w:numPr>
        <w:tabs>
          <w:tab w:pos="1230" w:val="left" w:leader="none"/>
        </w:tabs>
        <w:spacing w:line="240" w:lineRule="auto" w:before="1" w:after="0"/>
        <w:ind w:left="102" w:right="111" w:firstLine="708"/>
        <w:jc w:val="both"/>
        <w:rPr>
          <w:sz w:val="30"/>
        </w:rPr>
      </w:pPr>
      <w:r>
        <w:rPr>
          <w:spacing w:val="-7"/>
          <w:sz w:val="30"/>
        </w:rPr>
        <w:t>Возле объектов </w:t>
      </w:r>
      <w:r>
        <w:rPr>
          <w:spacing w:val="-8"/>
          <w:sz w:val="30"/>
        </w:rPr>
        <w:t>розничной торговли, мелкорозничной торговой </w:t>
      </w:r>
      <w:r>
        <w:rPr>
          <w:spacing w:val="-7"/>
          <w:sz w:val="30"/>
        </w:rPr>
        <w:t>сети, </w:t>
      </w:r>
      <w:r>
        <w:rPr>
          <w:spacing w:val="-12"/>
          <w:sz w:val="30"/>
        </w:rPr>
        <w:t>реализующих </w:t>
      </w:r>
      <w:r>
        <w:rPr>
          <w:sz w:val="30"/>
        </w:rPr>
        <w:t>в </w:t>
      </w:r>
      <w:r>
        <w:rPr>
          <w:spacing w:val="-10"/>
          <w:sz w:val="30"/>
        </w:rPr>
        <w:t>розлив </w:t>
      </w:r>
      <w:r>
        <w:rPr>
          <w:spacing w:val="-11"/>
          <w:sz w:val="30"/>
        </w:rPr>
        <w:t>пивную продукцию, </w:t>
      </w:r>
      <w:r>
        <w:rPr>
          <w:spacing w:val="-8"/>
          <w:sz w:val="30"/>
        </w:rPr>
        <w:t>при </w:t>
      </w:r>
      <w:r>
        <w:rPr>
          <w:spacing w:val="-12"/>
          <w:sz w:val="30"/>
        </w:rPr>
        <w:t>отсутствии </w:t>
      </w:r>
      <w:r>
        <w:rPr>
          <w:sz w:val="30"/>
        </w:rPr>
        <w:t>в </w:t>
      </w:r>
      <w:r>
        <w:rPr>
          <w:spacing w:val="-12"/>
          <w:sz w:val="30"/>
        </w:rPr>
        <w:t>непосредственной </w:t>
      </w:r>
      <w:r>
        <w:rPr>
          <w:spacing w:val="-8"/>
          <w:sz w:val="30"/>
        </w:rPr>
        <w:t>близости стационарного общественного </w:t>
      </w:r>
      <w:r>
        <w:rPr>
          <w:spacing w:val="-7"/>
          <w:sz w:val="30"/>
        </w:rPr>
        <w:t>туалета </w:t>
      </w:r>
      <w:r>
        <w:rPr>
          <w:spacing w:val="-9"/>
          <w:sz w:val="30"/>
        </w:rPr>
        <w:t>устанавливаются</w:t>
      </w:r>
      <w:r>
        <w:rPr>
          <w:spacing w:val="-34"/>
          <w:sz w:val="30"/>
        </w:rPr>
        <w:t> </w:t>
      </w:r>
      <w:r>
        <w:rPr>
          <w:spacing w:val="-8"/>
          <w:sz w:val="30"/>
        </w:rPr>
        <w:t>биотуалеты.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0" w:after="0"/>
        <w:ind w:left="102" w:right="128" w:firstLine="708"/>
        <w:jc w:val="both"/>
        <w:rPr>
          <w:sz w:val="30"/>
        </w:rPr>
      </w:pPr>
      <w:r>
        <w:rPr>
          <w:sz w:val="30"/>
        </w:rPr>
        <w:t>Санитарная очистка и уборка прилегающей к автозаправочным станциям территории в радиусе от 15 до 100 метров осуществляются владельцами автозаправочных станций или организациями, с которыми владельцами этих станций заключены</w:t>
      </w:r>
      <w:r>
        <w:rPr>
          <w:spacing w:val="-1"/>
          <w:sz w:val="30"/>
        </w:rPr>
        <w:t> </w:t>
      </w:r>
      <w:r>
        <w:rPr>
          <w:sz w:val="30"/>
        </w:rPr>
        <w:t>договоры.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0" w:after="0"/>
        <w:ind w:left="102" w:right="124" w:firstLine="708"/>
        <w:jc w:val="both"/>
        <w:rPr>
          <w:sz w:val="30"/>
        </w:rPr>
      </w:pPr>
      <w:r>
        <w:rPr>
          <w:spacing w:val="-5"/>
          <w:sz w:val="30"/>
        </w:rPr>
        <w:t>Санитарная </w:t>
      </w:r>
      <w:r>
        <w:rPr>
          <w:spacing w:val="-4"/>
          <w:sz w:val="30"/>
        </w:rPr>
        <w:t>очистка </w:t>
      </w:r>
      <w:r>
        <w:rPr>
          <w:sz w:val="30"/>
        </w:rPr>
        <w:t>и </w:t>
      </w:r>
      <w:r>
        <w:rPr>
          <w:spacing w:val="-4"/>
          <w:sz w:val="30"/>
        </w:rPr>
        <w:t>уборка территории </w:t>
      </w:r>
      <w:r>
        <w:rPr>
          <w:spacing w:val="-5"/>
          <w:sz w:val="30"/>
        </w:rPr>
        <w:t>строительных </w:t>
      </w:r>
      <w:r>
        <w:rPr>
          <w:spacing w:val="-4"/>
          <w:sz w:val="30"/>
        </w:rPr>
        <w:t>площадок, </w:t>
      </w:r>
      <w:r>
        <w:rPr>
          <w:sz w:val="30"/>
        </w:rPr>
        <w:t>складов, баз и подъездов к ним производятся организациями, которые осуществляют свою деятельность на данной</w:t>
      </w:r>
      <w:r>
        <w:rPr>
          <w:spacing w:val="-9"/>
          <w:sz w:val="30"/>
        </w:rPr>
        <w:t> </w:t>
      </w:r>
      <w:r>
        <w:rPr>
          <w:sz w:val="30"/>
        </w:rPr>
        <w:t>территории.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0" w:after="0"/>
        <w:ind w:left="102" w:right="119" w:firstLine="708"/>
        <w:jc w:val="both"/>
        <w:rPr>
          <w:sz w:val="30"/>
        </w:rPr>
      </w:pPr>
      <w:r>
        <w:rPr>
          <w:spacing w:val="-4"/>
          <w:sz w:val="30"/>
        </w:rPr>
        <w:t>Органы управления садоводческих товариществ, гаражных </w:t>
      </w:r>
      <w:r>
        <w:rPr>
          <w:sz w:val="30"/>
        </w:rPr>
        <w:t>и </w:t>
      </w:r>
      <w:r>
        <w:rPr>
          <w:spacing w:val="-4"/>
          <w:sz w:val="30"/>
        </w:rPr>
        <w:t>иных </w:t>
      </w:r>
      <w:r>
        <w:rPr>
          <w:spacing w:val="-5"/>
          <w:sz w:val="30"/>
        </w:rPr>
        <w:t>потребительских </w:t>
      </w:r>
      <w:r>
        <w:rPr>
          <w:spacing w:val="-4"/>
          <w:sz w:val="30"/>
        </w:rPr>
        <w:t>кооперативов, </w:t>
      </w:r>
      <w:r>
        <w:rPr>
          <w:spacing w:val="-5"/>
          <w:sz w:val="30"/>
        </w:rPr>
        <w:t>собственники </w:t>
      </w:r>
      <w:r>
        <w:rPr>
          <w:spacing w:val="-4"/>
          <w:sz w:val="30"/>
        </w:rPr>
        <w:t>(владельцы) индивидуальных </w:t>
      </w:r>
      <w:r>
        <w:rPr>
          <w:sz w:val="30"/>
        </w:rPr>
        <w:t>гаражей, расположенных на территории населенных пунктов, обязаны организовать уборку территории с учетом сезонных особенностей, заключить договор на оказание услуг по вывозу коммунальных отходов и их обезвреживанию с юридическими лицами и индивидуальными предпринимателями, оказывающими такие услуги, и хранить отходы только в специально отведенных для этих целей местах в соответствии со схемами обращения с отходами и с заключенными</w:t>
      </w:r>
      <w:r>
        <w:rPr>
          <w:spacing w:val="-11"/>
          <w:sz w:val="30"/>
        </w:rPr>
        <w:t> </w:t>
      </w:r>
      <w:r>
        <w:rPr>
          <w:sz w:val="30"/>
        </w:rPr>
        <w:t>договорами.</w:t>
      </w:r>
    </w:p>
    <w:p>
      <w:pPr>
        <w:spacing w:after="0" w:line="240" w:lineRule="auto"/>
        <w:jc w:val="both"/>
        <w:rPr>
          <w:sz w:val="30"/>
        </w:rPr>
        <w:sectPr>
          <w:pgSz w:w="11910" w:h="16850"/>
          <w:pgMar w:header="724" w:footer="0" w:top="1020" w:bottom="280" w:left="1600" w:right="440"/>
        </w:sectPr>
      </w:pP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88" w:after="0"/>
        <w:ind w:left="102" w:right="116" w:firstLine="708"/>
        <w:jc w:val="both"/>
        <w:rPr>
          <w:sz w:val="30"/>
        </w:rPr>
      </w:pPr>
      <w:r>
        <w:rPr>
          <w:sz w:val="30"/>
        </w:rPr>
        <w:t>Информирование членов садоводческих товариществ, гаражных и иных потребительских кооперативов о местах размещения площадок </w:t>
      </w:r>
      <w:r>
        <w:rPr>
          <w:spacing w:val="-4"/>
          <w:sz w:val="30"/>
        </w:rPr>
        <w:t>для сбора отходов производится органами управления данных товариществ </w:t>
      </w:r>
      <w:r>
        <w:rPr>
          <w:sz w:val="30"/>
        </w:rPr>
        <w:t>и кооперативов.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1" w:after="0"/>
        <w:ind w:left="102" w:right="109" w:firstLine="708"/>
        <w:jc w:val="both"/>
        <w:rPr>
          <w:sz w:val="30"/>
        </w:rPr>
      </w:pPr>
      <w:r>
        <w:rPr>
          <w:spacing w:val="-4"/>
          <w:sz w:val="30"/>
        </w:rPr>
        <w:t>Благоустройство </w:t>
      </w:r>
      <w:r>
        <w:rPr>
          <w:sz w:val="30"/>
        </w:rPr>
        <w:t>и </w:t>
      </w:r>
      <w:r>
        <w:rPr>
          <w:spacing w:val="-4"/>
          <w:sz w:val="30"/>
        </w:rPr>
        <w:t>содержание (эксплуатация) </w:t>
      </w:r>
      <w:r>
        <w:rPr>
          <w:spacing w:val="-5"/>
          <w:sz w:val="30"/>
        </w:rPr>
        <w:t>земельного </w:t>
      </w:r>
      <w:r>
        <w:rPr>
          <w:spacing w:val="-4"/>
          <w:sz w:val="30"/>
        </w:rPr>
        <w:t>участка, </w:t>
      </w:r>
      <w:r>
        <w:rPr>
          <w:spacing w:val="-8"/>
          <w:sz w:val="30"/>
        </w:rPr>
        <w:t>предоставленного </w:t>
      </w:r>
      <w:r>
        <w:rPr>
          <w:spacing w:val="-6"/>
          <w:sz w:val="30"/>
        </w:rPr>
        <w:t>для </w:t>
      </w:r>
      <w:r>
        <w:rPr>
          <w:spacing w:val="-8"/>
          <w:sz w:val="30"/>
        </w:rPr>
        <w:t>обслуживания одноквартирного жилого </w:t>
      </w:r>
      <w:r>
        <w:rPr>
          <w:spacing w:val="-7"/>
          <w:sz w:val="30"/>
        </w:rPr>
        <w:t>дома, </w:t>
      </w:r>
      <w:r>
        <w:rPr>
          <w:spacing w:val="-8"/>
          <w:sz w:val="30"/>
        </w:rPr>
        <w:t>квартиры </w:t>
      </w:r>
      <w:r>
        <w:rPr>
          <w:sz w:val="30"/>
        </w:rPr>
        <w:t>в </w:t>
      </w:r>
      <w:r>
        <w:rPr>
          <w:spacing w:val="-8"/>
          <w:sz w:val="30"/>
        </w:rPr>
        <w:t>блокированном </w:t>
      </w:r>
      <w:r>
        <w:rPr>
          <w:spacing w:val="-7"/>
          <w:sz w:val="30"/>
        </w:rPr>
        <w:t>жилом доме, </w:t>
      </w:r>
      <w:r>
        <w:rPr>
          <w:spacing w:val="-8"/>
          <w:sz w:val="30"/>
        </w:rPr>
        <w:t>осуществляются </w:t>
      </w:r>
      <w:r>
        <w:rPr>
          <w:sz w:val="30"/>
        </w:rPr>
        <w:t>в </w:t>
      </w:r>
      <w:r>
        <w:rPr>
          <w:spacing w:val="-8"/>
          <w:sz w:val="30"/>
        </w:rPr>
        <w:t>соответствии </w:t>
      </w:r>
      <w:r>
        <w:rPr>
          <w:sz w:val="30"/>
        </w:rPr>
        <w:t>с</w:t>
      </w:r>
      <w:r>
        <w:rPr>
          <w:spacing w:val="-52"/>
          <w:sz w:val="30"/>
        </w:rPr>
        <w:t> </w:t>
      </w:r>
      <w:r>
        <w:rPr>
          <w:spacing w:val="-8"/>
          <w:sz w:val="30"/>
        </w:rPr>
        <w:t>требованиями </w:t>
      </w:r>
      <w:r>
        <w:rPr>
          <w:spacing w:val="-12"/>
          <w:sz w:val="30"/>
        </w:rPr>
        <w:t>нормативных правовых </w:t>
      </w:r>
      <w:r>
        <w:rPr>
          <w:spacing w:val="-11"/>
          <w:sz w:val="30"/>
        </w:rPr>
        <w:t>актов, </w:t>
      </w:r>
      <w:r>
        <w:rPr>
          <w:sz w:val="30"/>
        </w:rPr>
        <w:t>в </w:t>
      </w:r>
      <w:r>
        <w:rPr>
          <w:spacing w:val="-9"/>
          <w:sz w:val="30"/>
        </w:rPr>
        <w:t>том </w:t>
      </w:r>
      <w:r>
        <w:rPr>
          <w:spacing w:val="-11"/>
          <w:sz w:val="30"/>
        </w:rPr>
        <w:t>числе </w:t>
      </w:r>
      <w:r>
        <w:rPr>
          <w:spacing w:val="-12"/>
          <w:sz w:val="30"/>
        </w:rPr>
        <w:t>технических нормативных </w:t>
      </w:r>
      <w:r>
        <w:rPr>
          <w:spacing w:val="-11"/>
          <w:sz w:val="30"/>
        </w:rPr>
        <w:t>правовых актов, </w:t>
      </w:r>
      <w:r>
        <w:rPr>
          <w:sz w:val="30"/>
        </w:rPr>
        <w:t>в </w:t>
      </w:r>
      <w:r>
        <w:rPr>
          <w:spacing w:val="-11"/>
          <w:sz w:val="30"/>
        </w:rPr>
        <w:t>целях </w:t>
      </w:r>
      <w:r>
        <w:rPr>
          <w:spacing w:val="-12"/>
          <w:sz w:val="30"/>
        </w:rPr>
        <w:t>приведения территории </w:t>
      </w:r>
      <w:r>
        <w:rPr>
          <w:sz w:val="30"/>
        </w:rPr>
        <w:t>в </w:t>
      </w:r>
      <w:r>
        <w:rPr>
          <w:spacing w:val="-12"/>
          <w:sz w:val="30"/>
        </w:rPr>
        <w:t>состояние, пригодное </w:t>
      </w:r>
      <w:r>
        <w:rPr>
          <w:spacing w:val="-9"/>
          <w:sz w:val="30"/>
        </w:rPr>
        <w:t>для </w:t>
      </w:r>
      <w:r>
        <w:rPr>
          <w:spacing w:val="-12"/>
          <w:sz w:val="30"/>
        </w:rPr>
        <w:t>эксплуатации </w:t>
      </w:r>
      <w:r>
        <w:rPr>
          <w:spacing w:val="-11"/>
          <w:sz w:val="30"/>
        </w:rPr>
        <w:t>зданий,</w:t>
      </w:r>
      <w:r>
        <w:rPr>
          <w:spacing w:val="-24"/>
          <w:sz w:val="30"/>
        </w:rPr>
        <w:t> </w:t>
      </w:r>
      <w:r>
        <w:rPr>
          <w:spacing w:val="-12"/>
          <w:sz w:val="30"/>
        </w:rPr>
        <w:t>сооружений,</w:t>
      </w:r>
      <w:r>
        <w:rPr>
          <w:spacing w:val="-20"/>
          <w:sz w:val="30"/>
        </w:rPr>
        <w:t> </w:t>
      </w:r>
      <w:r>
        <w:rPr>
          <w:spacing w:val="-12"/>
          <w:sz w:val="30"/>
        </w:rPr>
        <w:t>инженерных</w:t>
      </w:r>
      <w:r>
        <w:rPr>
          <w:spacing w:val="-21"/>
          <w:sz w:val="30"/>
        </w:rPr>
        <w:t> </w:t>
      </w:r>
      <w:r>
        <w:rPr>
          <w:spacing w:val="-12"/>
          <w:sz w:val="30"/>
        </w:rPr>
        <w:t>коммуникаций,</w:t>
      </w:r>
      <w:r>
        <w:rPr>
          <w:spacing w:val="-23"/>
          <w:sz w:val="30"/>
        </w:rPr>
        <w:t> </w:t>
      </w:r>
      <w:r>
        <w:rPr>
          <w:sz w:val="30"/>
        </w:rPr>
        <w:t>и</w:t>
      </w:r>
      <w:r>
        <w:rPr>
          <w:spacing w:val="-23"/>
          <w:sz w:val="30"/>
        </w:rPr>
        <w:t> </w:t>
      </w:r>
      <w:r>
        <w:rPr>
          <w:spacing w:val="-11"/>
          <w:sz w:val="30"/>
        </w:rPr>
        <w:t>включают</w:t>
      </w:r>
      <w:r>
        <w:rPr>
          <w:spacing w:val="-21"/>
          <w:sz w:val="30"/>
        </w:rPr>
        <w:t> </w:t>
      </w:r>
      <w:r>
        <w:rPr>
          <w:sz w:val="30"/>
        </w:rPr>
        <w:t>в</w:t>
      </w:r>
      <w:r>
        <w:rPr>
          <w:spacing w:val="-22"/>
          <w:sz w:val="30"/>
        </w:rPr>
        <w:t> </w:t>
      </w:r>
      <w:r>
        <w:rPr>
          <w:spacing w:val="-10"/>
          <w:sz w:val="30"/>
        </w:rPr>
        <w:t>себя</w:t>
      </w:r>
      <w:r>
        <w:rPr>
          <w:spacing w:val="-20"/>
          <w:sz w:val="30"/>
        </w:rPr>
        <w:t> </w:t>
      </w:r>
      <w:r>
        <w:rPr>
          <w:sz w:val="30"/>
        </w:rPr>
        <w:t>в</w:t>
      </w:r>
      <w:r>
        <w:rPr>
          <w:spacing w:val="-22"/>
          <w:sz w:val="30"/>
        </w:rPr>
        <w:t> </w:t>
      </w:r>
      <w:r>
        <w:rPr>
          <w:spacing w:val="-8"/>
          <w:sz w:val="30"/>
        </w:rPr>
        <w:t>том</w:t>
      </w:r>
      <w:r>
        <w:rPr>
          <w:spacing w:val="-22"/>
          <w:sz w:val="30"/>
        </w:rPr>
        <w:t> </w:t>
      </w:r>
      <w:r>
        <w:rPr>
          <w:spacing w:val="-11"/>
          <w:sz w:val="30"/>
        </w:rPr>
        <w:t>числе: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40" w:lineRule="auto" w:before="1" w:after="0"/>
        <w:ind w:left="102" w:right="110" w:firstLine="708"/>
        <w:jc w:val="both"/>
        <w:rPr>
          <w:sz w:val="30"/>
        </w:rPr>
      </w:pPr>
      <w:r>
        <w:rPr>
          <w:spacing w:val="-12"/>
          <w:sz w:val="30"/>
        </w:rPr>
        <w:t>строительство </w:t>
      </w:r>
      <w:r>
        <w:rPr>
          <w:sz w:val="30"/>
        </w:rPr>
        <w:t>и </w:t>
      </w:r>
      <w:r>
        <w:rPr>
          <w:spacing w:val="-12"/>
          <w:sz w:val="30"/>
        </w:rPr>
        <w:t>содержание (эксплуатацию) </w:t>
      </w:r>
      <w:r>
        <w:rPr>
          <w:spacing w:val="-11"/>
          <w:sz w:val="30"/>
        </w:rPr>
        <w:t>вольеров </w:t>
      </w:r>
      <w:r>
        <w:rPr>
          <w:spacing w:val="-9"/>
          <w:sz w:val="30"/>
        </w:rPr>
        <w:t>для </w:t>
      </w:r>
      <w:r>
        <w:rPr>
          <w:spacing w:val="-11"/>
          <w:sz w:val="30"/>
        </w:rPr>
        <w:t>животных </w:t>
      </w:r>
      <w:r>
        <w:rPr>
          <w:sz w:val="30"/>
        </w:rPr>
        <w:t>и ограждения придомовой территории высотой не менее 1,7 метра в случае выгула</w:t>
      </w:r>
      <w:r>
        <w:rPr>
          <w:spacing w:val="-4"/>
          <w:sz w:val="30"/>
        </w:rPr>
        <w:t> </w:t>
      </w:r>
      <w:r>
        <w:rPr>
          <w:sz w:val="30"/>
        </w:rPr>
        <w:t>животных;</w:t>
      </w:r>
    </w:p>
    <w:p>
      <w:pPr>
        <w:pStyle w:val="ListParagraph"/>
        <w:numPr>
          <w:ilvl w:val="1"/>
          <w:numId w:val="1"/>
        </w:numPr>
        <w:tabs>
          <w:tab w:pos="1487" w:val="left" w:leader="none"/>
        </w:tabs>
        <w:spacing w:line="240" w:lineRule="auto" w:before="0" w:after="0"/>
        <w:ind w:left="102" w:right="120" w:firstLine="708"/>
        <w:jc w:val="both"/>
        <w:rPr>
          <w:sz w:val="30"/>
        </w:rPr>
      </w:pPr>
      <w:r>
        <w:rPr>
          <w:sz w:val="30"/>
        </w:rPr>
        <w:t>санитарную очистку и уборку территории, в том числе сбор и удаление коммунальных</w:t>
      </w:r>
      <w:r>
        <w:rPr>
          <w:spacing w:val="-2"/>
          <w:sz w:val="30"/>
        </w:rPr>
        <w:t> </w:t>
      </w:r>
      <w:r>
        <w:rPr>
          <w:sz w:val="30"/>
        </w:rPr>
        <w:t>отходов;</w:t>
      </w:r>
    </w:p>
    <w:p>
      <w:pPr>
        <w:pStyle w:val="ListParagraph"/>
        <w:numPr>
          <w:ilvl w:val="1"/>
          <w:numId w:val="1"/>
        </w:numPr>
        <w:tabs>
          <w:tab w:pos="1487" w:val="left" w:leader="none"/>
        </w:tabs>
        <w:spacing w:line="240" w:lineRule="auto" w:before="2" w:after="0"/>
        <w:ind w:left="810" w:right="114" w:firstLine="0"/>
        <w:jc w:val="left"/>
        <w:rPr>
          <w:sz w:val="30"/>
        </w:rPr>
      </w:pPr>
      <w:r>
        <w:rPr>
          <w:sz w:val="30"/>
        </w:rPr>
        <w:t>обращение с объектами растительного мира, состоящее из: </w:t>
      </w:r>
      <w:r>
        <w:rPr>
          <w:spacing w:val="-12"/>
          <w:sz w:val="30"/>
        </w:rPr>
        <w:t>озеленения</w:t>
      </w:r>
      <w:r>
        <w:rPr>
          <w:spacing w:val="12"/>
          <w:sz w:val="30"/>
        </w:rPr>
        <w:t> </w:t>
      </w:r>
      <w:r>
        <w:rPr>
          <w:sz w:val="30"/>
        </w:rPr>
        <w:t>и</w:t>
      </w:r>
      <w:r>
        <w:rPr>
          <w:spacing w:val="17"/>
          <w:sz w:val="30"/>
        </w:rPr>
        <w:t> </w:t>
      </w:r>
      <w:r>
        <w:rPr>
          <w:spacing w:val="-12"/>
          <w:sz w:val="30"/>
        </w:rPr>
        <w:t>использования</w:t>
      </w:r>
      <w:r>
        <w:rPr>
          <w:spacing w:val="14"/>
          <w:sz w:val="30"/>
        </w:rPr>
        <w:t> </w:t>
      </w:r>
      <w:r>
        <w:rPr>
          <w:spacing w:val="-11"/>
          <w:sz w:val="30"/>
        </w:rPr>
        <w:t>разрешенных</w:t>
      </w:r>
      <w:r>
        <w:rPr>
          <w:spacing w:val="17"/>
          <w:sz w:val="30"/>
        </w:rPr>
        <w:t> </w:t>
      </w:r>
      <w:r>
        <w:rPr>
          <w:sz w:val="30"/>
        </w:rPr>
        <w:t>к</w:t>
      </w:r>
      <w:r>
        <w:rPr>
          <w:spacing w:val="15"/>
          <w:sz w:val="30"/>
        </w:rPr>
        <w:t> </w:t>
      </w:r>
      <w:r>
        <w:rPr>
          <w:spacing w:val="-12"/>
          <w:sz w:val="30"/>
        </w:rPr>
        <w:t>применению</w:t>
      </w:r>
      <w:r>
        <w:rPr>
          <w:spacing w:val="14"/>
          <w:sz w:val="30"/>
        </w:rPr>
        <w:t> </w:t>
      </w:r>
      <w:r>
        <w:rPr>
          <w:spacing w:val="-11"/>
          <w:sz w:val="30"/>
        </w:rPr>
        <w:t>средств</w:t>
      </w:r>
      <w:r>
        <w:rPr>
          <w:spacing w:val="15"/>
          <w:sz w:val="30"/>
        </w:rPr>
        <w:t> </w:t>
      </w:r>
      <w:r>
        <w:rPr>
          <w:spacing w:val="-11"/>
          <w:sz w:val="30"/>
        </w:rPr>
        <w:t>защиты</w:t>
      </w:r>
    </w:p>
    <w:p>
      <w:pPr>
        <w:pStyle w:val="BodyText"/>
        <w:ind w:firstLine="0"/>
        <w:jc w:val="left"/>
      </w:pPr>
      <w:r>
        <w:rPr>
          <w:spacing w:val="-7"/>
        </w:rPr>
        <w:t>растений, </w:t>
      </w:r>
      <w:r>
        <w:rPr>
          <w:spacing w:val="-8"/>
        </w:rPr>
        <w:t>регуляторов </w:t>
      </w:r>
      <w:r>
        <w:rPr>
          <w:spacing w:val="-5"/>
        </w:rPr>
        <w:t>их </w:t>
      </w:r>
      <w:r>
        <w:rPr>
          <w:spacing w:val="-7"/>
        </w:rPr>
        <w:t>роста, </w:t>
      </w:r>
      <w:r>
        <w:rPr>
          <w:spacing w:val="-8"/>
        </w:rPr>
        <w:t>удобрений, </w:t>
      </w:r>
      <w:r>
        <w:rPr/>
        <w:t>а </w:t>
      </w:r>
      <w:r>
        <w:rPr>
          <w:spacing w:val="-7"/>
        </w:rPr>
        <w:t>также </w:t>
      </w:r>
      <w:r>
        <w:rPr>
          <w:spacing w:val="-8"/>
        </w:rPr>
        <w:t>обрезки, рыхления, полива </w:t>
      </w:r>
      <w:r>
        <w:rPr/>
        <w:t>растений;</w:t>
      </w:r>
    </w:p>
    <w:p>
      <w:pPr>
        <w:pStyle w:val="BodyText"/>
        <w:ind w:right="122"/>
      </w:pPr>
      <w:r>
        <w:rPr>
          <w:spacing w:val="-4"/>
        </w:rPr>
        <w:t>удаления объектов </w:t>
      </w:r>
      <w:r>
        <w:rPr>
          <w:spacing w:val="-5"/>
        </w:rPr>
        <w:t>растительного </w:t>
      </w:r>
      <w:r>
        <w:rPr>
          <w:spacing w:val="-4"/>
        </w:rPr>
        <w:t>мира, находящихся </w:t>
      </w:r>
      <w:r>
        <w:rPr/>
        <w:t>в </w:t>
      </w:r>
      <w:r>
        <w:rPr>
          <w:spacing w:val="-5"/>
        </w:rPr>
        <w:t>ненадлежащем, </w:t>
      </w:r>
      <w:r>
        <w:rPr/>
        <w:t>в том числе аварийном, состоянии;</w:t>
      </w:r>
    </w:p>
    <w:p>
      <w:pPr>
        <w:pStyle w:val="BodyText"/>
        <w:ind w:right="115"/>
      </w:pPr>
      <w:r>
        <w:rPr>
          <w:spacing w:val="-8"/>
        </w:rPr>
        <w:t>регулирования распространения </w:t>
      </w:r>
      <w:r>
        <w:rPr/>
        <w:t>и </w:t>
      </w:r>
      <w:r>
        <w:rPr>
          <w:spacing w:val="-8"/>
        </w:rPr>
        <w:t>численности борщевика Сосновского </w:t>
      </w:r>
      <w:r>
        <w:rPr/>
        <w:t>и </w:t>
      </w:r>
      <w:r>
        <w:rPr>
          <w:spacing w:val="-7"/>
        </w:rPr>
        <w:t>иных видов </w:t>
      </w:r>
      <w:r>
        <w:rPr>
          <w:spacing w:val="-8"/>
        </w:rPr>
        <w:t>инвазивных растений, </w:t>
      </w:r>
      <w:r>
        <w:rPr/>
        <w:t>своевременного скашивания и удаления сорных растений.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0" w:after="0"/>
        <w:ind w:left="102" w:right="117" w:firstLine="708"/>
        <w:jc w:val="both"/>
        <w:rPr>
          <w:sz w:val="30"/>
        </w:rPr>
      </w:pPr>
      <w:r>
        <w:rPr>
          <w:sz w:val="30"/>
        </w:rPr>
        <w:t>Юридические и физические лица, а также индивидуальные </w:t>
      </w:r>
      <w:r>
        <w:rPr>
          <w:spacing w:val="-5"/>
          <w:sz w:val="30"/>
        </w:rPr>
        <w:t>предприниматели, </w:t>
      </w:r>
      <w:r>
        <w:rPr>
          <w:spacing w:val="-4"/>
          <w:sz w:val="30"/>
        </w:rPr>
        <w:t>которые </w:t>
      </w:r>
      <w:r>
        <w:rPr>
          <w:spacing w:val="-5"/>
          <w:sz w:val="30"/>
        </w:rPr>
        <w:t>осуществляют </w:t>
      </w:r>
      <w:r>
        <w:rPr>
          <w:spacing w:val="-4"/>
          <w:sz w:val="30"/>
        </w:rPr>
        <w:t>свою деятельность </w:t>
      </w:r>
      <w:r>
        <w:rPr>
          <w:sz w:val="30"/>
        </w:rPr>
        <w:t>на </w:t>
      </w:r>
      <w:r>
        <w:rPr>
          <w:spacing w:val="-4"/>
          <w:sz w:val="30"/>
        </w:rPr>
        <w:t>территории </w:t>
      </w:r>
      <w:r>
        <w:rPr>
          <w:spacing w:val="-8"/>
          <w:sz w:val="30"/>
        </w:rPr>
        <w:t>рекреационных </w:t>
      </w:r>
      <w:r>
        <w:rPr>
          <w:spacing w:val="-7"/>
          <w:sz w:val="30"/>
        </w:rPr>
        <w:t>зон, </w:t>
      </w:r>
      <w:r>
        <w:rPr>
          <w:spacing w:val="-8"/>
          <w:sz w:val="30"/>
        </w:rPr>
        <w:t>пляжей, </w:t>
      </w:r>
      <w:r>
        <w:rPr>
          <w:spacing w:val="-7"/>
          <w:sz w:val="30"/>
        </w:rPr>
        <w:t>других мест отдыха, </w:t>
      </w:r>
      <w:r>
        <w:rPr>
          <w:spacing w:val="-8"/>
          <w:sz w:val="30"/>
        </w:rPr>
        <w:t>организованных </w:t>
      </w:r>
      <w:r>
        <w:rPr>
          <w:spacing w:val="-4"/>
          <w:sz w:val="30"/>
        </w:rPr>
        <w:t>на </w:t>
      </w:r>
      <w:r>
        <w:rPr>
          <w:spacing w:val="-8"/>
          <w:sz w:val="30"/>
        </w:rPr>
        <w:t>водных </w:t>
      </w:r>
      <w:r>
        <w:rPr>
          <w:sz w:val="30"/>
        </w:rPr>
        <w:t>объектах и на их берегах, производят на данной территории санитарную очистку и уборку (по мере необходимости), а также мероприятия по строительству (оборудованию) и содержанию (эксплуатации) следующих элементов</w:t>
      </w:r>
      <w:r>
        <w:rPr>
          <w:spacing w:val="-2"/>
          <w:sz w:val="30"/>
        </w:rPr>
        <w:t> </w:t>
      </w:r>
      <w:r>
        <w:rPr>
          <w:sz w:val="30"/>
        </w:rPr>
        <w:t>благоустройства:</w:t>
      </w:r>
    </w:p>
    <w:p>
      <w:pPr>
        <w:pStyle w:val="BodyText"/>
        <w:ind w:left="810" w:right="1284" w:firstLine="0"/>
        <w:jc w:val="left"/>
      </w:pPr>
      <w:r>
        <w:rPr/>
        <w:t>канализованные общественные туалеты и (или) биотуалеты; мостики в зоне купания;</w:t>
      </w:r>
    </w:p>
    <w:p>
      <w:pPr>
        <w:pStyle w:val="BodyText"/>
        <w:ind w:right="120"/>
      </w:pPr>
      <w:r>
        <w:rPr>
          <w:spacing w:val="-7"/>
        </w:rPr>
        <w:t>теневые навесы, </w:t>
      </w:r>
      <w:r>
        <w:rPr>
          <w:spacing w:val="-8"/>
        </w:rPr>
        <w:t>беседки, лежаки, </w:t>
      </w:r>
      <w:r>
        <w:rPr>
          <w:spacing w:val="-7"/>
        </w:rPr>
        <w:t>кабины </w:t>
      </w:r>
      <w:r>
        <w:rPr>
          <w:spacing w:val="-6"/>
        </w:rPr>
        <w:t>для </w:t>
      </w:r>
      <w:r>
        <w:rPr>
          <w:spacing w:val="-8"/>
        </w:rPr>
        <w:t>переодевания </w:t>
      </w:r>
      <w:r>
        <w:rPr>
          <w:spacing w:val="-9"/>
        </w:rPr>
        <w:t>(раздевалки), </w:t>
      </w:r>
      <w:r>
        <w:rPr/>
        <w:t>душевые установки, урны для сбора отходов, информационные стенды и другие малые архитектурные формы;</w:t>
      </w:r>
    </w:p>
    <w:p>
      <w:pPr>
        <w:pStyle w:val="BodyText"/>
        <w:spacing w:line="344" w:lineRule="exact"/>
        <w:ind w:left="810" w:firstLine="0"/>
        <w:jc w:val="left"/>
      </w:pPr>
      <w:r>
        <w:rPr/>
        <w:t>подъезды и автомобильные парковки;</w:t>
      </w:r>
    </w:p>
    <w:p>
      <w:pPr>
        <w:pStyle w:val="BodyText"/>
        <w:spacing w:before="1"/>
        <w:ind w:right="119"/>
      </w:pPr>
      <w:r>
        <w:rPr/>
        <w:t>дорожно-тропиночная сеть, в том числе пешеходные дорожки, связывающие здания, сооружения и площадки;</w:t>
      </w:r>
    </w:p>
    <w:p>
      <w:pPr>
        <w:pStyle w:val="BodyText"/>
        <w:spacing w:line="344" w:lineRule="exact"/>
        <w:ind w:left="810" w:firstLine="0"/>
        <w:jc w:val="left"/>
      </w:pPr>
      <w:r>
        <w:rPr/>
        <w:t>источники питьевой воды;</w:t>
      </w:r>
    </w:p>
    <w:p>
      <w:pPr>
        <w:pStyle w:val="BodyText"/>
        <w:ind w:left="810" w:right="3641" w:firstLine="0"/>
        <w:jc w:val="left"/>
      </w:pPr>
      <w:r>
        <w:rPr/>
        <w:t>металлические шлагбаумы и надолбы; площадки детские игровые и спортивные;</w:t>
      </w:r>
    </w:p>
    <w:p>
      <w:pPr>
        <w:spacing w:after="0"/>
        <w:jc w:val="left"/>
        <w:sectPr>
          <w:pgSz w:w="11910" w:h="16850"/>
          <w:pgMar w:header="724" w:footer="0" w:top="1020" w:bottom="280" w:left="1600" w:right="440"/>
        </w:sectPr>
      </w:pPr>
    </w:p>
    <w:p>
      <w:pPr>
        <w:pStyle w:val="BodyText"/>
        <w:spacing w:before="88"/>
        <w:ind w:right="116"/>
      </w:pPr>
      <w:r>
        <w:rPr>
          <w:spacing w:val="-8"/>
        </w:rPr>
        <w:t>контейнерные площадки </w:t>
      </w:r>
      <w:r>
        <w:rPr/>
        <w:t>с </w:t>
      </w:r>
      <w:r>
        <w:rPr>
          <w:spacing w:val="-8"/>
        </w:rPr>
        <w:t>установкой емкостей </w:t>
      </w:r>
      <w:r>
        <w:rPr/>
        <w:t>с </w:t>
      </w:r>
      <w:r>
        <w:rPr>
          <w:spacing w:val="-8"/>
        </w:rPr>
        <w:t>крышками </w:t>
      </w:r>
      <w:r>
        <w:rPr>
          <w:spacing w:val="-6"/>
        </w:rPr>
        <w:t>для </w:t>
      </w:r>
      <w:r>
        <w:rPr>
          <w:spacing w:val="-7"/>
        </w:rPr>
        <w:t>сбора,</w:t>
      </w:r>
      <w:r>
        <w:rPr>
          <w:spacing w:val="61"/>
        </w:rPr>
        <w:t> </w:t>
      </w:r>
      <w:r>
        <w:rPr/>
        <w:t>в том числе раздельного, твердых коммунальных</w:t>
      </w:r>
      <w:r>
        <w:rPr>
          <w:spacing w:val="-8"/>
        </w:rPr>
        <w:t> </w:t>
      </w:r>
      <w:r>
        <w:rPr/>
        <w:t>отходов;</w:t>
      </w:r>
    </w:p>
    <w:p>
      <w:pPr>
        <w:pStyle w:val="BodyText"/>
        <w:spacing w:before="2"/>
        <w:ind w:left="810" w:firstLine="0"/>
        <w:jc w:val="left"/>
      </w:pPr>
      <w:r>
        <w:rPr/>
        <w:t>другие элементы благоустройства.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" w:after="0"/>
        <w:ind w:left="102" w:right="120" w:firstLine="708"/>
        <w:jc w:val="both"/>
        <w:rPr>
          <w:sz w:val="30"/>
        </w:rPr>
      </w:pPr>
      <w:r>
        <w:rPr>
          <w:spacing w:val="-4"/>
          <w:sz w:val="30"/>
        </w:rPr>
        <w:t>Содержание </w:t>
      </w:r>
      <w:r>
        <w:rPr>
          <w:spacing w:val="-5"/>
          <w:sz w:val="30"/>
        </w:rPr>
        <w:t>(эксплуатация) </w:t>
      </w:r>
      <w:r>
        <w:rPr>
          <w:spacing w:val="-4"/>
          <w:sz w:val="30"/>
        </w:rPr>
        <w:t>территории </w:t>
      </w:r>
      <w:r>
        <w:rPr>
          <w:sz w:val="30"/>
        </w:rPr>
        <w:t>в </w:t>
      </w:r>
      <w:r>
        <w:rPr>
          <w:spacing w:val="-4"/>
          <w:sz w:val="30"/>
        </w:rPr>
        <w:t>зимний период включает расчистку </w:t>
      </w:r>
      <w:r>
        <w:rPr>
          <w:sz w:val="30"/>
        </w:rPr>
        <w:t>от </w:t>
      </w:r>
      <w:r>
        <w:rPr>
          <w:spacing w:val="-4"/>
          <w:sz w:val="30"/>
        </w:rPr>
        <w:t>снега </w:t>
      </w:r>
      <w:r>
        <w:rPr>
          <w:sz w:val="30"/>
        </w:rPr>
        <w:t>и </w:t>
      </w:r>
      <w:r>
        <w:rPr>
          <w:spacing w:val="-4"/>
          <w:sz w:val="30"/>
        </w:rPr>
        <w:t>наледи проезжей части </w:t>
      </w:r>
      <w:r>
        <w:rPr>
          <w:sz w:val="30"/>
        </w:rPr>
        <w:t>и </w:t>
      </w:r>
      <w:r>
        <w:rPr>
          <w:spacing w:val="-4"/>
          <w:sz w:val="30"/>
        </w:rPr>
        <w:t>пешеходных дорожек, вывоз </w:t>
      </w:r>
      <w:r>
        <w:rPr>
          <w:sz w:val="30"/>
        </w:rPr>
        <w:t>снега и наледи на согласованные в установленном порядке площадки складирования снега и осуществляется в соответствии с требованиями технических нормативных правовых актов в части эксплуатационного </w:t>
      </w:r>
      <w:r>
        <w:rPr>
          <w:spacing w:val="-4"/>
          <w:sz w:val="30"/>
        </w:rPr>
        <w:t>состояния, допустимого </w:t>
      </w:r>
      <w:r>
        <w:rPr>
          <w:spacing w:val="-3"/>
          <w:sz w:val="30"/>
        </w:rPr>
        <w:t>по </w:t>
      </w:r>
      <w:r>
        <w:rPr>
          <w:spacing w:val="-4"/>
          <w:sz w:val="30"/>
        </w:rPr>
        <w:t>условиям обеспечения безопасности </w:t>
      </w:r>
      <w:r>
        <w:rPr>
          <w:spacing w:val="-5"/>
          <w:sz w:val="30"/>
        </w:rPr>
        <w:t>дорожного </w:t>
      </w:r>
      <w:r>
        <w:rPr>
          <w:sz w:val="30"/>
        </w:rPr>
        <w:t>движения.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0" w:after="0"/>
        <w:ind w:left="102" w:right="109" w:firstLine="708"/>
        <w:jc w:val="both"/>
        <w:rPr>
          <w:sz w:val="30"/>
        </w:rPr>
      </w:pPr>
      <w:r>
        <w:rPr>
          <w:sz w:val="30"/>
        </w:rPr>
        <w:t>Ежегодно в срок до 1 октября местные исполнительные и </w:t>
      </w:r>
      <w:r>
        <w:rPr>
          <w:spacing w:val="-12"/>
          <w:sz w:val="30"/>
        </w:rPr>
        <w:t>распорядительные </w:t>
      </w:r>
      <w:r>
        <w:rPr>
          <w:spacing w:val="-11"/>
          <w:sz w:val="30"/>
        </w:rPr>
        <w:t>органы </w:t>
      </w:r>
      <w:r>
        <w:rPr>
          <w:spacing w:val="-12"/>
          <w:sz w:val="30"/>
        </w:rPr>
        <w:t>согласовывают определенные специализированными организациями </w:t>
      </w:r>
      <w:r>
        <w:rPr>
          <w:spacing w:val="-6"/>
          <w:sz w:val="30"/>
        </w:rPr>
        <w:t>по </w:t>
      </w:r>
      <w:r>
        <w:rPr>
          <w:spacing w:val="-12"/>
          <w:sz w:val="30"/>
        </w:rPr>
        <w:t>содержанию улично-дорожной </w:t>
      </w:r>
      <w:r>
        <w:rPr>
          <w:spacing w:val="-10"/>
          <w:sz w:val="30"/>
        </w:rPr>
        <w:t>сети </w:t>
      </w:r>
      <w:r>
        <w:rPr>
          <w:spacing w:val="-12"/>
          <w:sz w:val="30"/>
        </w:rPr>
        <w:t>площадки складирования </w:t>
      </w:r>
      <w:r>
        <w:rPr>
          <w:sz w:val="30"/>
        </w:rPr>
        <w:t>снега в соответствии с законодательством об охране окружающей среды и </w:t>
      </w:r>
      <w:r>
        <w:rPr>
          <w:spacing w:val="-5"/>
          <w:sz w:val="30"/>
        </w:rPr>
        <w:t>рациональном использовании </w:t>
      </w:r>
      <w:r>
        <w:rPr>
          <w:spacing w:val="-4"/>
          <w:sz w:val="30"/>
        </w:rPr>
        <w:t>природных ресурсов </w:t>
      </w:r>
      <w:r>
        <w:rPr>
          <w:spacing w:val="-3"/>
          <w:sz w:val="30"/>
        </w:rPr>
        <w:t>при </w:t>
      </w:r>
      <w:r>
        <w:rPr>
          <w:spacing w:val="-4"/>
          <w:sz w:val="30"/>
        </w:rPr>
        <w:t>условии размещения </w:t>
      </w:r>
      <w:r>
        <w:rPr>
          <w:sz w:val="30"/>
        </w:rPr>
        <w:t>их в местах с преимущественно глубоким залеганием грунтовых вод и недопущения попадания талых вод в водные объекты, на озелененные </w:t>
      </w:r>
      <w:r>
        <w:rPr>
          <w:spacing w:val="-12"/>
          <w:sz w:val="30"/>
        </w:rPr>
        <w:t>территории, </w:t>
      </w:r>
      <w:r>
        <w:rPr>
          <w:spacing w:val="-10"/>
          <w:sz w:val="30"/>
        </w:rPr>
        <w:t>особо </w:t>
      </w:r>
      <w:r>
        <w:rPr>
          <w:spacing w:val="-12"/>
          <w:sz w:val="30"/>
        </w:rPr>
        <w:t>охраняемые </w:t>
      </w:r>
      <w:r>
        <w:rPr>
          <w:spacing w:val="-11"/>
          <w:sz w:val="30"/>
        </w:rPr>
        <w:t>природные территории, </w:t>
      </w:r>
      <w:r>
        <w:rPr>
          <w:spacing w:val="-12"/>
          <w:sz w:val="30"/>
        </w:rPr>
        <w:t>природные территории, </w:t>
      </w:r>
      <w:r>
        <w:rPr>
          <w:sz w:val="30"/>
        </w:rPr>
        <w:t>подлежащие специальной охране, а также выполнения мероприятий, </w:t>
      </w:r>
      <w:r>
        <w:rPr>
          <w:spacing w:val="-12"/>
          <w:sz w:val="30"/>
        </w:rPr>
        <w:t>предотвращающих загрязнение </w:t>
      </w:r>
      <w:r>
        <w:rPr>
          <w:spacing w:val="-10"/>
          <w:sz w:val="30"/>
        </w:rPr>
        <w:t>почв, порчу иного </w:t>
      </w:r>
      <w:r>
        <w:rPr>
          <w:spacing w:val="-12"/>
          <w:sz w:val="30"/>
        </w:rPr>
        <w:t>имущества, </w:t>
      </w:r>
      <w:r>
        <w:rPr>
          <w:spacing w:val="-10"/>
          <w:sz w:val="30"/>
        </w:rPr>
        <w:t>сброс </w:t>
      </w:r>
      <w:r>
        <w:rPr>
          <w:sz w:val="30"/>
        </w:rPr>
        <w:t>в </w:t>
      </w:r>
      <w:r>
        <w:rPr>
          <w:spacing w:val="-8"/>
          <w:sz w:val="30"/>
        </w:rPr>
        <w:t>эти </w:t>
      </w:r>
      <w:r>
        <w:rPr>
          <w:spacing w:val="-11"/>
          <w:sz w:val="30"/>
        </w:rPr>
        <w:t>места </w:t>
      </w:r>
      <w:r>
        <w:rPr>
          <w:sz w:val="30"/>
        </w:rPr>
        <w:t>отходов, скопление воды при таянии снега, в соответствии с требованиями технических нормативных правовых</w:t>
      </w:r>
      <w:r>
        <w:rPr>
          <w:spacing w:val="-2"/>
          <w:sz w:val="30"/>
        </w:rPr>
        <w:t> </w:t>
      </w:r>
      <w:r>
        <w:rPr>
          <w:sz w:val="30"/>
        </w:rPr>
        <w:t>актов.</w:t>
      </w:r>
    </w:p>
    <w:p>
      <w:pPr>
        <w:pStyle w:val="ListParagraph"/>
        <w:numPr>
          <w:ilvl w:val="0"/>
          <w:numId w:val="1"/>
        </w:numPr>
        <w:tabs>
          <w:tab w:pos="1230" w:val="left" w:leader="none"/>
        </w:tabs>
        <w:spacing w:line="240" w:lineRule="auto" w:before="1" w:after="0"/>
        <w:ind w:left="1230" w:right="0" w:hanging="420"/>
        <w:jc w:val="left"/>
        <w:rPr>
          <w:sz w:val="30"/>
        </w:rPr>
      </w:pPr>
      <w:r>
        <w:rPr>
          <w:spacing w:val="-8"/>
          <w:sz w:val="30"/>
        </w:rPr>
        <w:t>Специализированные организации </w:t>
      </w:r>
      <w:r>
        <w:rPr>
          <w:spacing w:val="-4"/>
          <w:sz w:val="30"/>
        </w:rPr>
        <w:t>по </w:t>
      </w:r>
      <w:r>
        <w:rPr>
          <w:spacing w:val="-8"/>
          <w:sz w:val="30"/>
        </w:rPr>
        <w:t>содержанию</w:t>
      </w:r>
      <w:r>
        <w:rPr>
          <w:spacing w:val="56"/>
          <w:sz w:val="30"/>
        </w:rPr>
        <w:t> </w:t>
      </w:r>
      <w:r>
        <w:rPr>
          <w:spacing w:val="-8"/>
          <w:sz w:val="30"/>
        </w:rPr>
        <w:t>улично-дорожной</w:t>
      </w:r>
    </w:p>
    <w:p>
      <w:pPr>
        <w:pStyle w:val="BodyText"/>
        <w:spacing w:line="343" w:lineRule="exact"/>
        <w:ind w:firstLine="0"/>
        <w:jc w:val="left"/>
      </w:pPr>
      <w:r>
        <w:rPr/>
        <w:t>сети:</w:t>
      </w:r>
    </w:p>
    <w:p>
      <w:pPr>
        <w:pStyle w:val="ListParagraph"/>
        <w:numPr>
          <w:ilvl w:val="1"/>
          <w:numId w:val="1"/>
        </w:numPr>
        <w:tabs>
          <w:tab w:pos="1487" w:val="left" w:leader="none"/>
        </w:tabs>
        <w:spacing w:line="240" w:lineRule="auto" w:before="0" w:after="0"/>
        <w:ind w:left="102" w:right="0" w:firstLine="708"/>
        <w:jc w:val="left"/>
        <w:rPr>
          <w:sz w:val="30"/>
        </w:rPr>
      </w:pPr>
      <w:r>
        <w:rPr>
          <w:sz w:val="30"/>
        </w:rPr>
        <w:t>ежегодно до 1 ноября осуществляют необходимые</w:t>
      </w:r>
      <w:r>
        <w:rPr>
          <w:spacing w:val="-14"/>
          <w:sz w:val="30"/>
        </w:rPr>
        <w:t> </w:t>
      </w:r>
      <w:r>
        <w:rPr>
          <w:sz w:val="30"/>
        </w:rPr>
        <w:t>мероприятия</w:t>
      </w:r>
    </w:p>
    <w:p>
      <w:pPr>
        <w:pStyle w:val="BodyText"/>
        <w:spacing w:before="1"/>
        <w:ind w:firstLine="0"/>
        <w:jc w:val="left"/>
      </w:pPr>
      <w:r>
        <w:rPr/>
        <w:t>по подготовке и устройству площадок складирования снега;</w:t>
      </w:r>
    </w:p>
    <w:p>
      <w:pPr>
        <w:pStyle w:val="ListParagraph"/>
        <w:numPr>
          <w:ilvl w:val="1"/>
          <w:numId w:val="1"/>
        </w:numPr>
        <w:tabs>
          <w:tab w:pos="1487" w:val="left" w:leader="none"/>
        </w:tabs>
        <w:spacing w:line="240" w:lineRule="auto" w:before="1" w:after="0"/>
        <w:ind w:left="102" w:right="125" w:firstLine="708"/>
        <w:jc w:val="both"/>
        <w:rPr>
          <w:sz w:val="30"/>
        </w:rPr>
      </w:pPr>
      <w:r>
        <w:rPr>
          <w:sz w:val="30"/>
        </w:rPr>
        <w:t>после завершения зимнего периода приводят площадки складирования снега в надлежащее состояние, в том числе осуществляют их рекультивацию в установленные законодательством</w:t>
      </w:r>
      <w:r>
        <w:rPr>
          <w:spacing w:val="-4"/>
          <w:sz w:val="30"/>
        </w:rPr>
        <w:t> </w:t>
      </w:r>
      <w:r>
        <w:rPr>
          <w:sz w:val="30"/>
        </w:rPr>
        <w:t>сроки;</w:t>
      </w:r>
    </w:p>
    <w:p>
      <w:pPr>
        <w:pStyle w:val="ListParagraph"/>
        <w:numPr>
          <w:ilvl w:val="1"/>
          <w:numId w:val="1"/>
        </w:numPr>
        <w:tabs>
          <w:tab w:pos="1461" w:val="left" w:leader="none"/>
        </w:tabs>
        <w:spacing w:line="240" w:lineRule="auto" w:before="0" w:after="0"/>
        <w:ind w:left="102" w:right="120" w:firstLine="708"/>
        <w:jc w:val="both"/>
        <w:rPr>
          <w:sz w:val="30"/>
        </w:rPr>
      </w:pPr>
      <w:r>
        <w:rPr>
          <w:spacing w:val="-5"/>
          <w:sz w:val="30"/>
        </w:rPr>
        <w:t>ежегодно </w:t>
      </w:r>
      <w:r>
        <w:rPr>
          <w:spacing w:val="-4"/>
          <w:sz w:val="30"/>
        </w:rPr>
        <w:t>обновляют </w:t>
      </w:r>
      <w:r>
        <w:rPr>
          <w:sz w:val="30"/>
        </w:rPr>
        <w:t>и до 1 </w:t>
      </w:r>
      <w:r>
        <w:rPr>
          <w:spacing w:val="-4"/>
          <w:sz w:val="30"/>
        </w:rPr>
        <w:t>ноября утверждают </w:t>
      </w:r>
      <w:r>
        <w:rPr>
          <w:spacing w:val="-3"/>
          <w:sz w:val="30"/>
        </w:rPr>
        <w:t>по </w:t>
      </w:r>
      <w:r>
        <w:rPr>
          <w:spacing w:val="-5"/>
          <w:sz w:val="30"/>
        </w:rPr>
        <w:t>согласованию </w:t>
      </w:r>
      <w:r>
        <w:rPr>
          <w:sz w:val="30"/>
        </w:rPr>
        <w:t>с местными исполнительными и распорядительными органами планы содержания (эксплуатации) улиц, в состав которых входят следующие документы:</w:t>
      </w:r>
    </w:p>
    <w:p>
      <w:pPr>
        <w:pStyle w:val="BodyText"/>
        <w:ind w:right="123"/>
      </w:pPr>
      <w:r>
        <w:rPr/>
        <w:t>схема оповещения и связи руководящего состава данных специализированных организаций с территориальными подразделениями Министерства по чрезвычайным ситуациям;</w:t>
      </w:r>
    </w:p>
    <w:p>
      <w:pPr>
        <w:pStyle w:val="BodyText"/>
        <w:ind w:right="125"/>
      </w:pPr>
      <w:r>
        <w:rPr>
          <w:spacing w:val="-11"/>
        </w:rPr>
        <w:t>список </w:t>
      </w:r>
      <w:r>
        <w:rPr>
          <w:spacing w:val="-12"/>
        </w:rPr>
        <w:t>руководителей организаций, обеспечивающих </w:t>
      </w:r>
      <w:r>
        <w:rPr>
          <w:spacing w:val="-11"/>
        </w:rPr>
        <w:t>поставку </w:t>
      </w:r>
      <w:r>
        <w:rPr/>
        <w:t>техники для выполнения работ, с указанием их телефонных номеров;</w:t>
      </w:r>
    </w:p>
    <w:p>
      <w:pPr>
        <w:pStyle w:val="BodyText"/>
        <w:spacing w:before="1"/>
        <w:ind w:right="109"/>
      </w:pPr>
      <w:r>
        <w:rPr>
          <w:spacing w:val="-11"/>
        </w:rPr>
        <w:t>список </w:t>
      </w:r>
      <w:r>
        <w:rPr>
          <w:spacing w:val="-12"/>
        </w:rPr>
        <w:t>водителей, </w:t>
      </w:r>
      <w:r>
        <w:rPr>
          <w:spacing w:val="-11"/>
        </w:rPr>
        <w:t>машинистов </w:t>
      </w:r>
      <w:r>
        <w:rPr/>
        <w:t>и </w:t>
      </w:r>
      <w:r>
        <w:rPr>
          <w:spacing w:val="-12"/>
        </w:rPr>
        <w:t>рабочих названных специализированных </w:t>
      </w:r>
      <w:r>
        <w:rPr/>
        <w:t>организаций, выполняющих работы, с указанием их телефонных номеров;</w:t>
      </w:r>
    </w:p>
    <w:p>
      <w:pPr>
        <w:pStyle w:val="BodyText"/>
        <w:ind w:right="125"/>
      </w:pPr>
      <w:r>
        <w:rPr/>
        <w:t>маршруты движения транспортных средств для обработки противогололедными средствами с расчетом времени выполнения работ;</w:t>
      </w:r>
    </w:p>
    <w:p>
      <w:pPr>
        <w:spacing w:after="0"/>
        <w:sectPr>
          <w:pgSz w:w="11910" w:h="16850"/>
          <w:pgMar w:header="724" w:footer="0" w:top="1020" w:bottom="280" w:left="1600" w:right="440"/>
        </w:sectPr>
      </w:pPr>
    </w:p>
    <w:p>
      <w:pPr>
        <w:pStyle w:val="BodyText"/>
        <w:spacing w:before="88"/>
        <w:ind w:right="115"/>
      </w:pPr>
      <w:r>
        <w:rPr/>
        <w:t>маршруты движения транспортных средств для уборки территории в </w:t>
      </w:r>
      <w:r>
        <w:rPr>
          <w:spacing w:val="-4"/>
        </w:rPr>
        <w:t>зимний период </w:t>
      </w:r>
      <w:r>
        <w:rPr/>
        <w:t>с </w:t>
      </w:r>
      <w:r>
        <w:rPr>
          <w:spacing w:val="-5"/>
        </w:rPr>
        <w:t>указанием </w:t>
      </w:r>
      <w:r>
        <w:rPr>
          <w:spacing w:val="-4"/>
        </w:rPr>
        <w:t>раскладки </w:t>
      </w:r>
      <w:r>
        <w:rPr>
          <w:spacing w:val="-5"/>
        </w:rPr>
        <w:t>снежных </w:t>
      </w:r>
      <w:r>
        <w:rPr>
          <w:spacing w:val="-4"/>
        </w:rPr>
        <w:t>валов </w:t>
      </w:r>
      <w:r>
        <w:rPr/>
        <w:t>на </w:t>
      </w:r>
      <w:r>
        <w:rPr>
          <w:spacing w:val="-4"/>
        </w:rPr>
        <w:t>улично-дорожной </w:t>
      </w:r>
      <w:r>
        <w:rPr/>
        <w:t>сети и расчетом времени выполнения работ;</w:t>
      </w:r>
    </w:p>
    <w:p>
      <w:pPr>
        <w:pStyle w:val="BodyText"/>
        <w:spacing w:line="344" w:lineRule="exact" w:before="3"/>
        <w:ind w:left="810" w:firstLine="0"/>
        <w:jc w:val="left"/>
      </w:pPr>
      <w:r>
        <w:rPr/>
        <w:t>очередность уборки снежных валов с улично-дорожной</w:t>
      </w:r>
      <w:r>
        <w:rPr>
          <w:spacing w:val="-27"/>
        </w:rPr>
        <w:t> </w:t>
      </w:r>
      <w:r>
        <w:rPr/>
        <w:t>сети;</w:t>
      </w:r>
    </w:p>
    <w:p>
      <w:pPr>
        <w:pStyle w:val="BodyText"/>
        <w:ind w:right="124"/>
      </w:pPr>
      <w:r>
        <w:rPr/>
        <w:t>перечень улиц или участков улично-дорожной сети, на которых производится выброс снежных валов шнекороторными</w:t>
      </w:r>
      <w:r>
        <w:rPr>
          <w:spacing w:val="-14"/>
        </w:rPr>
        <w:t> </w:t>
      </w:r>
      <w:r>
        <w:rPr/>
        <w:t>машинами;</w:t>
      </w:r>
    </w:p>
    <w:p>
      <w:pPr>
        <w:pStyle w:val="BodyText"/>
        <w:ind w:right="113"/>
      </w:pPr>
      <w:r>
        <w:rPr>
          <w:spacing w:val="-12"/>
        </w:rPr>
        <w:t>перечень </w:t>
      </w:r>
      <w:r>
        <w:rPr>
          <w:spacing w:val="-10"/>
        </w:rPr>
        <w:t>улиц </w:t>
      </w:r>
      <w:r>
        <w:rPr>
          <w:spacing w:val="-9"/>
        </w:rPr>
        <w:t>или </w:t>
      </w:r>
      <w:r>
        <w:rPr>
          <w:spacing w:val="-11"/>
        </w:rPr>
        <w:t>участков </w:t>
      </w:r>
      <w:r>
        <w:rPr>
          <w:spacing w:val="-12"/>
        </w:rPr>
        <w:t>улично-дорожной </w:t>
      </w:r>
      <w:r>
        <w:rPr>
          <w:spacing w:val="-11"/>
        </w:rPr>
        <w:t>сети, </w:t>
      </w:r>
      <w:r>
        <w:rPr>
          <w:spacing w:val="-6"/>
        </w:rPr>
        <w:t>на </w:t>
      </w:r>
      <w:r>
        <w:rPr>
          <w:spacing w:val="-11"/>
        </w:rPr>
        <w:t>которых </w:t>
      </w:r>
      <w:r>
        <w:rPr>
          <w:spacing w:val="-12"/>
        </w:rPr>
        <w:t>разрешено </w:t>
      </w:r>
      <w:r>
        <w:rPr/>
        <w:t>временное складирование снежных валов на прилегающей озелененной территории;</w:t>
      </w:r>
    </w:p>
    <w:p>
      <w:pPr>
        <w:pStyle w:val="BodyText"/>
        <w:ind w:right="113"/>
      </w:pPr>
      <w:r>
        <w:rPr>
          <w:spacing w:val="-12"/>
        </w:rPr>
        <w:t>перечень </w:t>
      </w:r>
      <w:r>
        <w:rPr>
          <w:spacing w:val="-10"/>
        </w:rPr>
        <w:t>улиц </w:t>
      </w:r>
      <w:r>
        <w:rPr>
          <w:spacing w:val="-9"/>
        </w:rPr>
        <w:t>или </w:t>
      </w:r>
      <w:r>
        <w:rPr>
          <w:spacing w:val="-11"/>
        </w:rPr>
        <w:t>участков </w:t>
      </w:r>
      <w:r>
        <w:rPr>
          <w:spacing w:val="-12"/>
        </w:rPr>
        <w:t>улично-дорожной </w:t>
      </w:r>
      <w:r>
        <w:rPr>
          <w:spacing w:val="-11"/>
        </w:rPr>
        <w:t>сети, </w:t>
      </w:r>
      <w:r>
        <w:rPr>
          <w:spacing w:val="-6"/>
        </w:rPr>
        <w:t>на </w:t>
      </w:r>
      <w:r>
        <w:rPr>
          <w:spacing w:val="-11"/>
        </w:rPr>
        <w:t>которых </w:t>
      </w:r>
      <w:r>
        <w:rPr>
          <w:spacing w:val="-12"/>
        </w:rPr>
        <w:t>разрешено </w:t>
      </w:r>
      <w:r>
        <w:rPr/>
        <w:t>складирование снежных валов на прилегающей части тротуаров;</w:t>
      </w:r>
    </w:p>
    <w:p>
      <w:pPr>
        <w:pStyle w:val="BodyText"/>
        <w:tabs>
          <w:tab w:pos="3241" w:val="left" w:leader="none"/>
          <w:tab w:pos="4316" w:val="left" w:leader="none"/>
          <w:tab w:pos="6141" w:val="left" w:leader="none"/>
          <w:tab w:pos="7129" w:val="left" w:leader="none"/>
          <w:tab w:pos="7707" w:val="left" w:leader="none"/>
          <w:tab w:pos="9052" w:val="left" w:leader="none"/>
        </w:tabs>
        <w:spacing w:before="1"/>
        <w:ind w:left="810" w:right="130" w:firstLine="0"/>
        <w:jc w:val="left"/>
      </w:pPr>
      <w:r>
        <w:rPr/>
        <w:t>технологические схемы выполнения работ по погрузке снега; технологические</w:t>
        <w:tab/>
        <w:t>схемы</w:t>
        <w:tab/>
        <w:t>выполнения</w:t>
        <w:tab/>
        <w:t>работ</w:t>
        <w:tab/>
        <w:t>по</w:t>
        <w:tab/>
        <w:t>выбросу</w:t>
        <w:tab/>
        <w:t>снега</w:t>
      </w:r>
    </w:p>
    <w:p>
      <w:pPr>
        <w:pStyle w:val="BodyText"/>
        <w:spacing w:line="344" w:lineRule="exact"/>
        <w:ind w:firstLine="0"/>
        <w:jc w:val="left"/>
      </w:pPr>
      <w:r>
        <w:rPr/>
        <w:t>шнекороторными машинами;</w:t>
      </w:r>
    </w:p>
    <w:p>
      <w:pPr>
        <w:pStyle w:val="BodyText"/>
        <w:spacing w:before="1"/>
        <w:ind w:right="127"/>
      </w:pPr>
      <w:r>
        <w:rPr/>
        <w:t>акты замеров расстояний вывоза снега от мест погрузки до площадок складирования;</w:t>
      </w:r>
    </w:p>
    <w:p>
      <w:pPr>
        <w:pStyle w:val="BodyText"/>
        <w:ind w:right="112"/>
      </w:pPr>
      <w:r>
        <w:rPr>
          <w:spacing w:val="-12"/>
        </w:rPr>
        <w:t>перечень </w:t>
      </w:r>
      <w:r>
        <w:rPr/>
        <w:t>и </w:t>
      </w:r>
      <w:r>
        <w:rPr>
          <w:spacing w:val="-11"/>
        </w:rPr>
        <w:t>схемы </w:t>
      </w:r>
      <w:r>
        <w:rPr>
          <w:spacing w:val="-12"/>
        </w:rPr>
        <w:t>расположения </w:t>
      </w:r>
      <w:r>
        <w:rPr/>
        <w:t>и </w:t>
      </w:r>
      <w:r>
        <w:rPr>
          <w:spacing w:val="-12"/>
        </w:rPr>
        <w:t>обустройства </w:t>
      </w:r>
      <w:r>
        <w:rPr>
          <w:spacing w:val="-11"/>
        </w:rPr>
        <w:t>площадок </w:t>
      </w:r>
      <w:r>
        <w:rPr>
          <w:spacing w:val="-12"/>
        </w:rPr>
        <w:t>складирования </w:t>
      </w:r>
      <w:r>
        <w:rPr/>
        <w:t>снега.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0" w:after="0"/>
        <w:ind w:left="102" w:right="112" w:firstLine="708"/>
        <w:jc w:val="both"/>
        <w:rPr>
          <w:sz w:val="30"/>
        </w:rPr>
      </w:pPr>
      <w:r>
        <w:rPr>
          <w:sz w:val="30"/>
        </w:rPr>
        <w:t>Работы по обработке улиц противогололедными средствами, формированию снежных валов с последующим вывозом снега и </w:t>
      </w:r>
      <w:r>
        <w:rPr>
          <w:spacing w:val="-4"/>
          <w:sz w:val="30"/>
        </w:rPr>
        <w:t>наледи </w:t>
      </w:r>
      <w:r>
        <w:rPr>
          <w:spacing w:val="-5"/>
          <w:sz w:val="30"/>
        </w:rPr>
        <w:t>производятся </w:t>
      </w:r>
      <w:r>
        <w:rPr>
          <w:sz w:val="30"/>
        </w:rPr>
        <w:t>в </w:t>
      </w:r>
      <w:r>
        <w:rPr>
          <w:spacing w:val="-5"/>
          <w:sz w:val="30"/>
        </w:rPr>
        <w:t>соответствии </w:t>
      </w:r>
      <w:r>
        <w:rPr>
          <w:sz w:val="30"/>
        </w:rPr>
        <w:t>с </w:t>
      </w:r>
      <w:r>
        <w:rPr>
          <w:spacing w:val="-5"/>
          <w:sz w:val="30"/>
        </w:rPr>
        <w:t>согласованными </w:t>
      </w:r>
      <w:r>
        <w:rPr>
          <w:sz w:val="30"/>
        </w:rPr>
        <w:t>и </w:t>
      </w:r>
      <w:r>
        <w:rPr>
          <w:spacing w:val="-4"/>
          <w:sz w:val="30"/>
        </w:rPr>
        <w:t>утвержденными</w:t>
      </w:r>
      <w:r>
        <w:rPr>
          <w:spacing w:val="67"/>
          <w:sz w:val="30"/>
        </w:rPr>
        <w:t> </w:t>
      </w:r>
      <w:r>
        <w:rPr>
          <w:sz w:val="30"/>
        </w:rPr>
        <w:t>в установленном порядке планами содержания (эксплуатации) улиц и технологическими картами выполнения этих работ для конкретной улицы или участка улично-дорожной сети и, как правило, должны быть завершены до 8 часов, а в условиях обильных снегопадов, метелей и гололедицы производятся круглосуточно с максимальным </w:t>
      </w:r>
      <w:r>
        <w:rPr>
          <w:spacing w:val="-8"/>
          <w:sz w:val="30"/>
        </w:rPr>
        <w:t>обеспечением нормального</w:t>
      </w:r>
      <w:r>
        <w:rPr>
          <w:spacing w:val="-14"/>
          <w:sz w:val="30"/>
        </w:rPr>
        <w:t> </w:t>
      </w:r>
      <w:r>
        <w:rPr>
          <w:sz w:val="30"/>
        </w:rPr>
        <w:t>и</w:t>
      </w:r>
      <w:r>
        <w:rPr>
          <w:spacing w:val="-17"/>
          <w:sz w:val="30"/>
        </w:rPr>
        <w:t> </w:t>
      </w:r>
      <w:r>
        <w:rPr>
          <w:spacing w:val="-8"/>
          <w:sz w:val="30"/>
        </w:rPr>
        <w:t>безопасного</w:t>
      </w:r>
      <w:r>
        <w:rPr>
          <w:spacing w:val="-17"/>
          <w:sz w:val="30"/>
        </w:rPr>
        <w:t> </w:t>
      </w:r>
      <w:r>
        <w:rPr>
          <w:spacing w:val="-8"/>
          <w:sz w:val="30"/>
        </w:rPr>
        <w:t>движения</w:t>
      </w:r>
      <w:r>
        <w:rPr>
          <w:spacing w:val="-15"/>
          <w:sz w:val="30"/>
        </w:rPr>
        <w:t> </w:t>
      </w:r>
      <w:r>
        <w:rPr>
          <w:spacing w:val="-8"/>
          <w:sz w:val="30"/>
        </w:rPr>
        <w:t>транспорта</w:t>
      </w:r>
      <w:r>
        <w:rPr>
          <w:spacing w:val="-17"/>
          <w:sz w:val="30"/>
        </w:rPr>
        <w:t> </w:t>
      </w:r>
      <w:r>
        <w:rPr>
          <w:sz w:val="30"/>
        </w:rPr>
        <w:t>и</w:t>
      </w:r>
      <w:r>
        <w:rPr>
          <w:spacing w:val="-17"/>
          <w:sz w:val="30"/>
        </w:rPr>
        <w:t> </w:t>
      </w:r>
      <w:r>
        <w:rPr>
          <w:spacing w:val="-8"/>
          <w:sz w:val="30"/>
        </w:rPr>
        <w:t>пешеходов.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0" w:after="0"/>
        <w:ind w:left="102" w:right="118" w:firstLine="708"/>
        <w:jc w:val="both"/>
        <w:rPr>
          <w:sz w:val="30"/>
        </w:rPr>
      </w:pPr>
      <w:r>
        <w:rPr>
          <w:sz w:val="30"/>
        </w:rPr>
        <w:t>В первую очередь выполняются работы по обработке противогололедными средствами и расчистке от снега и наледи проезжей части, тротуаров, посадочных площадок остановок общественного </w:t>
      </w:r>
      <w:r>
        <w:rPr>
          <w:spacing w:val="-4"/>
          <w:sz w:val="30"/>
        </w:rPr>
        <w:t>транспорта</w:t>
      </w:r>
      <w:r>
        <w:rPr>
          <w:spacing w:val="67"/>
          <w:sz w:val="30"/>
        </w:rPr>
        <w:t> </w:t>
      </w:r>
      <w:r>
        <w:rPr>
          <w:sz w:val="30"/>
        </w:rPr>
        <w:t>на имеющих крутые уклоны </w:t>
      </w:r>
      <w:r>
        <w:rPr>
          <w:spacing w:val="-5"/>
          <w:sz w:val="30"/>
        </w:rPr>
        <w:t>участках </w:t>
      </w:r>
      <w:r>
        <w:rPr>
          <w:spacing w:val="-4"/>
          <w:sz w:val="30"/>
        </w:rPr>
        <w:t>улиц</w:t>
      </w:r>
      <w:r>
        <w:rPr>
          <w:spacing w:val="67"/>
          <w:sz w:val="30"/>
        </w:rPr>
        <w:t> </w:t>
      </w:r>
      <w:r>
        <w:rPr>
          <w:sz w:val="30"/>
        </w:rPr>
        <w:t>с </w:t>
      </w:r>
      <w:r>
        <w:rPr>
          <w:spacing w:val="-4"/>
          <w:sz w:val="30"/>
        </w:rPr>
        <w:t>движением </w:t>
      </w:r>
      <w:r>
        <w:rPr>
          <w:spacing w:val="-5"/>
          <w:sz w:val="30"/>
        </w:rPr>
        <w:t>маршрутных </w:t>
      </w:r>
      <w:r>
        <w:rPr>
          <w:sz w:val="30"/>
        </w:rPr>
        <w:t>транспортных средств, узких улицах, а также мостов, путепроводов, транспортных тоннелей, пешеходных переходов и других мест возможного скопления пешеходов и транспортных</w:t>
      </w:r>
      <w:r>
        <w:rPr>
          <w:spacing w:val="-14"/>
          <w:sz w:val="30"/>
        </w:rPr>
        <w:t> </w:t>
      </w:r>
      <w:r>
        <w:rPr>
          <w:sz w:val="30"/>
        </w:rPr>
        <w:t>средств.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1" w:after="0"/>
        <w:ind w:left="102" w:right="120" w:firstLine="708"/>
        <w:jc w:val="both"/>
        <w:rPr>
          <w:sz w:val="30"/>
        </w:rPr>
      </w:pPr>
      <w:r>
        <w:rPr>
          <w:sz w:val="30"/>
        </w:rPr>
        <w:t>Ширина снежного вала, формируемого на проезжей части улицы, должна соответствовать требованиям технических </w:t>
      </w:r>
      <w:r>
        <w:rPr>
          <w:spacing w:val="-5"/>
          <w:sz w:val="30"/>
        </w:rPr>
        <w:t>нормативных </w:t>
      </w:r>
      <w:r>
        <w:rPr>
          <w:spacing w:val="-4"/>
          <w:sz w:val="30"/>
        </w:rPr>
        <w:t>правовых актов </w:t>
      </w:r>
      <w:r>
        <w:rPr>
          <w:sz w:val="30"/>
        </w:rPr>
        <w:t>и не </w:t>
      </w:r>
      <w:r>
        <w:rPr>
          <w:spacing w:val="-4"/>
          <w:sz w:val="30"/>
        </w:rPr>
        <w:t>должна превышать </w:t>
      </w:r>
      <w:r>
        <w:rPr>
          <w:sz w:val="30"/>
        </w:rPr>
        <w:t>1 </w:t>
      </w:r>
      <w:r>
        <w:rPr>
          <w:spacing w:val="-4"/>
          <w:sz w:val="30"/>
        </w:rPr>
        <w:t>метра </w:t>
      </w:r>
      <w:r>
        <w:rPr>
          <w:sz w:val="30"/>
        </w:rPr>
        <w:t>в </w:t>
      </w:r>
      <w:r>
        <w:rPr>
          <w:spacing w:val="-5"/>
          <w:sz w:val="30"/>
        </w:rPr>
        <w:t>зависимости </w:t>
      </w:r>
      <w:r>
        <w:rPr>
          <w:sz w:val="30"/>
        </w:rPr>
        <w:t>от категории улицы (количество полос движения, наличие центральной и </w:t>
      </w:r>
      <w:r>
        <w:rPr>
          <w:spacing w:val="-4"/>
          <w:sz w:val="30"/>
        </w:rPr>
        <w:t>боковой </w:t>
      </w:r>
      <w:r>
        <w:rPr>
          <w:spacing w:val="-5"/>
          <w:sz w:val="30"/>
        </w:rPr>
        <w:t>разделительных </w:t>
      </w:r>
      <w:r>
        <w:rPr>
          <w:spacing w:val="-4"/>
          <w:sz w:val="30"/>
        </w:rPr>
        <w:t>полос, барьерного</w:t>
      </w:r>
      <w:r>
        <w:rPr>
          <w:spacing w:val="-16"/>
          <w:sz w:val="30"/>
        </w:rPr>
        <w:t> </w:t>
      </w:r>
      <w:r>
        <w:rPr>
          <w:spacing w:val="-4"/>
          <w:sz w:val="30"/>
        </w:rPr>
        <w:t>ограждения).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0" w:after="0"/>
        <w:ind w:left="102" w:right="124" w:firstLine="708"/>
        <w:jc w:val="both"/>
        <w:rPr>
          <w:sz w:val="30"/>
        </w:rPr>
      </w:pPr>
      <w:r>
        <w:rPr>
          <w:sz w:val="30"/>
        </w:rPr>
        <w:t>Валы снега расчищаются на перекрестке на ширину перекрестка, </w:t>
      </w:r>
      <w:r>
        <w:rPr>
          <w:spacing w:val="-3"/>
          <w:sz w:val="30"/>
        </w:rPr>
        <w:t>на </w:t>
      </w:r>
      <w:r>
        <w:rPr>
          <w:spacing w:val="-5"/>
          <w:sz w:val="30"/>
        </w:rPr>
        <w:t>остановках </w:t>
      </w:r>
      <w:r>
        <w:rPr>
          <w:spacing w:val="-4"/>
          <w:sz w:val="30"/>
        </w:rPr>
        <w:t>общественного транспорта </w:t>
      </w:r>
      <w:r>
        <w:rPr>
          <w:sz w:val="30"/>
        </w:rPr>
        <w:t>– </w:t>
      </w:r>
      <w:r>
        <w:rPr>
          <w:spacing w:val="-3"/>
          <w:sz w:val="30"/>
        </w:rPr>
        <w:t>на </w:t>
      </w:r>
      <w:r>
        <w:rPr>
          <w:spacing w:val="-4"/>
          <w:sz w:val="30"/>
        </w:rPr>
        <w:t>длину </w:t>
      </w:r>
      <w:r>
        <w:rPr>
          <w:spacing w:val="-5"/>
          <w:sz w:val="30"/>
        </w:rPr>
        <w:t>посадочной </w:t>
      </w:r>
      <w:r>
        <w:rPr>
          <w:spacing w:val="-4"/>
          <w:sz w:val="30"/>
        </w:rPr>
        <w:t>площадки, </w:t>
      </w:r>
      <w:r>
        <w:rPr>
          <w:sz w:val="30"/>
        </w:rPr>
        <w:t>на пешеходных переходах – на ширину пешеходного перехода, но</w:t>
      </w:r>
      <w:r>
        <w:rPr>
          <w:spacing w:val="35"/>
          <w:sz w:val="30"/>
        </w:rPr>
        <w:t> </w:t>
      </w:r>
      <w:r>
        <w:rPr>
          <w:sz w:val="30"/>
        </w:rPr>
        <w:t>не</w:t>
      </w:r>
    </w:p>
    <w:p>
      <w:pPr>
        <w:spacing w:after="0" w:line="240" w:lineRule="auto"/>
        <w:jc w:val="both"/>
        <w:rPr>
          <w:sz w:val="30"/>
        </w:rPr>
        <w:sectPr>
          <w:pgSz w:w="11910" w:h="16850"/>
          <w:pgMar w:header="724" w:footer="0" w:top="1020" w:bottom="280" w:left="1600" w:right="440"/>
        </w:sectPr>
      </w:pPr>
    </w:p>
    <w:p>
      <w:pPr>
        <w:pStyle w:val="BodyText"/>
        <w:spacing w:before="88"/>
        <w:ind w:firstLine="0"/>
        <w:jc w:val="left"/>
      </w:pPr>
      <w:r>
        <w:rPr/>
        <w:t>менее чем на 5 метров, в местах расположения водоотводных устройств (дождеприемных колодцев) – не менее чем на 1,5 метра.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2" w:after="0"/>
        <w:ind w:left="102" w:right="121" w:firstLine="708"/>
        <w:jc w:val="both"/>
        <w:rPr>
          <w:sz w:val="30"/>
        </w:rPr>
      </w:pPr>
      <w:r>
        <w:rPr>
          <w:spacing w:val="-5"/>
          <w:sz w:val="30"/>
        </w:rPr>
        <w:t>Формирование снежного </w:t>
      </w:r>
      <w:r>
        <w:rPr>
          <w:spacing w:val="-3"/>
          <w:sz w:val="30"/>
        </w:rPr>
        <w:t>вала </w:t>
      </w:r>
      <w:r>
        <w:rPr>
          <w:sz w:val="30"/>
        </w:rPr>
        <w:t>в </w:t>
      </w:r>
      <w:r>
        <w:rPr>
          <w:spacing w:val="-4"/>
          <w:sz w:val="30"/>
        </w:rPr>
        <w:t>пределах остановок </w:t>
      </w:r>
      <w:r>
        <w:rPr>
          <w:spacing w:val="-5"/>
          <w:sz w:val="30"/>
        </w:rPr>
        <w:t>общественного </w:t>
      </w:r>
      <w:r>
        <w:rPr>
          <w:sz w:val="30"/>
        </w:rPr>
        <w:t>транспорта, пешеходных переходов, в границах перекрестков, а также </w:t>
      </w:r>
      <w:r>
        <w:rPr>
          <w:spacing w:val="-4"/>
          <w:sz w:val="30"/>
        </w:rPr>
        <w:t>перемещение снега, </w:t>
      </w:r>
      <w:r>
        <w:rPr>
          <w:sz w:val="30"/>
        </w:rPr>
        <w:t>в </w:t>
      </w:r>
      <w:r>
        <w:rPr>
          <w:spacing w:val="-3"/>
          <w:sz w:val="30"/>
        </w:rPr>
        <w:t>том </w:t>
      </w:r>
      <w:r>
        <w:rPr>
          <w:spacing w:val="-4"/>
          <w:sz w:val="30"/>
        </w:rPr>
        <w:t>числе </w:t>
      </w:r>
      <w:r>
        <w:rPr>
          <w:spacing w:val="-5"/>
          <w:sz w:val="30"/>
        </w:rPr>
        <w:t>транспортными средствами, </w:t>
      </w:r>
      <w:r>
        <w:rPr>
          <w:sz w:val="30"/>
        </w:rPr>
        <w:t>с </w:t>
      </w:r>
      <w:r>
        <w:rPr>
          <w:spacing w:val="-4"/>
          <w:sz w:val="30"/>
        </w:rPr>
        <w:t>прилотковой </w:t>
      </w:r>
      <w:r>
        <w:rPr>
          <w:sz w:val="30"/>
        </w:rPr>
        <w:t>части на проезжую часть улицы не</w:t>
      </w:r>
      <w:r>
        <w:rPr>
          <w:spacing w:val="-5"/>
          <w:sz w:val="30"/>
        </w:rPr>
        <w:t> </w:t>
      </w:r>
      <w:r>
        <w:rPr>
          <w:sz w:val="30"/>
        </w:rPr>
        <w:t>допускается.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0" w:after="0"/>
        <w:ind w:left="1261" w:right="0" w:hanging="451"/>
        <w:jc w:val="left"/>
        <w:rPr>
          <w:sz w:val="30"/>
        </w:rPr>
      </w:pPr>
      <w:r>
        <w:rPr>
          <w:sz w:val="30"/>
        </w:rPr>
        <w:t>На озелененных</w:t>
      </w:r>
      <w:r>
        <w:rPr>
          <w:spacing w:val="-3"/>
          <w:sz w:val="30"/>
        </w:rPr>
        <w:t> </w:t>
      </w:r>
      <w:r>
        <w:rPr>
          <w:sz w:val="30"/>
        </w:rPr>
        <w:t>территориях:</w:t>
      </w:r>
    </w:p>
    <w:p>
      <w:pPr>
        <w:pStyle w:val="BodyText"/>
        <w:spacing w:before="1"/>
        <w:ind w:right="117"/>
      </w:pPr>
      <w:r>
        <w:rPr/>
        <w:t>работы по уборке от снега и обработке противогололедными </w:t>
      </w:r>
      <w:r>
        <w:rPr>
          <w:spacing w:val="-8"/>
        </w:rPr>
        <w:t>средствами проездов, площадок, пешеходных дорожек (аллей) </w:t>
      </w:r>
      <w:r>
        <w:rPr/>
        <w:t>и </w:t>
      </w:r>
      <w:r>
        <w:rPr>
          <w:spacing w:val="-8"/>
        </w:rPr>
        <w:t>прилегающих </w:t>
      </w:r>
      <w:r>
        <w:rPr/>
        <w:t>тротуаров производятся в течение рабочего времени в зимний  период с  15 ноября до 15 марта с 7 до 16 часов, при этом основные транзитные пешеходные дорожки (аллеи), лестницы, пандусы убираются в первую очередь до 8 часов, а в случае выпадения обильных снегопадов данные работы производятся в двухсменном</w:t>
      </w:r>
      <w:r>
        <w:rPr>
          <w:spacing w:val="-2"/>
        </w:rPr>
        <w:t> </w:t>
      </w:r>
      <w:r>
        <w:rPr/>
        <w:t>режиме;</w:t>
      </w:r>
    </w:p>
    <w:p>
      <w:pPr>
        <w:pStyle w:val="BodyText"/>
        <w:ind w:right="122"/>
      </w:pPr>
      <w:r>
        <w:rPr/>
        <w:t>во время гололедицы пешеходные дорожки (аллеи) обрабатываются чистым песком без примеси соли, при этом допускается складирование чистого снега, ледяных и снежно-ледяных образований вдоль дорожек, а проезды и тротуары обрабатываются противогололедными средствами с использованием песка с вывозом всех видов снежных, ледяных и снежно- ледяных образований на площадки складирования снега.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0" w:after="0"/>
        <w:ind w:left="102" w:right="115" w:firstLine="708"/>
        <w:jc w:val="both"/>
        <w:rPr>
          <w:sz w:val="30"/>
        </w:rPr>
      </w:pPr>
      <w:r>
        <w:rPr>
          <w:sz w:val="30"/>
        </w:rPr>
        <w:t>Все виды снежных, ледяных и снежно-ледяных образований, </w:t>
      </w:r>
      <w:r>
        <w:rPr>
          <w:spacing w:val="-8"/>
          <w:sz w:val="30"/>
        </w:rPr>
        <w:t>убираемых </w:t>
      </w:r>
      <w:r>
        <w:rPr>
          <w:sz w:val="30"/>
        </w:rPr>
        <w:t>с </w:t>
      </w:r>
      <w:r>
        <w:rPr>
          <w:spacing w:val="-8"/>
          <w:sz w:val="30"/>
        </w:rPr>
        <w:t>придомовых территорий </w:t>
      </w:r>
      <w:r>
        <w:rPr>
          <w:sz w:val="30"/>
        </w:rPr>
        <w:t>и </w:t>
      </w:r>
      <w:r>
        <w:rPr>
          <w:spacing w:val="-8"/>
          <w:sz w:val="30"/>
        </w:rPr>
        <w:t>проездов </w:t>
      </w:r>
      <w:r>
        <w:rPr>
          <w:sz w:val="30"/>
        </w:rPr>
        <w:t>в </w:t>
      </w:r>
      <w:r>
        <w:rPr>
          <w:spacing w:val="-8"/>
          <w:sz w:val="30"/>
        </w:rPr>
        <w:t>жилых </w:t>
      </w:r>
      <w:r>
        <w:rPr>
          <w:spacing w:val="-7"/>
          <w:sz w:val="30"/>
        </w:rPr>
        <w:t>зонах, </w:t>
      </w:r>
      <w:r>
        <w:rPr>
          <w:spacing w:val="-8"/>
          <w:sz w:val="30"/>
        </w:rPr>
        <w:t>допускается </w:t>
      </w:r>
      <w:r>
        <w:rPr>
          <w:sz w:val="30"/>
        </w:rPr>
        <w:t>складировать на придомовых территориях в специально отведенных и подготовленных для этих целей местах, не загромождая проезды и пешеходные</w:t>
      </w:r>
      <w:r>
        <w:rPr>
          <w:spacing w:val="-3"/>
          <w:sz w:val="30"/>
        </w:rPr>
        <w:t> </w:t>
      </w:r>
      <w:r>
        <w:rPr>
          <w:sz w:val="30"/>
        </w:rPr>
        <w:t>дорожки.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0" w:after="0"/>
        <w:ind w:left="102" w:right="122" w:firstLine="708"/>
        <w:jc w:val="both"/>
        <w:rPr>
          <w:sz w:val="30"/>
        </w:rPr>
      </w:pPr>
      <w:r>
        <w:rPr>
          <w:sz w:val="30"/>
        </w:rPr>
        <w:t>Уборка проездов в жилых зонах и на придомовых территориях должна производиться не реже двух раз в день. В первую очередь выполняются работы по расчистке проездов в жилых зонах, подъездов к местам размещения площадок для сбора твердых коммунальных отходов, в том числе</w:t>
      </w:r>
      <w:r>
        <w:rPr>
          <w:spacing w:val="-5"/>
          <w:sz w:val="30"/>
        </w:rPr>
        <w:t> </w:t>
      </w:r>
      <w:r>
        <w:rPr>
          <w:sz w:val="30"/>
        </w:rPr>
        <w:t>крупногабаритных.</w:t>
      </w:r>
    </w:p>
    <w:p>
      <w:pPr>
        <w:pStyle w:val="ListParagraph"/>
        <w:numPr>
          <w:ilvl w:val="0"/>
          <w:numId w:val="1"/>
        </w:numPr>
        <w:tabs>
          <w:tab w:pos="1228" w:val="left" w:leader="none"/>
        </w:tabs>
        <w:spacing w:line="240" w:lineRule="auto" w:before="1" w:after="0"/>
        <w:ind w:left="102" w:right="114" w:firstLine="708"/>
        <w:jc w:val="both"/>
        <w:rPr>
          <w:sz w:val="30"/>
        </w:rPr>
      </w:pPr>
      <w:r>
        <w:rPr>
          <w:spacing w:val="-7"/>
          <w:sz w:val="30"/>
        </w:rPr>
        <w:t>Уборка всех видов </w:t>
      </w:r>
      <w:r>
        <w:rPr>
          <w:spacing w:val="-8"/>
          <w:sz w:val="30"/>
        </w:rPr>
        <w:t>снежных, ледяных </w:t>
      </w:r>
      <w:r>
        <w:rPr>
          <w:sz w:val="30"/>
        </w:rPr>
        <w:t>и </w:t>
      </w:r>
      <w:r>
        <w:rPr>
          <w:spacing w:val="-9"/>
          <w:sz w:val="30"/>
        </w:rPr>
        <w:t>снежно-ледяных </w:t>
      </w:r>
      <w:r>
        <w:rPr>
          <w:spacing w:val="-8"/>
          <w:sz w:val="30"/>
        </w:rPr>
        <w:t>образований </w:t>
      </w:r>
      <w:r>
        <w:rPr>
          <w:sz w:val="30"/>
        </w:rPr>
        <w:t>с</w:t>
      </w:r>
      <w:r>
        <w:rPr>
          <w:spacing w:val="-18"/>
          <w:sz w:val="30"/>
        </w:rPr>
        <w:t> </w:t>
      </w:r>
      <w:r>
        <w:rPr>
          <w:spacing w:val="-9"/>
          <w:sz w:val="30"/>
        </w:rPr>
        <w:t>крыш</w:t>
      </w:r>
      <w:r>
        <w:rPr>
          <w:spacing w:val="-18"/>
          <w:sz w:val="30"/>
        </w:rPr>
        <w:t> </w:t>
      </w:r>
      <w:r>
        <w:rPr>
          <w:spacing w:val="-11"/>
          <w:sz w:val="30"/>
        </w:rPr>
        <w:t>зданий</w:t>
      </w:r>
      <w:r>
        <w:rPr>
          <w:spacing w:val="-16"/>
          <w:sz w:val="30"/>
        </w:rPr>
        <w:t> </w:t>
      </w:r>
      <w:r>
        <w:rPr>
          <w:spacing w:val="-12"/>
          <w:sz w:val="30"/>
        </w:rPr>
        <w:t>производится</w:t>
      </w:r>
      <w:r>
        <w:rPr>
          <w:spacing w:val="-18"/>
          <w:sz w:val="30"/>
        </w:rPr>
        <w:t> </w:t>
      </w:r>
      <w:r>
        <w:rPr>
          <w:sz w:val="30"/>
        </w:rPr>
        <w:t>в</w:t>
      </w:r>
      <w:r>
        <w:rPr>
          <w:spacing w:val="-17"/>
          <w:sz w:val="30"/>
        </w:rPr>
        <w:t> </w:t>
      </w:r>
      <w:r>
        <w:rPr>
          <w:spacing w:val="-11"/>
          <w:sz w:val="30"/>
        </w:rPr>
        <w:t>светлое</w:t>
      </w:r>
      <w:r>
        <w:rPr>
          <w:spacing w:val="-17"/>
          <w:sz w:val="30"/>
        </w:rPr>
        <w:t> </w:t>
      </w:r>
      <w:r>
        <w:rPr>
          <w:spacing w:val="-10"/>
          <w:sz w:val="30"/>
        </w:rPr>
        <w:t>время</w:t>
      </w:r>
      <w:r>
        <w:rPr>
          <w:spacing w:val="-18"/>
          <w:sz w:val="30"/>
        </w:rPr>
        <w:t> </w:t>
      </w:r>
      <w:r>
        <w:rPr>
          <w:spacing w:val="-10"/>
          <w:sz w:val="30"/>
        </w:rPr>
        <w:t>суток</w:t>
      </w:r>
      <w:r>
        <w:rPr>
          <w:spacing w:val="-16"/>
          <w:sz w:val="30"/>
        </w:rPr>
        <w:t> </w:t>
      </w:r>
      <w:r>
        <w:rPr>
          <w:sz w:val="30"/>
        </w:rPr>
        <w:t>с</w:t>
      </w:r>
      <w:r>
        <w:rPr>
          <w:spacing w:val="-18"/>
          <w:sz w:val="30"/>
        </w:rPr>
        <w:t> </w:t>
      </w:r>
      <w:r>
        <w:rPr>
          <w:spacing w:val="-12"/>
          <w:sz w:val="30"/>
        </w:rPr>
        <w:t>обязательным</w:t>
      </w:r>
      <w:r>
        <w:rPr>
          <w:spacing w:val="-18"/>
          <w:sz w:val="30"/>
        </w:rPr>
        <w:t> </w:t>
      </w:r>
      <w:r>
        <w:rPr>
          <w:spacing w:val="-12"/>
          <w:sz w:val="30"/>
        </w:rPr>
        <w:t>выполнением </w:t>
      </w:r>
      <w:r>
        <w:rPr>
          <w:spacing w:val="-4"/>
          <w:sz w:val="30"/>
        </w:rPr>
        <w:t>комплекса мероприятий, </w:t>
      </w:r>
      <w:r>
        <w:rPr>
          <w:spacing w:val="-5"/>
          <w:sz w:val="30"/>
        </w:rPr>
        <w:t>обеспечивающих </w:t>
      </w:r>
      <w:r>
        <w:rPr>
          <w:spacing w:val="-4"/>
          <w:sz w:val="30"/>
        </w:rPr>
        <w:t>безопасность </w:t>
      </w:r>
      <w:r>
        <w:rPr>
          <w:spacing w:val="-5"/>
          <w:sz w:val="30"/>
        </w:rPr>
        <w:t>условий </w:t>
      </w:r>
      <w:r>
        <w:rPr>
          <w:spacing w:val="-4"/>
          <w:sz w:val="30"/>
        </w:rPr>
        <w:t>проведения </w:t>
      </w:r>
      <w:r>
        <w:rPr>
          <w:spacing w:val="-7"/>
          <w:sz w:val="30"/>
        </w:rPr>
        <w:t>работ, движения </w:t>
      </w:r>
      <w:r>
        <w:rPr>
          <w:spacing w:val="-8"/>
          <w:sz w:val="30"/>
        </w:rPr>
        <w:t>транспорта </w:t>
      </w:r>
      <w:r>
        <w:rPr>
          <w:sz w:val="30"/>
        </w:rPr>
        <w:t>и </w:t>
      </w:r>
      <w:r>
        <w:rPr>
          <w:spacing w:val="-8"/>
          <w:sz w:val="30"/>
        </w:rPr>
        <w:t>пешеходов, сохранность насаждений </w:t>
      </w:r>
      <w:r>
        <w:rPr>
          <w:sz w:val="30"/>
        </w:rPr>
        <w:t>и </w:t>
      </w:r>
      <w:r>
        <w:rPr>
          <w:spacing w:val="-8"/>
          <w:sz w:val="30"/>
        </w:rPr>
        <w:t>другого </w:t>
      </w:r>
      <w:r>
        <w:rPr>
          <w:sz w:val="30"/>
        </w:rPr>
        <w:t>имущества (воздушные электролинии, растяжки, реклама, светофорные объекты, дорожные знаки, транспортные средства и</w:t>
      </w:r>
      <w:r>
        <w:rPr>
          <w:spacing w:val="-14"/>
          <w:sz w:val="30"/>
        </w:rPr>
        <w:t> </w:t>
      </w:r>
      <w:r>
        <w:rPr>
          <w:sz w:val="30"/>
        </w:rPr>
        <w:t>другое).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0" w:after="0"/>
        <w:ind w:left="102" w:right="118" w:firstLine="708"/>
        <w:jc w:val="both"/>
        <w:rPr>
          <w:sz w:val="30"/>
        </w:rPr>
      </w:pPr>
      <w:r>
        <w:rPr>
          <w:spacing w:val="-4"/>
          <w:sz w:val="30"/>
        </w:rPr>
        <w:t>Сброшенные </w:t>
      </w:r>
      <w:r>
        <w:rPr>
          <w:sz w:val="30"/>
        </w:rPr>
        <w:t>с </w:t>
      </w:r>
      <w:r>
        <w:rPr>
          <w:spacing w:val="-4"/>
          <w:sz w:val="30"/>
        </w:rPr>
        <w:t>крыш зданий </w:t>
      </w:r>
      <w:r>
        <w:rPr>
          <w:spacing w:val="-3"/>
          <w:sz w:val="30"/>
        </w:rPr>
        <w:t>все виды </w:t>
      </w:r>
      <w:r>
        <w:rPr>
          <w:spacing w:val="-4"/>
          <w:sz w:val="30"/>
        </w:rPr>
        <w:t>снежных, ледяных </w:t>
      </w:r>
      <w:r>
        <w:rPr>
          <w:sz w:val="30"/>
        </w:rPr>
        <w:t>и </w:t>
      </w:r>
      <w:r>
        <w:rPr>
          <w:spacing w:val="-4"/>
          <w:sz w:val="30"/>
        </w:rPr>
        <w:t>снежно- </w:t>
      </w:r>
      <w:r>
        <w:rPr>
          <w:sz w:val="30"/>
        </w:rPr>
        <w:t>ледяных образований незамедлительно убираются специализированными организациями, производившими работы по очистке крыш</w:t>
      </w:r>
      <w:r>
        <w:rPr>
          <w:spacing w:val="-14"/>
          <w:sz w:val="30"/>
        </w:rPr>
        <w:t> </w:t>
      </w:r>
      <w:r>
        <w:rPr>
          <w:sz w:val="30"/>
        </w:rPr>
        <w:t>зданий.</w:t>
      </w:r>
    </w:p>
    <w:p>
      <w:pPr>
        <w:pStyle w:val="ListParagraph"/>
        <w:numPr>
          <w:ilvl w:val="0"/>
          <w:numId w:val="1"/>
        </w:numPr>
        <w:tabs>
          <w:tab w:pos="1230" w:val="left" w:leader="none"/>
        </w:tabs>
        <w:spacing w:line="240" w:lineRule="auto" w:before="0" w:after="0"/>
        <w:ind w:left="102" w:right="114" w:firstLine="708"/>
        <w:jc w:val="both"/>
        <w:rPr>
          <w:sz w:val="30"/>
        </w:rPr>
      </w:pPr>
      <w:r>
        <w:rPr>
          <w:spacing w:val="-8"/>
          <w:sz w:val="30"/>
        </w:rPr>
        <w:t>Содержание (эксплуатация) территории </w:t>
      </w:r>
      <w:r>
        <w:rPr>
          <w:sz w:val="30"/>
        </w:rPr>
        <w:t>в </w:t>
      </w:r>
      <w:r>
        <w:rPr>
          <w:spacing w:val="-8"/>
          <w:sz w:val="30"/>
        </w:rPr>
        <w:t>летний период заключается </w:t>
      </w:r>
      <w:r>
        <w:rPr>
          <w:sz w:val="30"/>
        </w:rPr>
        <w:t>в выполнении работ, обеспечивающих соответствие</w:t>
      </w:r>
      <w:r>
        <w:rPr>
          <w:spacing w:val="56"/>
          <w:sz w:val="30"/>
        </w:rPr>
        <w:t> </w:t>
      </w:r>
      <w:r>
        <w:rPr>
          <w:sz w:val="30"/>
        </w:rPr>
        <w:t>эксплуатационных</w:t>
      </w:r>
    </w:p>
    <w:p>
      <w:pPr>
        <w:spacing w:after="0" w:line="240" w:lineRule="auto"/>
        <w:jc w:val="both"/>
        <w:rPr>
          <w:sz w:val="30"/>
        </w:rPr>
        <w:sectPr>
          <w:pgSz w:w="11910" w:h="16850"/>
          <w:pgMar w:header="724" w:footer="0" w:top="1020" w:bottom="280" w:left="1600" w:right="440"/>
        </w:sectPr>
      </w:pPr>
    </w:p>
    <w:p>
      <w:pPr>
        <w:pStyle w:val="BodyText"/>
        <w:spacing w:before="88"/>
        <w:ind w:firstLine="0"/>
        <w:jc w:val="left"/>
      </w:pPr>
      <w:r>
        <w:rPr>
          <w:spacing w:val="-5"/>
        </w:rPr>
        <w:t>характеристик </w:t>
      </w:r>
      <w:r>
        <w:rPr>
          <w:spacing w:val="-4"/>
        </w:rPr>
        <w:t>элементов </w:t>
      </w:r>
      <w:r>
        <w:rPr>
          <w:spacing w:val="-5"/>
        </w:rPr>
        <w:t>благоустройства </w:t>
      </w:r>
      <w:r>
        <w:rPr>
          <w:spacing w:val="-4"/>
        </w:rPr>
        <w:t>требованиям </w:t>
      </w:r>
      <w:r>
        <w:rPr>
          <w:spacing w:val="-5"/>
        </w:rPr>
        <w:t>настоящих </w:t>
      </w:r>
      <w:r>
        <w:rPr>
          <w:spacing w:val="-4"/>
        </w:rPr>
        <w:t>Правил </w:t>
      </w:r>
      <w:r>
        <w:rPr/>
        <w:t>и </w:t>
      </w:r>
      <w:r>
        <w:rPr>
          <w:spacing w:val="-5"/>
        </w:rPr>
        <w:t>технических </w:t>
      </w:r>
      <w:r>
        <w:rPr>
          <w:spacing w:val="-4"/>
        </w:rPr>
        <w:t>нормативных правовых актов, </w:t>
      </w:r>
      <w:r>
        <w:rPr/>
        <w:t>и </w:t>
      </w:r>
      <w:r>
        <w:rPr>
          <w:spacing w:val="-5"/>
        </w:rPr>
        <w:t>включает:</w:t>
      </w:r>
    </w:p>
    <w:p>
      <w:pPr>
        <w:pStyle w:val="BodyText"/>
        <w:spacing w:before="2"/>
        <w:ind w:right="118"/>
      </w:pPr>
      <w:r>
        <w:rPr/>
        <w:t>мойку проезжей части и тротуаров улиц, площадей, набережных, мостов, путепроводов, других элементов улично-дорожной сети, а также пешеходных и велосипедных дорожек, которая производится после уборки песка и отходов в ночную смену, а в дневное время – по мере необходимости с недопущением при этом выбивания струей </w:t>
      </w:r>
      <w:r>
        <w:rPr>
          <w:spacing w:val="-4"/>
        </w:rPr>
        <w:t>воды песка </w:t>
      </w:r>
      <w:r>
        <w:rPr/>
        <w:t>и </w:t>
      </w:r>
      <w:r>
        <w:rPr>
          <w:spacing w:val="-4"/>
        </w:rPr>
        <w:t>отходов </w:t>
      </w:r>
      <w:r>
        <w:rPr>
          <w:spacing w:val="-3"/>
        </w:rPr>
        <w:t>на </w:t>
      </w:r>
      <w:r>
        <w:rPr>
          <w:spacing w:val="-4"/>
        </w:rPr>
        <w:t>тротуары </w:t>
      </w:r>
      <w:r>
        <w:rPr/>
        <w:t>и </w:t>
      </w:r>
      <w:r>
        <w:rPr>
          <w:spacing w:val="-4"/>
        </w:rPr>
        <w:t>прилегающие озелененные территории,</w:t>
      </w:r>
      <w:r>
        <w:rPr>
          <w:spacing w:val="67"/>
        </w:rPr>
        <w:t> </w:t>
      </w:r>
      <w:r>
        <w:rPr/>
        <w:t>близко расположенные здания и</w:t>
      </w:r>
      <w:r>
        <w:rPr>
          <w:spacing w:val="-3"/>
        </w:rPr>
        <w:t> </w:t>
      </w:r>
      <w:r>
        <w:rPr/>
        <w:t>сооружения;</w:t>
      </w:r>
    </w:p>
    <w:p>
      <w:pPr>
        <w:pStyle w:val="BodyText"/>
        <w:ind w:right="115"/>
      </w:pPr>
      <w:r>
        <w:rPr>
          <w:spacing w:val="-8"/>
        </w:rPr>
        <w:t>санитарную очистку </w:t>
      </w:r>
      <w:r>
        <w:rPr/>
        <w:t>и </w:t>
      </w:r>
      <w:r>
        <w:rPr>
          <w:spacing w:val="-7"/>
        </w:rPr>
        <w:t>уборку </w:t>
      </w:r>
      <w:r>
        <w:rPr>
          <w:spacing w:val="-8"/>
        </w:rPr>
        <w:t>озелененных территорий (проездов, </w:t>
      </w:r>
      <w:r>
        <w:rPr/>
        <w:t>площадок, пешеходных дорожек (аллей) и прилегающих к ним тротуаров в течение рабочего времени в летний период с 15 марта до 15 ноября         с 6.30 до 15.30, а их полив – по мере необходимости одновременно с </w:t>
      </w:r>
      <w:r>
        <w:rPr>
          <w:spacing w:val="-4"/>
        </w:rPr>
        <w:t>уборкой. </w:t>
      </w:r>
      <w:r>
        <w:rPr/>
        <w:t>В </w:t>
      </w:r>
      <w:r>
        <w:rPr>
          <w:spacing w:val="-4"/>
        </w:rPr>
        <w:t>случае </w:t>
      </w:r>
      <w:r>
        <w:rPr>
          <w:spacing w:val="-5"/>
        </w:rPr>
        <w:t>необходимости </w:t>
      </w:r>
      <w:r>
        <w:rPr>
          <w:spacing w:val="-4"/>
        </w:rPr>
        <w:t>производится </w:t>
      </w:r>
      <w:r>
        <w:rPr>
          <w:spacing w:val="-3"/>
        </w:rPr>
        <w:t>их </w:t>
      </w:r>
      <w:r>
        <w:rPr>
          <w:spacing w:val="-4"/>
        </w:rPr>
        <w:t>дополнительная</w:t>
      </w:r>
      <w:r>
        <w:rPr>
          <w:spacing w:val="-26"/>
        </w:rPr>
        <w:t> </w:t>
      </w:r>
      <w:r>
        <w:rPr>
          <w:spacing w:val="-4"/>
        </w:rPr>
        <w:t>уборка;</w:t>
      </w:r>
    </w:p>
    <w:p>
      <w:pPr>
        <w:pStyle w:val="BodyText"/>
        <w:spacing w:before="1"/>
        <w:ind w:right="121"/>
      </w:pPr>
      <w:r>
        <w:rPr>
          <w:spacing w:val="-4"/>
        </w:rPr>
        <w:t>уборку проездов </w:t>
      </w:r>
      <w:r>
        <w:rPr/>
        <w:t>в </w:t>
      </w:r>
      <w:r>
        <w:rPr>
          <w:spacing w:val="-4"/>
        </w:rPr>
        <w:t>жилых зонах, тротуаров </w:t>
      </w:r>
      <w:r>
        <w:rPr/>
        <w:t>и </w:t>
      </w:r>
      <w:r>
        <w:rPr>
          <w:spacing w:val="-4"/>
        </w:rPr>
        <w:t>придомовых территорий</w:t>
      </w:r>
      <w:r>
        <w:rPr>
          <w:spacing w:val="67"/>
        </w:rPr>
        <w:t> </w:t>
      </w:r>
      <w:r>
        <w:rPr/>
        <w:t>утром и вечером (два раза в день) с 7 до 23 часов;</w:t>
      </w:r>
    </w:p>
    <w:p>
      <w:pPr>
        <w:pStyle w:val="BodyText"/>
        <w:ind w:right="115"/>
      </w:pPr>
      <w:r>
        <w:rPr>
          <w:spacing w:val="-4"/>
        </w:rPr>
        <w:t>очистку </w:t>
      </w:r>
      <w:r>
        <w:rPr>
          <w:spacing w:val="-5"/>
        </w:rPr>
        <w:t>системы </w:t>
      </w:r>
      <w:r>
        <w:rPr>
          <w:spacing w:val="-4"/>
        </w:rPr>
        <w:t>дождевой канализации </w:t>
      </w:r>
      <w:r>
        <w:rPr/>
        <w:t>не </w:t>
      </w:r>
      <w:r>
        <w:rPr>
          <w:spacing w:val="-4"/>
        </w:rPr>
        <w:t>менее двух </w:t>
      </w:r>
      <w:r>
        <w:rPr>
          <w:spacing w:val="-2"/>
        </w:rPr>
        <w:t>раз </w:t>
      </w:r>
      <w:r>
        <w:rPr/>
        <w:t>в </w:t>
      </w:r>
      <w:r>
        <w:rPr>
          <w:spacing w:val="-4"/>
        </w:rPr>
        <w:t>год. После </w:t>
      </w:r>
      <w:r>
        <w:rPr>
          <w:spacing w:val="-7"/>
        </w:rPr>
        <w:t>очистки </w:t>
      </w:r>
      <w:r>
        <w:rPr>
          <w:spacing w:val="-8"/>
        </w:rPr>
        <w:t>смотровых </w:t>
      </w:r>
      <w:r>
        <w:rPr/>
        <w:t>и</w:t>
      </w:r>
      <w:r>
        <w:rPr>
          <w:spacing w:val="-51"/>
        </w:rPr>
        <w:t> </w:t>
      </w:r>
      <w:r>
        <w:rPr>
          <w:spacing w:val="-8"/>
        </w:rPr>
        <w:t>дождеприемных колодцев извлеченные </w:t>
      </w:r>
      <w:r>
        <w:rPr>
          <w:spacing w:val="-7"/>
        </w:rPr>
        <w:t>отходы </w:t>
      </w:r>
      <w:r>
        <w:rPr>
          <w:spacing w:val="-8"/>
        </w:rPr>
        <w:t>подлежат </w:t>
      </w:r>
      <w:r>
        <w:rPr/>
        <w:t>немедленному вывозу;</w:t>
      </w:r>
    </w:p>
    <w:p>
      <w:pPr>
        <w:pStyle w:val="BodyText"/>
        <w:spacing w:before="1"/>
        <w:ind w:left="810" w:firstLine="0"/>
        <w:jc w:val="left"/>
      </w:pPr>
      <w:r>
        <w:rPr/>
        <w:drawing>
          <wp:anchor distT="0" distB="0" distL="0" distR="0" allowOverlap="1" layoutInCell="1" locked="0" behindDoc="1" simplePos="0" relativeHeight="268429343">
            <wp:simplePos x="0" y="0"/>
            <wp:positionH relativeFrom="page">
              <wp:posOffset>4899025</wp:posOffset>
            </wp:positionH>
            <wp:positionV relativeFrom="paragraph">
              <wp:posOffset>219632</wp:posOffset>
            </wp:positionV>
            <wp:extent cx="137160" cy="23317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санитарную очистку и уборку трамвайных путей – с 22 до 6 часов;</w:t>
      </w:r>
    </w:p>
    <w:p>
      <w:pPr>
        <w:pStyle w:val="BodyText"/>
        <w:spacing w:before="22"/>
        <w:ind w:right="122"/>
      </w:pPr>
      <w:r>
        <w:rPr/>
        <w:t>в жаркие дни при температуре плюс 25 С и выше в дневное время </w:t>
      </w:r>
      <w:r>
        <w:rPr>
          <w:spacing w:val="-8"/>
        </w:rPr>
        <w:t>дополнительную </w:t>
      </w:r>
      <w:r>
        <w:rPr>
          <w:spacing w:val="-7"/>
        </w:rPr>
        <w:t>мойку </w:t>
      </w:r>
      <w:r>
        <w:rPr>
          <w:spacing w:val="-8"/>
        </w:rPr>
        <w:t>проезжей части </w:t>
      </w:r>
      <w:r>
        <w:rPr>
          <w:spacing w:val="-7"/>
        </w:rPr>
        <w:t>улиц, </w:t>
      </w:r>
      <w:r>
        <w:rPr>
          <w:spacing w:val="-8"/>
        </w:rPr>
        <w:t>площадей, </w:t>
      </w:r>
      <w:r>
        <w:rPr/>
        <w:t>полив тротуаров и проездов в жилых зонах.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0" w:after="0"/>
        <w:ind w:left="102" w:right="122" w:firstLine="708"/>
        <w:jc w:val="both"/>
        <w:rPr>
          <w:sz w:val="30"/>
        </w:rPr>
      </w:pPr>
      <w:r>
        <w:rPr>
          <w:spacing w:val="-4"/>
          <w:sz w:val="30"/>
        </w:rPr>
        <w:t>Лица, виновные </w:t>
      </w:r>
      <w:r>
        <w:rPr>
          <w:sz w:val="30"/>
        </w:rPr>
        <w:t>в </w:t>
      </w:r>
      <w:r>
        <w:rPr>
          <w:spacing w:val="-5"/>
          <w:sz w:val="30"/>
        </w:rPr>
        <w:t>нарушении </w:t>
      </w:r>
      <w:r>
        <w:rPr>
          <w:spacing w:val="-4"/>
          <w:sz w:val="30"/>
        </w:rPr>
        <w:t>требований настоящих Правил, несут </w:t>
      </w:r>
      <w:r>
        <w:rPr>
          <w:spacing w:val="-5"/>
          <w:sz w:val="30"/>
        </w:rPr>
        <w:t>ответственность </w:t>
      </w:r>
      <w:r>
        <w:rPr>
          <w:sz w:val="30"/>
        </w:rPr>
        <w:t>в </w:t>
      </w:r>
      <w:r>
        <w:rPr>
          <w:spacing w:val="-5"/>
          <w:sz w:val="30"/>
        </w:rPr>
        <w:t>соответствии </w:t>
      </w:r>
      <w:r>
        <w:rPr>
          <w:sz w:val="30"/>
        </w:rPr>
        <w:t>с </w:t>
      </w:r>
      <w:r>
        <w:rPr>
          <w:spacing w:val="-5"/>
          <w:sz w:val="30"/>
        </w:rPr>
        <w:t>законодательными</w:t>
      </w:r>
      <w:r>
        <w:rPr>
          <w:spacing w:val="-22"/>
          <w:sz w:val="30"/>
        </w:rPr>
        <w:t> </w:t>
      </w:r>
      <w:r>
        <w:rPr>
          <w:spacing w:val="-4"/>
          <w:sz w:val="30"/>
        </w:rPr>
        <w:t>актами.</w:t>
      </w:r>
    </w:p>
    <w:sectPr>
      <w:pgSz w:w="11910" w:h="16850"/>
      <w:pgMar w:header="724" w:footer="0" w:top="1020" w:bottom="280" w:left="1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7.029999pt;margin-top:35.208748pt;width:18.2pt;height:17.55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before="9"/>
                  <w:ind w:left="4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0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hint="default" w:ascii="Times New Roman" w:hAnsi="Times New Roman" w:eastAsia="Times New Roman" w:cs="Times New Roman"/>
        <w:w w:val="100"/>
        <w:sz w:val="30"/>
        <w:szCs w:val="30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053" w:hanging="52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029" w:hanging="52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006" w:hanging="52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983" w:hanging="52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959" w:hanging="52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936" w:hanging="52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13" w:hanging="52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30"/>
      <w:szCs w:val="30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02" w:firstLine="708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mb5_01</dc:creator>
  <dc:title>УТВЕРЖДЕНО</dc:title>
  <dcterms:created xsi:type="dcterms:W3CDTF">2019-03-15T09:59:30Z</dcterms:created>
  <dcterms:modified xsi:type="dcterms:W3CDTF">2019-03-15T09:59:30Z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2019-03-15T00:00:00Z</vt:filetime>
  </property>
</Properties>
</file>