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A5" w:rsidRPr="005220CE" w:rsidRDefault="00A11783" w:rsidP="005E4688">
      <w:pPr>
        <w:pStyle w:val="2"/>
        <w:shd w:val="clear" w:color="auto" w:fill="FFFFFF"/>
        <w:spacing w:before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E468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Вопросы и предложения в связи с </w:t>
      </w:r>
      <w:r w:rsidR="005E4688" w:rsidRPr="005E468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</w:t>
      </w:r>
      <w:r w:rsidR="005E4688" w:rsidRPr="005E468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бъявление</w:t>
      </w:r>
      <w:r w:rsidR="005E4688" w:rsidRPr="005E468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м </w:t>
      </w:r>
      <w:r w:rsidR="005E4688" w:rsidRPr="005E468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проведении общественных консультаций с целью ознакомления с Планом экологического и социального управления по объекту</w:t>
      </w:r>
      <w:r w:rsidR="005E468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="004275A0" w:rsidRPr="005E468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«Строительство блочно-модульной котельной на МВТ на территории котельной д.Воронцы Мядельского района с перекладкой магистральных теплосетей на ПИ трубы»</w:t>
      </w:r>
      <w:r w:rsidR="005E468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2B758C" w:rsidRPr="005220CE" w:rsidRDefault="004275A0" w:rsidP="002B758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B758C" w:rsidRPr="005220CE">
        <w:rPr>
          <w:rFonts w:ascii="Times New Roman" w:hAnsi="Times New Roman" w:cs="Times New Roman"/>
          <w:sz w:val="28"/>
          <w:szCs w:val="28"/>
          <w:lang w:val="ru-RU"/>
        </w:rPr>
        <w:t>Ответ «</w:t>
      </w:r>
      <w:r w:rsidR="008D1736" w:rsidRPr="005220CE">
        <w:rPr>
          <w:rFonts w:ascii="Times New Roman" w:hAnsi="Times New Roman" w:cs="Times New Roman"/>
          <w:sz w:val="28"/>
          <w:szCs w:val="28"/>
          <w:lang w:val="ru-RU"/>
        </w:rPr>
        <w:t>К ресторану «Озерный» замена тепловых сетей производилась в 1999 г.</w:t>
      </w:r>
      <w:r w:rsidR="002B758C" w:rsidRPr="005220CE">
        <w:rPr>
          <w:rFonts w:ascii="Times New Roman" w:hAnsi="Times New Roman" w:cs="Times New Roman"/>
          <w:sz w:val="28"/>
          <w:szCs w:val="28"/>
          <w:lang w:val="ru-RU"/>
        </w:rPr>
        <w:t>» противоре</w:t>
      </w:r>
      <w:r w:rsidR="001548D3" w:rsidRPr="005220CE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2B758C" w:rsidRPr="005220CE">
        <w:rPr>
          <w:rFonts w:ascii="Times New Roman" w:hAnsi="Times New Roman" w:cs="Times New Roman"/>
          <w:sz w:val="28"/>
          <w:szCs w:val="28"/>
          <w:lang w:val="ru-RU"/>
        </w:rPr>
        <w:t>ит действительности, т.к. визуально можно наблюдать устаревшую металоцементную изоляцию в отрывшемся</w:t>
      </w:r>
      <w:r w:rsidR="001548D3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от грунта участке теплосети. С</w:t>
      </w:r>
      <w:r w:rsidR="002B758C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сылка на видео </w:t>
      </w:r>
      <w:r w:rsidR="002B758C" w:rsidRPr="005220CE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val="ru-RU"/>
        </w:rPr>
        <w:t>https://youtu.be/4Tn26S2gVgQ</w:t>
      </w:r>
      <w:r w:rsidR="008D173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1736" w:rsidRPr="005220CE" w:rsidRDefault="001548D3" w:rsidP="002B758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Предлагаем оперативно рассматривать</w:t>
      </w:r>
      <w:r w:rsidR="008D173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вопрос с руководством ресторана о переходе на автономное теплоснабжение с последующей децентрализацией тепловых сетей.</w:t>
      </w:r>
    </w:p>
    <w:p w:rsidR="008D1736" w:rsidRPr="005220CE" w:rsidRDefault="004275A0" w:rsidP="001548D3">
      <w:pPr>
        <w:pStyle w:val="a0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548D3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Ответ «</w:t>
      </w:r>
      <w:r w:rsidR="008D1736" w:rsidRPr="005220CE">
        <w:rPr>
          <w:rFonts w:ascii="Times New Roman" w:hAnsi="Times New Roman" w:cs="Times New Roman"/>
          <w:sz w:val="28"/>
          <w:szCs w:val="28"/>
          <w:lang w:val="ru-RU"/>
        </w:rPr>
        <w:t>Тепловые сети, коллектора и ручей указаны на ситуационном плане и между собой точек пересечения не имеют</w:t>
      </w:r>
      <w:r w:rsidR="001548D3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» противоречит </w:t>
      </w:r>
      <w:r w:rsidR="005B4841" w:rsidRPr="005220CE">
        <w:rPr>
          <w:rFonts w:ascii="Times New Roman" w:hAnsi="Times New Roman" w:cs="Times New Roman"/>
          <w:sz w:val="28"/>
          <w:szCs w:val="28"/>
          <w:lang w:val="ru-RU"/>
        </w:rPr>
        <w:t>протоколу ответов от 12.06.2017г.</w:t>
      </w:r>
      <w:r w:rsidR="001548D3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, а также визуально можно убедится, что теплосети пересекают канализационный коллектор в направлении </w:t>
      </w:r>
      <w:r w:rsidR="00EE1C13" w:rsidRPr="005220CE">
        <w:rPr>
          <w:rFonts w:ascii="Times New Roman" w:hAnsi="Times New Roman" w:cs="Times New Roman"/>
          <w:sz w:val="28"/>
          <w:szCs w:val="28"/>
          <w:lang w:val="ru-RU"/>
        </w:rPr>
        <w:t>до «ТК13»</w:t>
      </w:r>
      <w:r w:rsidR="008D1736" w:rsidRPr="005220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548D3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Ссылка на видео </w:t>
      </w:r>
      <w:hyperlink r:id="rId7" w:history="1">
        <w:r w:rsidR="00310F7C" w:rsidRPr="005220CE">
          <w:rPr>
            <w:rStyle w:val="ae"/>
            <w:rFonts w:ascii="Times New Roman" w:hAnsi="Times New Roman" w:cs="Times New Roman"/>
            <w:sz w:val="28"/>
            <w:szCs w:val="28"/>
            <w:lang w:val="ru-RU"/>
          </w:rPr>
          <w:t>https://youtu.be/miIwyo8ZJ4c</w:t>
        </w:r>
      </w:hyperlink>
    </w:p>
    <w:p w:rsidR="00310F7C" w:rsidRPr="005220CE" w:rsidRDefault="00073E71" w:rsidP="001548D3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10F7C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ля устранения дальнейшего подтопления теплоузла родниковыми водами, и соответственно более раннего выхода из строя, в месте пересечения с ручьём «Купский» и канализационным коллектором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потребуется </w:t>
      </w:r>
      <w:r w:rsidR="00310F7C" w:rsidRPr="005220CE">
        <w:rPr>
          <w:rFonts w:ascii="Times New Roman" w:hAnsi="Times New Roman" w:cs="Times New Roman"/>
          <w:sz w:val="28"/>
          <w:szCs w:val="28"/>
          <w:lang w:val="ru-RU"/>
        </w:rPr>
        <w:t>провести воздушную линию участка теплосети.</w:t>
      </w:r>
    </w:p>
    <w:p w:rsidR="008D1736" w:rsidRPr="005220CE" w:rsidRDefault="0028228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73E7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Информация в отчёте ОВОС «Проектом предусматривается установка дымовых труб высотой 40 м на каждый котёл, таких же, как и существующая дымовая труба.» противоречит протоколу ответов – «На территории котельной предусмотрена индивидуальная дымовая труба выс</w:t>
      </w:r>
      <w:r w:rsidR="00823B10">
        <w:rPr>
          <w:rFonts w:ascii="Times New Roman" w:hAnsi="Times New Roman" w:cs="Times New Roman"/>
          <w:sz w:val="28"/>
          <w:szCs w:val="28"/>
          <w:lang w:val="ru-RU"/>
        </w:rPr>
        <w:t>отой 18 м. от котельной на МВТ»</w:t>
      </w:r>
    </w:p>
    <w:p w:rsidR="00570F91" w:rsidRPr="005220CE" w:rsidRDefault="0028228C" w:rsidP="00D60521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293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В проекте не указано среднее время сушки щепы до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293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влажности 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>24-40% в связи с сушкой</w:t>
      </w:r>
      <w:r w:rsidR="00A6382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естественным способом</w:t>
      </w:r>
      <w:r w:rsidR="003F293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="00D6052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среднемесячная относительной влажности воздуха </w:t>
      </w:r>
      <w:r w:rsidR="003F2931" w:rsidRPr="005220CE">
        <w:rPr>
          <w:rFonts w:ascii="Times New Roman" w:hAnsi="Times New Roman" w:cs="Times New Roman"/>
          <w:sz w:val="28"/>
          <w:szCs w:val="28"/>
          <w:lang w:val="ru-RU"/>
        </w:rPr>
        <w:t>81% по нацпарку Нарочанский</w:t>
      </w:r>
      <w:r w:rsidR="00A6382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931" w:rsidRPr="005220CE">
        <w:rPr>
          <w:rFonts w:ascii="Times New Roman" w:hAnsi="Times New Roman" w:cs="Times New Roman"/>
          <w:sz w:val="28"/>
          <w:szCs w:val="28"/>
          <w:lang w:val="ru-RU"/>
        </w:rPr>
        <w:t>отсутствует информация по объёму навесов для сушки щепы и для складирования дров</w:t>
      </w:r>
      <w:r w:rsidR="00D6052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0F91" w:rsidRPr="005220CE">
        <w:rPr>
          <w:rFonts w:ascii="Times New Roman" w:hAnsi="Times New Roman" w:cs="Times New Roman"/>
          <w:sz w:val="28"/>
          <w:szCs w:val="28"/>
          <w:lang w:val="ru-RU"/>
        </w:rPr>
        <w:t>для сушки щепы до указанной влажности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507A5" w:rsidRPr="005220CE" w:rsidRDefault="00073E71" w:rsidP="00D60521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Объём щепы 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>19529 м.куб./год разделить на 365 суток получаем 53, 504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м.куб суточная потребность, указан общий объём 120 м.куб., т.е.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запас щепы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на 2-3 суток, соответственно </w:t>
      </w:r>
      <w:r w:rsidR="00570F9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сжигание 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>щеп</w:t>
      </w:r>
      <w:r w:rsidR="00570F91" w:rsidRPr="005220C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под навесами,  </w:t>
      </w:r>
      <w:r w:rsidR="00570F91" w:rsidRPr="005220CE">
        <w:rPr>
          <w:rFonts w:ascii="Times New Roman" w:hAnsi="Times New Roman" w:cs="Times New Roman"/>
          <w:sz w:val="28"/>
          <w:szCs w:val="28"/>
          <w:lang w:val="ru-RU"/>
        </w:rPr>
        <w:t>выше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22% влажности приведёт к увеличению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вредных 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>выбросов в атмосферу и повышению</w:t>
      </w:r>
      <w:r w:rsidR="00570F9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себестоимости древесного топлива</w:t>
      </w:r>
      <w:r w:rsidR="008C16B7" w:rsidRPr="005220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82E" w:rsidRPr="005220CE" w:rsidRDefault="004275A0" w:rsidP="008D2D98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D2D98" w:rsidRPr="005220CE">
        <w:rPr>
          <w:rFonts w:ascii="Times New Roman" w:hAnsi="Times New Roman" w:cs="Times New Roman"/>
          <w:sz w:val="28"/>
          <w:szCs w:val="28"/>
          <w:lang w:val="ru-RU"/>
        </w:rPr>
        <w:t>Отсутствует информация по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8D2D98" w:rsidRPr="005220CE">
        <w:rPr>
          <w:rFonts w:ascii="Times New Roman" w:hAnsi="Times New Roman" w:cs="Times New Roman"/>
          <w:sz w:val="28"/>
          <w:szCs w:val="28"/>
          <w:lang w:val="ru-RU"/>
        </w:rPr>
        <w:t>анию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перевода котельной на электрокотлы </w:t>
      </w:r>
      <w:r w:rsidR="008D2D98" w:rsidRPr="005220CE">
        <w:rPr>
          <w:rFonts w:ascii="Times New Roman" w:hAnsi="Times New Roman" w:cs="Times New Roman"/>
          <w:sz w:val="28"/>
          <w:szCs w:val="28"/>
          <w:lang w:val="ru-RU"/>
        </w:rPr>
        <w:t>при возможном переводе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D98" w:rsidRPr="005220CE">
        <w:rPr>
          <w:rFonts w:ascii="Times New Roman" w:hAnsi="Times New Roman" w:cs="Times New Roman"/>
          <w:sz w:val="28"/>
          <w:szCs w:val="28"/>
          <w:lang w:val="ru-RU"/>
        </w:rPr>
        <w:t>экономики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страны </w:t>
      </w:r>
      <w:r w:rsidR="008D2D98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на электроэнергию как </w:t>
      </w:r>
      <w:r w:rsidR="003509CB" w:rsidRPr="005220CE">
        <w:rPr>
          <w:rFonts w:ascii="Times New Roman" w:hAnsi="Times New Roman" w:cs="Times New Roman"/>
          <w:sz w:val="28"/>
          <w:szCs w:val="28"/>
          <w:lang w:val="ru-RU"/>
        </w:rPr>
        <w:t>резервного</w:t>
      </w:r>
      <w:r w:rsidR="008D2D98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источника энергии или основного от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АЭС в этом году</w:t>
      </w:r>
      <w:r w:rsidR="006B020D">
        <w:rPr>
          <w:rFonts w:ascii="Times New Roman" w:hAnsi="Times New Roman" w:cs="Times New Roman"/>
          <w:sz w:val="28"/>
          <w:szCs w:val="28"/>
          <w:lang w:val="ru-RU"/>
        </w:rPr>
        <w:t xml:space="preserve"> как этого требует глава государства.</w:t>
      </w:r>
    </w:p>
    <w:p w:rsidR="00A6382E" w:rsidRPr="005220CE" w:rsidRDefault="00073E71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Соответственно высока вероятность ситуации, что отпадёт необходимость в запуске данной котельной на </w:t>
      </w:r>
      <w:r w:rsidR="00AD44F4">
        <w:rPr>
          <w:rFonts w:ascii="Times New Roman" w:hAnsi="Times New Roman" w:cs="Times New Roman"/>
          <w:sz w:val="28"/>
          <w:szCs w:val="28"/>
          <w:lang w:val="ru-RU"/>
        </w:rPr>
        <w:t>МВТ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электрификации отопительного оборудования, т.е. кредит 3 млн.</w:t>
      </w:r>
      <w:r w:rsidRPr="00073E71">
        <w:rPr>
          <w:rFonts w:ascii="Times New Roman" w:hAnsi="Times New Roman" w:cs="Times New Roman"/>
          <w:sz w:val="28"/>
          <w:szCs w:val="28"/>
          <w:lang w:val="ru-RU"/>
        </w:rPr>
        <w:t xml:space="preserve">$ </w:t>
      </w:r>
      <w:r>
        <w:rPr>
          <w:rFonts w:ascii="Times New Roman" w:hAnsi="Times New Roman" w:cs="Times New Roman"/>
          <w:sz w:val="28"/>
          <w:szCs w:val="28"/>
          <w:lang w:val="ru-RU"/>
        </w:rPr>
        <w:t>с процентами окажется обыкновенным «закапыванием» средств.</w:t>
      </w:r>
    </w:p>
    <w:p w:rsidR="00377B52" w:rsidRPr="005220CE" w:rsidRDefault="004275A0" w:rsidP="00377B52">
      <w:pPr>
        <w:pStyle w:val="a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lastRenderedPageBreak/>
        <w:t>6.</w:t>
      </w:r>
      <w:r w:rsidR="00F867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EC" w:rsidRPr="005220CE">
        <w:rPr>
          <w:rFonts w:ascii="Times New Roman" w:hAnsi="Times New Roman" w:cs="Times New Roman"/>
          <w:sz w:val="28"/>
          <w:szCs w:val="28"/>
          <w:lang w:val="ru-RU"/>
        </w:rPr>
        <w:t>В проекте отсутствуют копии ответов д</w:t>
      </w:r>
      <w:r w:rsidR="00A6382E" w:rsidRPr="005220CE">
        <w:rPr>
          <w:rFonts w:ascii="Times New Roman" w:hAnsi="Times New Roman" w:cs="Times New Roman"/>
          <w:sz w:val="28"/>
          <w:szCs w:val="28"/>
          <w:lang w:val="ru-RU"/>
        </w:rPr>
        <w:t>оговор</w:t>
      </w:r>
      <w:r w:rsidR="00EC21EC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ов </w:t>
      </w:r>
      <w:r w:rsidR="00A6382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на поставку древесины с НП «Нарочанский». </w:t>
      </w:r>
      <w:r w:rsidR="00377B52">
        <w:rPr>
          <w:rStyle w:val="Bodytext20"/>
          <w:rFonts w:ascii="Times New Roman" w:hAnsi="Times New Roman"/>
          <w:color w:val="000000"/>
          <w:lang w:val="ru-RU"/>
        </w:rPr>
        <w:t xml:space="preserve">В связи с тем, что наш район находится в ООПТ нацпарк «Нарочанский», </w:t>
      </w:r>
      <w:r w:rsidR="00AD44F4">
        <w:rPr>
          <w:rStyle w:val="Bodytext20"/>
          <w:rFonts w:ascii="Times New Roman" w:hAnsi="Times New Roman"/>
          <w:color w:val="000000"/>
          <w:lang w:val="ru-RU"/>
        </w:rPr>
        <w:t>э</w:t>
      </w:r>
      <w:r w:rsidR="00377B52">
        <w:rPr>
          <w:rStyle w:val="Bodytext20"/>
          <w:rFonts w:ascii="Times New Roman" w:hAnsi="Times New Roman"/>
          <w:color w:val="000000"/>
          <w:lang w:val="ru-RU"/>
        </w:rPr>
        <w:t>то естественно ограничивает возможности в поставке дров, соответственно уменьшает возможности использования щепы как местного вида топлива.</w:t>
      </w:r>
    </w:p>
    <w:p w:rsidR="00F85347" w:rsidRPr="005220CE" w:rsidRDefault="00EC21E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Согласно ответов </w:t>
      </w:r>
      <w:r w:rsidR="00377B52" w:rsidRPr="00377B5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77B52">
        <w:rPr>
          <w:rFonts w:ascii="Times New Roman" w:hAnsi="Times New Roman" w:cs="Times New Roman"/>
          <w:sz w:val="28"/>
          <w:szCs w:val="28"/>
          <w:lang w:val="ru-RU"/>
        </w:rPr>
        <w:t xml:space="preserve">Сморгонский лесхоз)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6382E" w:rsidRPr="005220CE">
        <w:rPr>
          <w:rFonts w:ascii="Times New Roman" w:hAnsi="Times New Roman" w:cs="Times New Roman"/>
          <w:sz w:val="28"/>
          <w:szCs w:val="28"/>
          <w:lang w:val="ru-RU"/>
        </w:rPr>
        <w:t>тоимость 1 м3 древесины в 2018 году составляла 18-24 руб. за кубический метр, в 2019 году — 24-31 руб./м3</w:t>
      </w:r>
      <w:r w:rsidR="00DE066D">
        <w:rPr>
          <w:rFonts w:ascii="Times New Roman" w:hAnsi="Times New Roman" w:cs="Times New Roman"/>
          <w:sz w:val="28"/>
          <w:szCs w:val="28"/>
          <w:lang w:val="ru-RU"/>
        </w:rPr>
        <w:t>.Необходимый объём щепы –</w:t>
      </w:r>
      <w:r w:rsidR="008D2D98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19 529 т/ щепы год </w:t>
      </w:r>
      <w:r w:rsidR="00DE066D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соответствует объёму </w:t>
      </w:r>
      <w:r w:rsidR="004F6286" w:rsidRPr="005220CE">
        <w:rPr>
          <w:rFonts w:ascii="Times New Roman" w:hAnsi="Times New Roman" w:cs="Times New Roman"/>
          <w:sz w:val="28"/>
          <w:szCs w:val="28"/>
          <w:lang w:val="ru-RU"/>
        </w:rPr>
        <w:t>17242</w:t>
      </w:r>
      <w:r w:rsidR="006402F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м куб.</w:t>
      </w:r>
      <w:r w:rsidR="004F628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дров</w:t>
      </w:r>
      <w:r w:rsidR="00DE066D">
        <w:rPr>
          <w:rFonts w:ascii="Times New Roman" w:hAnsi="Times New Roman" w:cs="Times New Roman"/>
          <w:sz w:val="28"/>
          <w:szCs w:val="28"/>
          <w:lang w:val="ru-RU"/>
        </w:rPr>
        <w:t xml:space="preserve">, что примерно составляет </w:t>
      </w:r>
      <w:r w:rsidR="004F6286" w:rsidRPr="005220CE">
        <w:rPr>
          <w:rFonts w:ascii="Times New Roman" w:hAnsi="Times New Roman" w:cs="Times New Roman"/>
          <w:sz w:val="28"/>
          <w:szCs w:val="28"/>
          <w:lang w:val="ru-RU"/>
        </w:rPr>
        <w:t>517260</w:t>
      </w:r>
      <w:r w:rsidR="006402F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руб. </w:t>
      </w:r>
      <w:r w:rsidR="004F628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402F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год </w:t>
      </w:r>
      <w:r w:rsidR="00F85347" w:rsidRPr="005220CE">
        <w:rPr>
          <w:rFonts w:ascii="Times New Roman" w:hAnsi="Times New Roman" w:cs="Times New Roman"/>
          <w:sz w:val="28"/>
          <w:szCs w:val="28"/>
          <w:lang w:val="ru-RU"/>
        </w:rPr>
        <w:t>при стоимости дров 30 руб за 1 м.куб.</w:t>
      </w:r>
      <w:r w:rsidR="00377B52">
        <w:rPr>
          <w:rFonts w:ascii="Times New Roman" w:hAnsi="Times New Roman" w:cs="Times New Roman"/>
          <w:sz w:val="28"/>
          <w:szCs w:val="28"/>
          <w:lang w:val="ru-RU"/>
        </w:rPr>
        <w:t>, т.е. стоимость 1 м.куб. щепы примерно будет равен 26,48 руб.</w:t>
      </w:r>
    </w:p>
    <w:p w:rsidR="00EC21EC" w:rsidRDefault="00AD44F4">
      <w:pPr>
        <w:pStyle w:val="a0"/>
        <w:rPr>
          <w:rStyle w:val="Bodytext20"/>
          <w:rFonts w:ascii="Times New Roman" w:hAnsi="Times New Roman"/>
          <w:color w:val="000000"/>
          <w:lang w:val="ru-RU"/>
        </w:rPr>
      </w:pPr>
      <w:r>
        <w:rPr>
          <w:rStyle w:val="Bodytext20"/>
          <w:rFonts w:ascii="Times New Roman" w:hAnsi="Times New Roman"/>
          <w:color w:val="000000"/>
          <w:lang w:val="ru-RU"/>
        </w:rPr>
        <w:t>П</w:t>
      </w:r>
      <w:r w:rsidR="00EC21EC" w:rsidRPr="005220CE">
        <w:rPr>
          <w:rStyle w:val="Bodytext20"/>
          <w:rFonts w:ascii="Times New Roman" w:hAnsi="Times New Roman"/>
          <w:color w:val="000000"/>
          <w:lang w:val="ru-RU"/>
        </w:rPr>
        <w:t xml:space="preserve">о данным сайта </w:t>
      </w:r>
      <w:r w:rsidR="00DE066D" w:rsidRPr="005220CE">
        <w:rPr>
          <w:rFonts w:ascii="Times New Roman" w:hAnsi="Times New Roman" w:cs="Times New Roman"/>
          <w:sz w:val="28"/>
          <w:szCs w:val="28"/>
          <w:lang w:val="ru-RU"/>
        </w:rPr>
        <w:t>(Островецкий лесхоз)</w:t>
      </w:r>
      <w:r w:rsidR="00F867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1EC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стоимость 1 м3 щепы </w:t>
      </w:r>
      <w:r w:rsidR="00DE066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C21EC" w:rsidRPr="005220CE">
        <w:rPr>
          <w:rFonts w:ascii="Times New Roman" w:hAnsi="Times New Roman" w:cs="Times New Roman"/>
          <w:sz w:val="28"/>
          <w:szCs w:val="28"/>
          <w:lang w:val="ru-RU"/>
        </w:rPr>
        <w:t>35 руб)</w:t>
      </w:r>
      <w:r w:rsidR="00F867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C21EC" w:rsidRPr="005220CE">
        <w:rPr>
          <w:rStyle w:val="Bodytext20"/>
          <w:rFonts w:ascii="Times New Roman" w:hAnsi="Times New Roman"/>
          <w:color w:val="000000"/>
          <w:lang w:val="ru-RU"/>
        </w:rPr>
        <w:t xml:space="preserve">т.е. закупка готовой щепы в Островецком лесхозе увеличит себестоимость топлива </w:t>
      </w:r>
      <w:r w:rsidR="00F867FB">
        <w:rPr>
          <w:rStyle w:val="Bodytext20"/>
          <w:rFonts w:ascii="Times New Roman" w:hAnsi="Times New Roman"/>
          <w:color w:val="000000"/>
          <w:lang w:val="ru-RU"/>
        </w:rPr>
        <w:t xml:space="preserve">как минимум </w:t>
      </w:r>
      <w:r w:rsidR="00377B52">
        <w:rPr>
          <w:rStyle w:val="Bodytext20"/>
          <w:rFonts w:ascii="Times New Roman" w:hAnsi="Times New Roman"/>
          <w:color w:val="000000"/>
          <w:lang w:val="ru-RU"/>
        </w:rPr>
        <w:t>на 35 % выше произведённой от дров Сморгонского лесхоза.</w:t>
      </w:r>
    </w:p>
    <w:p w:rsidR="00627DEA" w:rsidRPr="005220CE" w:rsidRDefault="00AD44F4" w:rsidP="00AD44F4">
      <w:pPr>
        <w:pStyle w:val="Compact"/>
        <w:rPr>
          <w:rStyle w:val="Bodytext20"/>
          <w:rFonts w:ascii="Times New Roman" w:hAnsi="Times New Roman"/>
          <w:color w:val="000000"/>
          <w:lang w:val="ru-RU"/>
        </w:rPr>
      </w:pPr>
      <w:r>
        <w:rPr>
          <w:rStyle w:val="Bodytext20"/>
          <w:rFonts w:ascii="Times New Roman" w:hAnsi="Times New Roman"/>
          <w:color w:val="000000"/>
          <w:lang w:val="ru-RU"/>
        </w:rPr>
        <w:t xml:space="preserve">7. </w:t>
      </w:r>
      <w:r w:rsidR="00627DEA">
        <w:rPr>
          <w:rStyle w:val="Bodytext20"/>
          <w:rFonts w:ascii="Times New Roman" w:hAnsi="Times New Roman"/>
          <w:color w:val="000000"/>
          <w:lang w:val="ru-RU"/>
        </w:rPr>
        <w:t xml:space="preserve"> В</w:t>
      </w:r>
      <w:r w:rsidR="00627DEA">
        <w:rPr>
          <w:rStyle w:val="Bodytext2"/>
          <w:rFonts w:ascii="Times New Roman" w:hAnsi="Times New Roman"/>
          <w:color w:val="000000"/>
          <w:lang w:val="ru-RU"/>
        </w:rPr>
        <w:t>ыражение «</w:t>
      </w:r>
      <w:r w:rsidR="00627DEA" w:rsidRPr="005220CE">
        <w:rPr>
          <w:rFonts w:ascii="Times New Roman" w:hAnsi="Times New Roman" w:cs="Times New Roman"/>
          <w:sz w:val="28"/>
          <w:szCs w:val="28"/>
          <w:lang w:val="ru-RU"/>
        </w:rPr>
        <w:t>Согласно произведенным расчетам технико-экономического обоснования на ст</w:t>
      </w:r>
      <w:r w:rsidR="00627DEA">
        <w:rPr>
          <w:rFonts w:ascii="Times New Roman" w:hAnsi="Times New Roman" w:cs="Times New Roman"/>
          <w:sz w:val="28"/>
          <w:szCs w:val="28"/>
          <w:lang w:val="ru-RU"/>
        </w:rPr>
        <w:t xml:space="preserve">роительство объекта, стоимость </w:t>
      </w:r>
      <w:r w:rsidR="00627DEA" w:rsidRPr="005220CE">
        <w:rPr>
          <w:rFonts w:ascii="Times New Roman" w:hAnsi="Times New Roman" w:cs="Times New Roman"/>
          <w:sz w:val="28"/>
          <w:szCs w:val="28"/>
          <w:lang w:val="ru-RU"/>
        </w:rPr>
        <w:t>Гкал/час будет уменьшаться</w:t>
      </w:r>
      <w:r w:rsidR="00627DEA">
        <w:rPr>
          <w:rFonts w:ascii="Times New Roman" w:hAnsi="Times New Roman" w:cs="Times New Roman"/>
          <w:sz w:val="28"/>
          <w:szCs w:val="28"/>
          <w:lang w:val="ru-RU"/>
        </w:rPr>
        <w:t xml:space="preserve">» сомнительно, учитывая, что получение кредита в 3 млн.$ и проценты </w:t>
      </w:r>
      <w:r w:rsidR="00627DEA" w:rsidRPr="005220CE">
        <w:rPr>
          <w:rFonts w:ascii="Times New Roman" w:hAnsi="Times New Roman" w:cs="Times New Roman"/>
          <w:sz w:val="28"/>
          <w:szCs w:val="28"/>
          <w:lang w:val="ru-RU"/>
        </w:rPr>
        <w:t>за пользование кредитом на данную реконструкцию</w:t>
      </w:r>
      <w:r w:rsidR="00627DEA">
        <w:rPr>
          <w:rFonts w:ascii="Times New Roman" w:hAnsi="Times New Roman" w:cs="Times New Roman"/>
          <w:sz w:val="28"/>
          <w:szCs w:val="28"/>
          <w:lang w:val="ru-RU"/>
        </w:rPr>
        <w:t xml:space="preserve"> «ляжет» на плечи санаториев и других юридических лиц всего района, пользующихся отоплением 30 котелен ЖКХ, что естественно увеличивает себестоимость товаров и услуг на курорте Нарочь.</w:t>
      </w:r>
    </w:p>
    <w:p w:rsidR="004275A0" w:rsidRPr="005220CE" w:rsidRDefault="00F85347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Style w:val="Bodytext20"/>
          <w:rFonts w:ascii="Times New Roman" w:hAnsi="Times New Roman"/>
          <w:color w:val="000000"/>
          <w:lang w:val="ru-RU"/>
        </w:rPr>
        <w:t xml:space="preserve"> </w:t>
      </w:r>
      <w:r w:rsidR="00666D34">
        <w:rPr>
          <w:rStyle w:val="Bodytext20"/>
          <w:rFonts w:ascii="Times New Roman" w:hAnsi="Times New Roman"/>
          <w:color w:val="000000"/>
          <w:lang w:val="ru-RU"/>
        </w:rPr>
        <w:t>8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94B08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В данном проекте о</w:t>
      </w:r>
      <w:r w:rsidR="005B484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тсутствует 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  <w:r w:rsidR="005B484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>о установке на модульной котельной собственных насосов, которые будут подавать теплоноситель к основным насосам, в противн</w:t>
      </w:r>
      <w:r w:rsidR="00570F9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ом случае это </w:t>
      </w:r>
      <w:r w:rsidR="00DE7B76">
        <w:rPr>
          <w:rFonts w:ascii="Times New Roman" w:hAnsi="Times New Roman" w:cs="Times New Roman"/>
          <w:sz w:val="28"/>
          <w:szCs w:val="28"/>
          <w:lang w:val="ru-RU"/>
        </w:rPr>
        <w:t>может привести</w:t>
      </w:r>
      <w:r w:rsidR="00570F91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к уменьше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>нию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давление в сети 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совместной работы двух котельных с использованием существующих сетевых насосов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>, т.к.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при строительстве новой тепловой сети от проектируемой котельной до существующей котельной н</w:t>
      </w:r>
      <w:r w:rsidR="00194B08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а природном газе ориентировочная 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>протяженность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в д</w:t>
      </w:r>
      <w:r w:rsidR="00AD44F4">
        <w:rPr>
          <w:rFonts w:ascii="Times New Roman" w:hAnsi="Times New Roman" w:cs="Times New Roman"/>
          <w:sz w:val="28"/>
          <w:szCs w:val="28"/>
          <w:lang w:val="ru-RU"/>
        </w:rPr>
        <w:t xml:space="preserve">вухтрубном исчислении-110м. Потребуется дополнение котельной 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AD44F4">
        <w:rPr>
          <w:rFonts w:ascii="Times New Roman" w:hAnsi="Times New Roman" w:cs="Times New Roman"/>
          <w:sz w:val="28"/>
          <w:szCs w:val="28"/>
          <w:lang w:val="ru-RU"/>
        </w:rPr>
        <w:t>ВМТ до</w:t>
      </w:r>
      <w:r w:rsidR="005111BF" w:rsidRPr="005220CE">
        <w:rPr>
          <w:rFonts w:ascii="Times New Roman" w:hAnsi="Times New Roman" w:cs="Times New Roman"/>
          <w:sz w:val="28"/>
          <w:szCs w:val="28"/>
          <w:lang w:val="ru-RU"/>
        </w:rPr>
        <w:t>полнительным насосом.</w:t>
      </w:r>
    </w:p>
    <w:p w:rsidR="00AD44F4" w:rsidRDefault="00666D34" w:rsidP="0056439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C214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Указанная информация «протяженность сетей в двухтрубном исполнении 1690м при перекладке существующей тепловой сети в соответствии с дефектным актом» противоречит данным отчёта- </w:t>
      </w:r>
      <w:r w:rsidR="00AD44F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E1C13" w:rsidRPr="005220CE">
        <w:rPr>
          <w:rFonts w:ascii="Times New Roman" w:hAnsi="Times New Roman" w:cs="Times New Roman"/>
          <w:sz w:val="28"/>
          <w:szCs w:val="28"/>
          <w:lang w:val="ru-RU"/>
        </w:rPr>
        <w:t>огласно схеме теплотрассы и составу сетей представлен</w:t>
      </w:r>
      <w:r w:rsidR="009C214E" w:rsidRPr="005220C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E1C13" w:rsidRPr="005220CE">
        <w:rPr>
          <w:rFonts w:ascii="Times New Roman" w:hAnsi="Times New Roman" w:cs="Times New Roman"/>
          <w:sz w:val="28"/>
          <w:szCs w:val="28"/>
          <w:lang w:val="ru-RU"/>
        </w:rPr>
        <w:t>ых на рисунке 2 и в таблице 9 проекта протяжённость сетей составляет 1668 м.</w:t>
      </w:r>
      <w:r w:rsidR="009C214E" w:rsidRPr="005220CE">
        <w:rPr>
          <w:rFonts w:ascii="Times New Roman" w:hAnsi="Times New Roman" w:cs="Times New Roman"/>
          <w:sz w:val="28"/>
          <w:szCs w:val="28"/>
          <w:lang w:val="ru-RU"/>
        </w:rPr>
        <w:t>, также не учтены участки данной сети с уже существующей заменой тепловых сетей на ПИ-трубы.</w:t>
      </w:r>
    </w:p>
    <w:p w:rsidR="00823B10" w:rsidRDefault="00182935" w:rsidP="00823B1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23B1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275A0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>Утверждение, что проект «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>позвол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ит 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>существенно снизить себестоимость вырабатываемого тепла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>снизить тариф продажи тепла предприятиям санаторно-курортного комплекса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, невозможно выполнить 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>на данный момент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 т.к. 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>тарифы на жил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ищно-коммунальные услуги формируются 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>в целом по юридическому лицу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, т.е. по всем 30 котельным ЖКХ согласно </w:t>
      </w:r>
      <w:r w:rsidR="00D7349A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Постановлению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Совета Министров РБ « О формировании цен на коммунальные услуги для юридических лиц» от 11 апреля 1997 года №329 </w:t>
      </w:r>
      <w:r w:rsidR="00C16816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,постановлению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Министерства, жилищно-коммунального хозяйства РБ №13 15.04.2016 года «Об утверждении инструкции о порядке планирования и калькулирования затрат на оказание отдельных жилищно-коммунальных услуг».</w:t>
      </w:r>
      <w:r w:rsidR="00823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82935" w:rsidRPr="00564390" w:rsidRDefault="00823B10" w:rsidP="00823B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C16816" w:rsidRPr="00564390">
        <w:rPr>
          <w:rFonts w:ascii="Times New Roman" w:hAnsi="Times New Roman" w:cs="Times New Roman"/>
          <w:sz w:val="28"/>
          <w:szCs w:val="28"/>
          <w:lang w:val="ru-RU"/>
        </w:rPr>
        <w:t>Ответ, что «в</w:t>
      </w:r>
      <w:r w:rsidR="001D5E29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время четырехтрубная система теплоснабжения считается не рентабельной. Четырехтрубная система отопления — это когда из котельной проложены 4 трубы (2 — отопление (подача и обратка) и 2 — для горячего водоснабжения (подача и обратка))</w:t>
      </w:r>
      <w:r w:rsidR="00C16816" w:rsidRPr="00564390">
        <w:rPr>
          <w:rFonts w:ascii="Times New Roman" w:hAnsi="Times New Roman" w:cs="Times New Roman"/>
          <w:sz w:val="28"/>
          <w:szCs w:val="28"/>
          <w:lang w:val="ru-RU"/>
        </w:rPr>
        <w:t>» противоречит этому же ответу, где указанно «</w:t>
      </w:r>
      <w:r w:rsidR="00182935" w:rsidRPr="00564390">
        <w:rPr>
          <w:rFonts w:ascii="Times New Roman" w:hAnsi="Times New Roman" w:cs="Times New Roman"/>
          <w:sz w:val="28"/>
          <w:szCs w:val="28"/>
          <w:lang w:val="ru-RU"/>
        </w:rPr>
        <w:t>Такие системы применяются преимущественно в городах — в целях повышения надёжности теплоснабжения</w:t>
      </w:r>
      <w:r w:rsidR="00C16816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4F43DE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т.к. курортный посёлок </w:t>
      </w:r>
      <w:r w:rsidR="006E6DEF" w:rsidRPr="00564390">
        <w:rPr>
          <w:rFonts w:ascii="Times New Roman" w:hAnsi="Times New Roman" w:cs="Times New Roman"/>
          <w:sz w:val="28"/>
          <w:szCs w:val="28"/>
          <w:lang w:val="ru-RU"/>
        </w:rPr>
        <w:t>Нарочь</w:t>
      </w:r>
      <w:r w:rsidR="006E6DEF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3DE" w:rsidRPr="00564390">
        <w:rPr>
          <w:rFonts w:ascii="Times New Roman" w:hAnsi="Times New Roman" w:cs="Times New Roman"/>
          <w:sz w:val="28"/>
          <w:szCs w:val="28"/>
          <w:lang w:val="ru-RU"/>
        </w:rPr>
        <w:t>приравнен</w:t>
      </w:r>
      <w:r w:rsidR="006E6DEF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3DE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к городским и, </w:t>
      </w:r>
      <w:r w:rsidR="00C16816" w:rsidRPr="00564390">
        <w:rPr>
          <w:rFonts w:ascii="Times New Roman" w:hAnsi="Times New Roman" w:cs="Times New Roman"/>
          <w:sz w:val="28"/>
          <w:szCs w:val="28"/>
          <w:lang w:val="ru-RU"/>
        </w:rPr>
        <w:t>соответствен</w:t>
      </w:r>
      <w:r w:rsidR="004F43DE" w:rsidRPr="00564390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6625D8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</w:t>
      </w:r>
      <w:r w:rsidR="00564390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четырехтрубной </w:t>
      </w:r>
      <w:r w:rsidR="00564390"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r w:rsidR="006625D8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 отопления</w:t>
      </w:r>
      <w:r w:rsidR="00564390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3DE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не позволяет достижению </w:t>
      </w:r>
      <w:r w:rsidR="00C16816" w:rsidRPr="00564390">
        <w:rPr>
          <w:rFonts w:ascii="Times New Roman" w:hAnsi="Times New Roman" w:cs="Times New Roman"/>
          <w:sz w:val="28"/>
          <w:szCs w:val="28"/>
          <w:lang w:val="ru-RU"/>
        </w:rPr>
        <w:t xml:space="preserve">социального стандарта температуры горячего водоснабжения по району </w:t>
      </w:r>
      <w:r w:rsidR="004F43DE" w:rsidRPr="00564390">
        <w:rPr>
          <w:rFonts w:ascii="Times New Roman" w:hAnsi="Times New Roman" w:cs="Times New Roman"/>
          <w:sz w:val="28"/>
          <w:szCs w:val="28"/>
          <w:lang w:val="ru-RU"/>
        </w:rPr>
        <w:t>на 100%.</w:t>
      </w:r>
    </w:p>
    <w:p w:rsidR="00BE31D2" w:rsidRPr="005220CE" w:rsidRDefault="004275A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23B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3B0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369A" w:rsidRPr="005220C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3B0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твет </w:t>
      </w:r>
      <w:r w:rsidR="00BE31D2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о котельная на МВТ </w:t>
      </w:r>
      <w:r w:rsidR="008B369A" w:rsidRPr="005220C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E31D2" w:rsidRPr="005220CE">
        <w:rPr>
          <w:rFonts w:ascii="Times New Roman" w:hAnsi="Times New Roman" w:cs="Times New Roman"/>
          <w:sz w:val="28"/>
          <w:szCs w:val="28"/>
          <w:lang w:val="ru-RU"/>
        </w:rPr>
        <w:t>При температуре ниже -6°С дополнительно к котлам на МВТ будут подключаться котлы на природном газе</w:t>
      </w:r>
      <w:r w:rsidR="00543B0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» не совпадает с данными отчёта ОВОС- </w:t>
      </w:r>
      <w:r w:rsidR="008B369A" w:rsidRPr="005220C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B369A" w:rsidRPr="005220CE">
        <w:rPr>
          <w:rFonts w:ascii="Times New Roman" w:hAnsi="Times New Roman" w:cs="Times New Roman"/>
          <w:sz w:val="28"/>
          <w:szCs w:val="28"/>
          <w:lang w:val="ru-RU"/>
        </w:rPr>
        <w:t>ри</w:t>
      </w:r>
      <w:r w:rsidR="008B369A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температуре ниже -13</w:t>
      </w:r>
      <w:r w:rsidR="008B369A" w:rsidRPr="005220C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="008B369A" w:rsidRPr="005220CE">
        <w:rPr>
          <w:rFonts w:ascii="Times New Roman" w:hAnsi="Times New Roman" w:cs="Times New Roman"/>
          <w:sz w:val="28"/>
          <w:szCs w:val="28"/>
          <w:lang w:val="ru-RU"/>
        </w:rPr>
        <w:t>С будут задействованы котлы существующей котельной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369A" w:rsidRPr="005220CE">
        <w:rPr>
          <w:rFonts w:ascii="Times New Roman" w:hAnsi="Times New Roman" w:cs="Times New Roman"/>
          <w:sz w:val="28"/>
          <w:szCs w:val="28"/>
          <w:lang w:val="ru-RU"/>
        </w:rPr>
        <w:t>на природном газу.</w:t>
      </w:r>
    </w:p>
    <w:p w:rsidR="00BE31D2" w:rsidRPr="005220CE" w:rsidRDefault="004275A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23B1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Ответ «</w:t>
      </w:r>
      <w:r w:rsidR="00BE31D2" w:rsidRPr="005220CE">
        <w:rPr>
          <w:rFonts w:ascii="Times New Roman" w:hAnsi="Times New Roman" w:cs="Times New Roman"/>
          <w:sz w:val="28"/>
          <w:szCs w:val="28"/>
          <w:lang w:val="ru-RU"/>
        </w:rPr>
        <w:t>КПД газовых котлов, установленных на котельной д. Воронцы, согласно проведенным режимно-наладочным испытаниям составляет 86,32%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» не учтено, что 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>основной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отпуск тепла 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>от котельной на МВТ 38,07 Гкал/год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(необходимый 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пуск 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>теплоисточника с учетом потерь 40,8 тыс. Гкал/год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), также, что </w:t>
      </w:r>
      <w:r w:rsidR="0010507E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пуско-наладочные работы проводились естественно до 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>запуска котельной на МВТ.</w:t>
      </w:r>
    </w:p>
    <w:p w:rsidR="00823B10" w:rsidRDefault="004275A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23B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льтернативные варианты технологических решений по объекту, например</w:t>
      </w:r>
      <w:r w:rsidR="00326E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E7D23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согласно решению </w:t>
      </w:r>
      <w:r w:rsidR="0060264B" w:rsidRPr="005220CE">
        <w:rPr>
          <w:rFonts w:ascii="Times New Roman" w:hAnsi="Times New Roman" w:cs="Times New Roman"/>
          <w:sz w:val="28"/>
          <w:szCs w:val="28"/>
          <w:lang w:val="ru-RU"/>
        </w:rPr>
        <w:t>«Обоснование вариантов строительства теплоисточников в к.п. Нарочь, в т.ч. модернизации действующей котельной с установкой котлов на МВТ и перекладкой теп</w:t>
      </w:r>
      <w:r w:rsidR="00C4656B"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лосетей на меньший диаметр» не включены </w:t>
      </w:r>
      <w:r w:rsidR="004E7D23" w:rsidRPr="005220CE">
        <w:rPr>
          <w:rFonts w:ascii="Times New Roman" w:hAnsi="Times New Roman" w:cs="Times New Roman"/>
          <w:sz w:val="28"/>
          <w:szCs w:val="28"/>
          <w:lang w:val="ru-RU"/>
        </w:rPr>
        <w:t>в проект для возможности общественного обсуждения.</w:t>
      </w:r>
      <w:r w:rsidR="00823B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A2DBD" w:rsidRPr="00E81596" w:rsidRDefault="00823B10" w:rsidP="00823B10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4E7D23" w:rsidRPr="00E81596">
        <w:rPr>
          <w:rFonts w:ascii="Times New Roman" w:hAnsi="Times New Roman" w:cs="Times New Roman"/>
          <w:sz w:val="28"/>
          <w:szCs w:val="28"/>
          <w:lang w:val="ru-RU"/>
        </w:rPr>
        <w:t>Утверждение о «</w:t>
      </w:r>
      <w:r w:rsidR="004275A0" w:rsidRPr="00E81596">
        <w:rPr>
          <w:rFonts w:ascii="Times New Roman" w:hAnsi="Times New Roman" w:cs="Times New Roman"/>
          <w:sz w:val="28"/>
          <w:szCs w:val="28"/>
          <w:lang w:val="ru-RU"/>
        </w:rPr>
        <w:t>невозможность произвольного (альтернативного) выбора участка для строительства в связи с</w:t>
      </w:r>
      <w:r w:rsidR="0060264B" w:rsidRPr="00E81596">
        <w:rPr>
          <w:rFonts w:ascii="Times New Roman" w:hAnsi="Times New Roman" w:cs="Times New Roman"/>
          <w:sz w:val="28"/>
          <w:szCs w:val="28"/>
          <w:lang w:val="ru-RU"/>
        </w:rPr>
        <w:t xml:space="preserve"> несколькими действующими одновременно природоохранными ограничениями и их несогласованность с регламентом застройки территории Нарочанского сельского совета Мядельского района при выборе альтернативных вариантов р</w:t>
      </w:r>
      <w:r w:rsidR="004E7D23" w:rsidRPr="00E81596">
        <w:rPr>
          <w:rFonts w:ascii="Times New Roman" w:hAnsi="Times New Roman" w:cs="Times New Roman"/>
          <w:sz w:val="28"/>
          <w:szCs w:val="28"/>
          <w:lang w:val="ru-RU"/>
        </w:rPr>
        <w:t xml:space="preserve">еализации проекта» противоречит </w:t>
      </w:r>
      <w:r w:rsidR="00DA2DBD" w:rsidRPr="00E81596">
        <w:rPr>
          <w:rFonts w:ascii="Times New Roman" w:hAnsi="Times New Roman" w:cs="Times New Roman"/>
          <w:sz w:val="28"/>
          <w:szCs w:val="28"/>
          <w:lang w:val="ru-RU"/>
        </w:rPr>
        <w:t>принципам Орхусской Конвенции, целью которой и является поиск, согласование возможных вариантов</w:t>
      </w:r>
      <w:r w:rsidR="00E81596" w:rsidRPr="00E81596">
        <w:rPr>
          <w:rFonts w:ascii="Times New Roman" w:hAnsi="Times New Roman" w:cs="Times New Roman"/>
          <w:sz w:val="28"/>
          <w:szCs w:val="28"/>
          <w:lang w:val="ru-RU"/>
        </w:rPr>
        <w:t xml:space="preserve"> прое</w:t>
      </w:r>
      <w:r w:rsidR="00DA2DBD" w:rsidRPr="00E8159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E81596" w:rsidRPr="00E8159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A2DBD" w:rsidRPr="00E81596">
        <w:rPr>
          <w:rFonts w:ascii="Times New Roman" w:hAnsi="Times New Roman" w:cs="Times New Roman"/>
          <w:sz w:val="28"/>
          <w:szCs w:val="28"/>
          <w:lang w:val="ru-RU"/>
        </w:rPr>
        <w:t>ов:</w:t>
      </w:r>
    </w:p>
    <w:p w:rsidR="00DA2DBD" w:rsidRPr="005220CE" w:rsidRDefault="00DA2DBD" w:rsidP="00DA2DBD">
      <w:pPr>
        <w:pStyle w:val="Compact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обеспечение прав общественности на своевременное получение достоверной и полной информации о состоянии окружающей среды, о планируемой и осуществляемой деятельности, которая может оказать значительное воздействие на окружающую среду;</w:t>
      </w:r>
    </w:p>
    <w:p w:rsidR="0060264B" w:rsidRPr="005220CE" w:rsidRDefault="00DA2DBD" w:rsidP="00DA2DBD">
      <w:pPr>
        <w:pStyle w:val="Compact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установление взаимосвязи между общественностью и государственными органами;</w:t>
      </w:r>
    </w:p>
    <w:p w:rsidR="004507A5" w:rsidRPr="005220CE" w:rsidRDefault="005220CE" w:rsidP="0060264B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В ходе общественных обсуждений также появились дополнительные вопросы по проекту:</w:t>
      </w:r>
    </w:p>
    <w:p w:rsidR="00B80B85" w:rsidRPr="005220CE" w:rsidRDefault="005220CE" w:rsidP="00B80B85">
      <w:pPr>
        <w:pStyle w:val="a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220CE">
        <w:rPr>
          <w:rFonts w:ascii="Times New Roman" w:hAnsi="Times New Roman" w:cs="Times New Roman"/>
          <w:sz w:val="28"/>
          <w:szCs w:val="28"/>
          <w:lang w:val="ru-RU"/>
        </w:rPr>
        <w:t>1. С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оответствует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 ли информация о о</w:t>
      </w:r>
      <w:r w:rsidR="00941168" w:rsidRPr="005220CE">
        <w:rPr>
          <w:rFonts w:ascii="Times New Roman" w:hAnsi="Times New Roman" w:cs="Times New Roman"/>
          <w:sz w:val="28"/>
          <w:szCs w:val="28"/>
          <w:lang w:val="ru-RU"/>
        </w:rPr>
        <w:t>бщ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ей </w:t>
      </w:r>
      <w:r w:rsidR="00941168" w:rsidRPr="005220CE">
        <w:rPr>
          <w:rFonts w:ascii="Times New Roman" w:hAnsi="Times New Roman" w:cs="Times New Roman"/>
          <w:sz w:val="28"/>
          <w:szCs w:val="28"/>
          <w:lang w:val="ru-RU"/>
        </w:rPr>
        <w:t>численно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 xml:space="preserve">сти </w:t>
      </w:r>
      <w:r w:rsidR="00941168" w:rsidRPr="005220CE">
        <w:rPr>
          <w:rFonts w:ascii="Times New Roman" w:hAnsi="Times New Roman" w:cs="Times New Roman"/>
          <w:sz w:val="28"/>
          <w:szCs w:val="28"/>
          <w:lang w:val="ru-RU"/>
        </w:rPr>
        <w:t>работников 18 человек современным понятиям «котельная с максимальной автоматизацией технологических процессов</w:t>
      </w:r>
      <w:r w:rsidR="00E8159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80B8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проекту- «</w:t>
      </w:r>
      <w:r w:rsidR="00B80B85" w:rsidRPr="005220CE">
        <w:rPr>
          <w:rFonts w:ascii="Times New Roman" w:hAnsi="Times New Roman" w:cs="Times New Roman"/>
          <w:sz w:val="28"/>
          <w:szCs w:val="28"/>
          <w:lang w:val="ru-RU"/>
        </w:rPr>
        <w:t>Механизированная топливоподача и механизированное золоудаление каждого котла на МВТ, расходный склад топлива с подвижным полом и трансп</w:t>
      </w:r>
      <w:r w:rsidR="00B80B85">
        <w:rPr>
          <w:rFonts w:ascii="Times New Roman" w:hAnsi="Times New Roman" w:cs="Times New Roman"/>
          <w:sz w:val="28"/>
          <w:szCs w:val="28"/>
          <w:lang w:val="ru-RU"/>
        </w:rPr>
        <w:t>ортерами подачи топлива в котлы»</w:t>
      </w:r>
    </w:p>
    <w:p w:rsidR="00E81596" w:rsidRPr="005220CE" w:rsidRDefault="00E81596" w:rsidP="00E81596">
      <w:pPr>
        <w:pStyle w:val="a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На какие конкретно нужды потребуется 65 тыс. $ согласно схеме «Капитальные вложения»</w:t>
      </w:r>
      <w:r w:rsidR="00E52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2F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5220CE">
        <w:rPr>
          <w:rFonts w:ascii="Times New Roman" w:hAnsi="Times New Roman" w:cs="Times New Roman"/>
          <w:sz w:val="28"/>
          <w:szCs w:val="28"/>
          <w:lang w:val="ru-RU"/>
        </w:rPr>
        <w:t>Благоустройство, озеленение, вынос сетей из под пятна застройки, подъездные пути, ограждение территории»</w:t>
      </w:r>
    </w:p>
    <w:p w:rsidR="00E81596" w:rsidRPr="00157BDD" w:rsidRDefault="00157BDD" w:rsidP="00E81596">
      <w:pPr>
        <w:pStyle w:val="a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Не решён </w:t>
      </w:r>
      <w:r w:rsidRPr="00157BDD">
        <w:rPr>
          <w:rFonts w:ascii="Times New Roman" w:hAnsi="Times New Roman" w:cs="Times New Roman"/>
          <w:sz w:val="28"/>
          <w:szCs w:val="28"/>
          <w:lang w:val="ru-RU"/>
        </w:rPr>
        <w:t>вопрос с шумом от щеподробилки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от появления значительных выбросов </w:t>
      </w:r>
      <w:r w:rsidRPr="00157BDD">
        <w:rPr>
          <w:rFonts w:ascii="Times New Roman" w:hAnsi="Times New Roman" w:cs="Times New Roman"/>
          <w:sz w:val="28"/>
          <w:szCs w:val="28"/>
          <w:lang w:val="ru-RU"/>
        </w:rPr>
        <w:t>от транспортировки древесины</w:t>
      </w:r>
      <w:r>
        <w:rPr>
          <w:rFonts w:ascii="Times New Roman" w:hAnsi="Times New Roman" w:cs="Times New Roman"/>
          <w:sz w:val="28"/>
          <w:szCs w:val="28"/>
          <w:lang w:val="ru-RU"/>
        </w:rPr>
        <w:t>, с учётом того, что объект располагается</w:t>
      </w:r>
      <w:r w:rsidR="00326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курортной зоне.</w:t>
      </w:r>
    </w:p>
    <w:p w:rsidR="009C214E" w:rsidRPr="005220CE" w:rsidRDefault="009C214E" w:rsidP="0028228C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C214E" w:rsidRPr="005220CE" w:rsidSect="00823B10">
      <w:pgSz w:w="12240" w:h="15840"/>
      <w:pgMar w:top="1134" w:right="850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8B" w:rsidRDefault="007D668B">
      <w:pPr>
        <w:spacing w:after="0"/>
      </w:pPr>
      <w:r>
        <w:separator/>
      </w:r>
    </w:p>
  </w:endnote>
  <w:endnote w:type="continuationSeparator" w:id="0">
    <w:p w:rsidR="007D668B" w:rsidRDefault="007D66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8B" w:rsidRDefault="007D668B">
      <w:r>
        <w:separator/>
      </w:r>
    </w:p>
  </w:footnote>
  <w:footnote w:type="continuationSeparator" w:id="0">
    <w:p w:rsidR="007D668B" w:rsidRDefault="007D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8E8C54"/>
    <w:multiLevelType w:val="multilevel"/>
    <w:tmpl w:val="58B8226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791C40B"/>
    <w:multiLevelType w:val="multilevel"/>
    <w:tmpl w:val="53FEA2A0"/>
    <w:lvl w:ilvl="0">
      <w:start w:val="10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EFCDD21"/>
    <w:multiLevelType w:val="multilevel"/>
    <w:tmpl w:val="69520708"/>
    <w:lvl w:ilvl="0">
      <w:start w:val="14"/>
      <w:numFmt w:val="decimal"/>
      <w:lvlText w:val="%1."/>
      <w:lvlJc w:val="left"/>
      <w:pPr>
        <w:tabs>
          <w:tab w:val="num" w:pos="142"/>
        </w:tabs>
        <w:ind w:left="622" w:hanging="480"/>
      </w:pPr>
    </w:lvl>
    <w:lvl w:ilvl="1">
      <w:start w:val="1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98AA59"/>
    <w:multiLevelType w:val="multilevel"/>
    <w:tmpl w:val="39108B9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8731049"/>
    <w:multiLevelType w:val="multilevel"/>
    <w:tmpl w:val="2266EF5C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9842936"/>
    <w:multiLevelType w:val="multilevel"/>
    <w:tmpl w:val="D68661B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17F69BA"/>
    <w:multiLevelType w:val="multilevel"/>
    <w:tmpl w:val="351854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CDE6DD"/>
    <w:multiLevelType w:val="multilevel"/>
    <w:tmpl w:val="046C02CC"/>
    <w:lvl w:ilvl="0">
      <w:start w:val="1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9E8F84"/>
    <w:multiLevelType w:val="multilevel"/>
    <w:tmpl w:val="291A27CA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81EF75"/>
    <w:multiLevelType w:val="multilevel"/>
    <w:tmpl w:val="CCDC8950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64C681"/>
    <w:multiLevelType w:val="multilevel"/>
    <w:tmpl w:val="6A5496DE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9A2F4"/>
    <w:multiLevelType w:val="multilevel"/>
    <w:tmpl w:val="6D4A14E6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6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7">
    <w:abstractNumId w:val="11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8">
    <w:abstractNumId w:val="4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9">
    <w:abstractNumId w:val="4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10">
    <w:abstractNumId w:val="8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11">
    <w:abstractNumId w:val="9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</w:num>
  <w:num w:numId="12">
    <w:abstractNumId w:val="2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</w:num>
  <w:num w:numId="13">
    <w:abstractNumId w:val="7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</w:num>
  <w:num w:numId="14">
    <w:abstractNumId w:val="7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2005E"/>
    <w:rsid w:val="00071C73"/>
    <w:rsid w:val="00073E71"/>
    <w:rsid w:val="0010507E"/>
    <w:rsid w:val="001548D3"/>
    <w:rsid w:val="00157BDD"/>
    <w:rsid w:val="00182935"/>
    <w:rsid w:val="00194B08"/>
    <w:rsid w:val="001D5E29"/>
    <w:rsid w:val="0028228C"/>
    <w:rsid w:val="00285D45"/>
    <w:rsid w:val="002B758C"/>
    <w:rsid w:val="00310F7C"/>
    <w:rsid w:val="00326E28"/>
    <w:rsid w:val="003509CB"/>
    <w:rsid w:val="00377B52"/>
    <w:rsid w:val="003F2931"/>
    <w:rsid w:val="004275A0"/>
    <w:rsid w:val="004507A5"/>
    <w:rsid w:val="00462105"/>
    <w:rsid w:val="004C2C7C"/>
    <w:rsid w:val="004E29B3"/>
    <w:rsid w:val="004E7D23"/>
    <w:rsid w:val="004F43DE"/>
    <w:rsid w:val="004F6286"/>
    <w:rsid w:val="005111BF"/>
    <w:rsid w:val="005220CE"/>
    <w:rsid w:val="00543B0B"/>
    <w:rsid w:val="00552D41"/>
    <w:rsid w:val="00564390"/>
    <w:rsid w:val="00570F91"/>
    <w:rsid w:val="00590D07"/>
    <w:rsid w:val="005B4841"/>
    <w:rsid w:val="005E4688"/>
    <w:rsid w:val="005F1560"/>
    <w:rsid w:val="0060264B"/>
    <w:rsid w:val="00627DEA"/>
    <w:rsid w:val="006402FB"/>
    <w:rsid w:val="006625D8"/>
    <w:rsid w:val="00666D34"/>
    <w:rsid w:val="006822DE"/>
    <w:rsid w:val="006B020D"/>
    <w:rsid w:val="006E6DEF"/>
    <w:rsid w:val="00760FA1"/>
    <w:rsid w:val="00784D58"/>
    <w:rsid w:val="007D668B"/>
    <w:rsid w:val="00823B10"/>
    <w:rsid w:val="00842495"/>
    <w:rsid w:val="008B369A"/>
    <w:rsid w:val="008C16B7"/>
    <w:rsid w:val="008C50C2"/>
    <w:rsid w:val="008D1736"/>
    <w:rsid w:val="008D2D98"/>
    <w:rsid w:val="008D6863"/>
    <w:rsid w:val="00941168"/>
    <w:rsid w:val="009C214E"/>
    <w:rsid w:val="009C38D8"/>
    <w:rsid w:val="00A11783"/>
    <w:rsid w:val="00A1408D"/>
    <w:rsid w:val="00A6382E"/>
    <w:rsid w:val="00AA2527"/>
    <w:rsid w:val="00AD44F4"/>
    <w:rsid w:val="00B80B85"/>
    <w:rsid w:val="00B86B75"/>
    <w:rsid w:val="00BC48D5"/>
    <w:rsid w:val="00BE31D2"/>
    <w:rsid w:val="00C16816"/>
    <w:rsid w:val="00C36279"/>
    <w:rsid w:val="00C4656B"/>
    <w:rsid w:val="00C80061"/>
    <w:rsid w:val="00D445E2"/>
    <w:rsid w:val="00D60521"/>
    <w:rsid w:val="00D7349A"/>
    <w:rsid w:val="00D76437"/>
    <w:rsid w:val="00D91009"/>
    <w:rsid w:val="00DA2DBD"/>
    <w:rsid w:val="00DE066D"/>
    <w:rsid w:val="00DE7B76"/>
    <w:rsid w:val="00E315A3"/>
    <w:rsid w:val="00E36FD1"/>
    <w:rsid w:val="00E52FBE"/>
    <w:rsid w:val="00E67A83"/>
    <w:rsid w:val="00E81596"/>
    <w:rsid w:val="00EA4243"/>
    <w:rsid w:val="00EC21EC"/>
    <w:rsid w:val="00ED0EDF"/>
    <w:rsid w:val="00EE1C13"/>
    <w:rsid w:val="00F7631B"/>
    <w:rsid w:val="00F85347"/>
    <w:rsid w:val="00F867FB"/>
    <w:rsid w:val="00FE7A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A136-3019-4DE2-9FDC-CEB15F47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Bodytext2">
    <w:name w:val="Body text (2)_"/>
    <w:basedOn w:val="a1"/>
    <w:link w:val="Bodytext21"/>
    <w:uiPriority w:val="99"/>
    <w:locked/>
    <w:rsid w:val="003509CB"/>
    <w:rPr>
      <w:rFonts w:cs="Times New Roman"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3509CB"/>
    <w:rPr>
      <w:rFonts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3509CB"/>
    <w:pPr>
      <w:widowControl w:val="0"/>
      <w:shd w:val="clear" w:color="auto" w:fill="FFFFFF"/>
      <w:spacing w:before="2460" w:after="60" w:line="240" w:lineRule="atLeast"/>
      <w:ind w:hanging="9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Знак"/>
    <w:basedOn w:val="a1"/>
    <w:link w:val="a0"/>
    <w:rsid w:val="0028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miIwyo8ZJ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Вопросы и предложения в связи с объявлением о проведении общественных консультац</vt:lpstr>
    </vt:vector>
  </TitlesOfParts>
  <Company>SPecialiST RePack</Company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Стас Таспаев</dc:creator>
  <cp:lastModifiedBy>Стас Таспаев</cp:lastModifiedBy>
  <cp:revision>2</cp:revision>
  <dcterms:created xsi:type="dcterms:W3CDTF">2020-03-05T12:03:00Z</dcterms:created>
  <dcterms:modified xsi:type="dcterms:W3CDTF">2020-03-05T12:03:00Z</dcterms:modified>
</cp:coreProperties>
</file>