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C8" w:rsidRDefault="00775FC8" w:rsidP="00775FC8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СОЛИГОРСКИЙ РАЙОННЫЙ ИСПОЛНИТЕЛЬНЫЙ КОМИТЕТ</w:t>
      </w:r>
    </w:p>
    <w:p w:rsidR="00775FC8" w:rsidRDefault="00775FC8" w:rsidP="00775FC8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:rsidR="00775FC8" w:rsidRDefault="00775FC8" w:rsidP="00775FC8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:rsidR="00775FC8" w:rsidRPr="00775FC8" w:rsidRDefault="00D400B1" w:rsidP="00E540A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Исх.№ 608/3-1 от 05.01.2018                         </w:t>
      </w:r>
      <w:r w:rsidR="00E540AB">
        <w:rPr>
          <w:rFonts w:ascii="Times New Roman" w:hAnsi="Times New Roman" w:cs="Times New Roman"/>
          <w:sz w:val="30"/>
          <w:szCs w:val="30"/>
        </w:rPr>
        <w:t>ХХХХХХХХХХХ</w:t>
      </w:r>
    </w:p>
    <w:p w:rsidR="00775FC8" w:rsidRPr="00775FC8" w:rsidRDefault="007727AE" w:rsidP="00775FC8">
      <w:pPr>
        <w:spacing w:after="0" w:line="280" w:lineRule="exact"/>
        <w:ind w:left="552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775FC8" w:rsidRPr="00775FC8">
        <w:rPr>
          <w:rFonts w:ascii="Times New Roman" w:hAnsi="Times New Roman" w:cs="Times New Roman"/>
          <w:sz w:val="30"/>
          <w:szCs w:val="30"/>
        </w:rPr>
        <w:t>для информирования других заявителей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775FC8" w:rsidRPr="00775FC8" w:rsidRDefault="00775FC8" w:rsidP="00775FC8">
      <w:pPr>
        <w:spacing w:after="0" w:line="280" w:lineRule="exact"/>
        <w:ind w:left="4961"/>
        <w:jc w:val="both"/>
        <w:rPr>
          <w:rFonts w:ascii="Times New Roman" w:hAnsi="Times New Roman" w:cs="Times New Roman"/>
          <w:sz w:val="30"/>
          <w:szCs w:val="30"/>
        </w:rPr>
      </w:pPr>
    </w:p>
    <w:p w:rsidR="00775FC8" w:rsidRPr="00775FC8" w:rsidRDefault="00775FC8" w:rsidP="00775FC8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775FC8">
        <w:rPr>
          <w:rFonts w:ascii="Times New Roman" w:hAnsi="Times New Roman" w:cs="Times New Roman"/>
          <w:sz w:val="30"/>
          <w:szCs w:val="30"/>
        </w:rPr>
        <w:t>О рассмотрении обращения</w:t>
      </w:r>
    </w:p>
    <w:p w:rsidR="00775FC8" w:rsidRDefault="00775FC8" w:rsidP="00775FC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75FC8" w:rsidRPr="00775FC8" w:rsidRDefault="00775FC8" w:rsidP="00775FC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75FC8">
        <w:rPr>
          <w:rFonts w:ascii="Times New Roman" w:hAnsi="Times New Roman" w:cs="Times New Roman"/>
          <w:sz w:val="30"/>
          <w:szCs w:val="30"/>
        </w:rPr>
        <w:t xml:space="preserve">Уважаемый </w:t>
      </w:r>
      <w:r w:rsidR="00E540AB">
        <w:rPr>
          <w:rFonts w:ascii="Times New Roman" w:hAnsi="Times New Roman" w:cs="Times New Roman"/>
          <w:sz w:val="30"/>
          <w:szCs w:val="30"/>
        </w:rPr>
        <w:t>ХХХХХХХХХ</w:t>
      </w:r>
      <w:r w:rsidRPr="00775FC8">
        <w:rPr>
          <w:rFonts w:ascii="Times New Roman" w:hAnsi="Times New Roman" w:cs="Times New Roman"/>
          <w:sz w:val="30"/>
          <w:szCs w:val="30"/>
        </w:rPr>
        <w:t>!</w:t>
      </w:r>
    </w:p>
    <w:p w:rsidR="00775FC8" w:rsidRPr="00775FC8" w:rsidRDefault="00775FC8" w:rsidP="00775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75FC8" w:rsidRPr="00775FC8" w:rsidRDefault="00775FC8" w:rsidP="00775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75FC8">
        <w:rPr>
          <w:rFonts w:ascii="Times New Roman" w:hAnsi="Times New Roman" w:cs="Times New Roman"/>
          <w:sz w:val="30"/>
          <w:szCs w:val="30"/>
        </w:rPr>
        <w:t>По существу рассмотрения Вашего электронного обращения, сообщаем следующее.</w:t>
      </w:r>
    </w:p>
    <w:p w:rsidR="00775FC8" w:rsidRPr="00775FC8" w:rsidRDefault="00775FC8" w:rsidP="00775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75FC8">
        <w:rPr>
          <w:rFonts w:ascii="Times New Roman" w:hAnsi="Times New Roman" w:cs="Times New Roman"/>
          <w:sz w:val="30"/>
          <w:szCs w:val="30"/>
        </w:rPr>
        <w:t>На Ваше обращение от 23.10.2017 № 3-1/495 Вам направлен ответ для информирования других заявителей от 17.11.2017 №10-08/608-1.</w:t>
      </w:r>
    </w:p>
    <w:p w:rsidR="00775FC8" w:rsidRPr="00775FC8" w:rsidRDefault="00775FC8" w:rsidP="00775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75FC8">
        <w:rPr>
          <w:rFonts w:ascii="Times New Roman" w:hAnsi="Times New Roman" w:cs="Times New Roman"/>
          <w:sz w:val="30"/>
          <w:szCs w:val="30"/>
        </w:rPr>
        <w:t>Участок автомобильной дороги Н-9601 Добрая Лука-Кр</w:t>
      </w:r>
      <w:proofErr w:type="gramStart"/>
      <w:r w:rsidRPr="00775FC8">
        <w:rPr>
          <w:rFonts w:ascii="Times New Roman" w:hAnsi="Times New Roman" w:cs="Times New Roman"/>
          <w:sz w:val="30"/>
          <w:szCs w:val="30"/>
        </w:rPr>
        <w:t>.С</w:t>
      </w:r>
      <w:proofErr w:type="gramEnd"/>
      <w:r w:rsidRPr="00775FC8">
        <w:rPr>
          <w:rFonts w:ascii="Times New Roman" w:hAnsi="Times New Roman" w:cs="Times New Roman"/>
          <w:sz w:val="30"/>
          <w:szCs w:val="30"/>
        </w:rPr>
        <w:t>лобода от границы Брестской области до д.Б.Рожан с км 0,0 по км 5,866 имеет гравийное покрытие. Категория – 4. По результатам осеннего осмотра 2017 г. бал качества содержания дороги составил 3,5 в том числе проезжая часть 3,71, что соответствует оценке «хорошо».</w:t>
      </w:r>
    </w:p>
    <w:p w:rsidR="00775FC8" w:rsidRPr="00775FC8" w:rsidRDefault="00775FC8" w:rsidP="00775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75FC8">
        <w:rPr>
          <w:rFonts w:ascii="Times New Roman" w:hAnsi="Times New Roman" w:cs="Times New Roman"/>
          <w:sz w:val="30"/>
          <w:szCs w:val="30"/>
        </w:rPr>
        <w:t xml:space="preserve">Финансирование дорожной отрасли на обслуживания автомобильных дорог местного назначения составляет 30 % </w:t>
      </w:r>
      <w:proofErr w:type="gramStart"/>
      <w:r w:rsidRPr="00775FC8">
        <w:rPr>
          <w:rFonts w:ascii="Times New Roman" w:hAnsi="Times New Roman" w:cs="Times New Roman"/>
          <w:sz w:val="30"/>
          <w:szCs w:val="30"/>
        </w:rPr>
        <w:t>от</w:t>
      </w:r>
      <w:proofErr w:type="gramEnd"/>
      <w:r w:rsidRPr="00775FC8">
        <w:rPr>
          <w:rFonts w:ascii="Times New Roman" w:hAnsi="Times New Roman" w:cs="Times New Roman"/>
          <w:sz w:val="30"/>
          <w:szCs w:val="30"/>
        </w:rPr>
        <w:t> необходимого. Выделенные финансовые средства используются на сохранение существующих асфальтобетонных покрытий, т.е. на устройство защитных слоев для обеспечения безопасности движения на дорогах.</w:t>
      </w:r>
    </w:p>
    <w:p w:rsidR="00775FC8" w:rsidRPr="00775FC8" w:rsidRDefault="00775FC8" w:rsidP="00775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775FC8">
        <w:rPr>
          <w:rFonts w:ascii="Times New Roman" w:hAnsi="Times New Roman" w:cs="Times New Roman"/>
          <w:sz w:val="30"/>
          <w:szCs w:val="30"/>
        </w:rPr>
        <w:t>Вышеуказанный гравийный участок автодороги Н-9601 не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775FC8">
        <w:rPr>
          <w:rFonts w:ascii="Times New Roman" w:hAnsi="Times New Roman" w:cs="Times New Roman"/>
          <w:sz w:val="30"/>
          <w:szCs w:val="30"/>
        </w:rPr>
        <w:t>является аварийно-опасным и не требует первоочередного ремонта.</w:t>
      </w:r>
      <w:bookmarkEnd w:id="0"/>
    </w:p>
    <w:p w:rsidR="00775FC8" w:rsidRPr="00775FC8" w:rsidRDefault="00775FC8" w:rsidP="00775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75FC8">
        <w:rPr>
          <w:rFonts w:ascii="Times New Roman" w:hAnsi="Times New Roman" w:cs="Times New Roman"/>
          <w:sz w:val="30"/>
          <w:szCs w:val="30"/>
        </w:rPr>
        <w:t>Так же сообщаем, что  для обеспечения транспортной связи между районами и областями предназначены дороги республиканского значения и магистрали. Дороги местного значения служат для обеспечения транспортного сообщения по району. В связи с этим первоочередному ремонту, за счет финансовых средств, выделяемых на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775FC8">
        <w:rPr>
          <w:rFonts w:ascii="Times New Roman" w:hAnsi="Times New Roman" w:cs="Times New Roman"/>
          <w:sz w:val="30"/>
          <w:szCs w:val="30"/>
        </w:rPr>
        <w:t>местную сеть, подлежат дороги, обеспечивающие связь агрогородков  и промышленных зон с райцентром.</w:t>
      </w:r>
    </w:p>
    <w:p w:rsidR="00775FC8" w:rsidRPr="00775FC8" w:rsidRDefault="00775FC8" w:rsidP="00775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75FC8">
        <w:rPr>
          <w:rFonts w:ascii="Times New Roman" w:hAnsi="Times New Roman" w:cs="Times New Roman"/>
          <w:sz w:val="30"/>
          <w:szCs w:val="30"/>
        </w:rPr>
        <w:t>В случае несогласия, данный ответ Вы имеете право обжаловать в Минском областном исполнительном комитете.</w:t>
      </w:r>
    </w:p>
    <w:p w:rsidR="00775FC8" w:rsidRPr="00775FC8" w:rsidRDefault="00775FC8" w:rsidP="00775FC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75FC8" w:rsidRDefault="00775FC8" w:rsidP="00775FC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</w:t>
      </w:r>
      <w:r w:rsidRPr="00775FC8">
        <w:rPr>
          <w:rFonts w:ascii="Times New Roman" w:hAnsi="Times New Roman" w:cs="Times New Roman"/>
          <w:sz w:val="30"/>
          <w:szCs w:val="30"/>
        </w:rPr>
        <w:t xml:space="preserve">председателя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 w:rsidRPr="00775FC8">
        <w:rPr>
          <w:rFonts w:ascii="Times New Roman" w:hAnsi="Times New Roman" w:cs="Times New Roman"/>
          <w:sz w:val="30"/>
          <w:szCs w:val="30"/>
        </w:rPr>
        <w:t>И.Н.Делендик</w:t>
      </w:r>
    </w:p>
    <w:p w:rsidR="00775FC8" w:rsidRDefault="00775FC8" w:rsidP="00775F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75FC8" w:rsidRPr="00775FC8" w:rsidRDefault="00775FC8" w:rsidP="00775FC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75FC8">
        <w:rPr>
          <w:rFonts w:ascii="Times New Roman" w:hAnsi="Times New Roman" w:cs="Times New Roman"/>
          <w:sz w:val="18"/>
          <w:szCs w:val="18"/>
        </w:rPr>
        <w:t xml:space="preserve">Тиунчик </w:t>
      </w:r>
    </w:p>
    <w:p w:rsidR="00775FC8" w:rsidRPr="00775FC8" w:rsidRDefault="00775FC8" w:rsidP="00775FC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75FC8">
        <w:rPr>
          <w:rFonts w:ascii="Times New Roman" w:hAnsi="Times New Roman" w:cs="Times New Roman"/>
          <w:sz w:val="18"/>
          <w:szCs w:val="18"/>
        </w:rPr>
        <w:t>Алешко 22 48 47</w:t>
      </w:r>
    </w:p>
    <w:p w:rsidR="00666CBA" w:rsidRDefault="00666CBA"/>
    <w:sectPr w:rsidR="00666CBA" w:rsidSect="00AB6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264E"/>
    <w:rsid w:val="004227E0"/>
    <w:rsid w:val="0053264E"/>
    <w:rsid w:val="00666CBA"/>
    <w:rsid w:val="007727AE"/>
    <w:rsid w:val="00775FC8"/>
    <w:rsid w:val="00AB63CA"/>
    <w:rsid w:val="00C403D9"/>
    <w:rsid w:val="00D400B1"/>
    <w:rsid w:val="00E5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9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Алешко</dc:creator>
  <cp:keywords/>
  <dc:description/>
  <cp:lastModifiedBy>V</cp:lastModifiedBy>
  <cp:revision>10</cp:revision>
  <dcterms:created xsi:type="dcterms:W3CDTF">2018-01-05T09:26:00Z</dcterms:created>
  <dcterms:modified xsi:type="dcterms:W3CDTF">2018-01-05T20:47:00Z</dcterms:modified>
</cp:coreProperties>
</file>