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142"/>
        <w:gridCol w:w="3959"/>
      </w:tblGrid>
      <w:tr w:rsidR="002B6775" w:rsidRPr="006C713D" w:rsidTr="00E776C7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775" w:rsidRPr="00D34646" w:rsidRDefault="002B6775" w:rsidP="002B6775">
            <w:pPr>
              <w:spacing w:after="0" w:line="280" w:lineRule="exact"/>
              <w:rPr>
                <w:rFonts w:ascii="Times New Roman" w:hAnsi="Times New Roman" w:cs="Times New Roman"/>
                <w:b/>
                <w:spacing w:val="30"/>
              </w:rPr>
            </w:pP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  <w:t>міністэрства працы</w:t>
            </w: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  <w:t>і сацыяльнай абароны</w:t>
            </w: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be-BY"/>
              </w:rPr>
              <w:t>рэспублікі беларусь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D34646">
              <w:rPr>
                <w:rFonts w:ascii="Times New Roman" w:hAnsi="Times New Roman" w:cs="Times New Roman"/>
                <w:sz w:val="18"/>
              </w:rPr>
              <w:t xml:space="preserve">пр. </w:t>
            </w:r>
            <w:r w:rsidRPr="00D34646">
              <w:rPr>
                <w:rFonts w:ascii="Times New Roman" w:hAnsi="Times New Roman" w:cs="Times New Roman"/>
                <w:sz w:val="18"/>
                <w:lang w:val="be-BY"/>
              </w:rPr>
              <w:t>Пераможцаў</w:t>
            </w:r>
            <w:r w:rsidRPr="00D34646">
              <w:rPr>
                <w:rFonts w:ascii="Times New Roman" w:hAnsi="Times New Roman" w:cs="Times New Roman"/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D34646">
                <w:rPr>
                  <w:rFonts w:ascii="Times New Roman" w:hAnsi="Times New Roman" w:cs="Times New Roman"/>
                  <w:caps/>
                  <w:sz w:val="18"/>
                </w:rPr>
                <w:t xml:space="preserve">220004, </w:t>
              </w:r>
              <w:r w:rsidRPr="00D34646">
                <w:rPr>
                  <w:rFonts w:ascii="Times New Roman" w:hAnsi="Times New Roman" w:cs="Times New Roman"/>
                  <w:sz w:val="18"/>
                </w:rPr>
                <w:t>г</w:t>
              </w:r>
            </w:smartTag>
            <w:r w:rsidRPr="00D34646">
              <w:rPr>
                <w:rFonts w:ascii="Times New Roman" w:hAnsi="Times New Roman" w:cs="Times New Roman"/>
                <w:sz w:val="18"/>
              </w:rPr>
              <w:t xml:space="preserve">. Miнск 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D34646">
              <w:rPr>
                <w:rFonts w:ascii="Times New Roman" w:hAnsi="Times New Roman" w:cs="Times New Roman"/>
                <w:sz w:val="18"/>
                <w:lang w:val="be-BY"/>
              </w:rPr>
              <w:t>т</w:t>
            </w:r>
            <w:r w:rsidRPr="00D34646">
              <w:rPr>
                <w:rFonts w:ascii="Times New Roman" w:hAnsi="Times New Roman" w:cs="Times New Roman"/>
                <w:sz w:val="18"/>
              </w:rPr>
              <w:t>эл. (017) 306-37-97, факс (017) 306-38-84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D3464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D34646">
              <w:rPr>
                <w:rFonts w:ascii="Times New Roman" w:hAnsi="Times New Roman" w:cs="Times New Roman"/>
                <w:spacing w:val="20"/>
                <w:sz w:val="18"/>
                <w:szCs w:val="18"/>
                <w:lang w:val="de-DE"/>
              </w:rPr>
              <w:t xml:space="preserve">: </w:t>
            </w:r>
            <w:r w:rsidRPr="00D3464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mlsp@mintrud.gov.by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lang w:val="de-D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775" w:rsidRPr="00D34646" w:rsidRDefault="002B6775" w:rsidP="00E776C7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lang w:val="de-D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775" w:rsidRPr="00D34646" w:rsidRDefault="002B6775" w:rsidP="00E776C7">
            <w:pPr>
              <w:spacing w:after="0" w:line="280" w:lineRule="exact"/>
              <w:jc w:val="right"/>
              <w:rPr>
                <w:rFonts w:ascii="Times New Roman" w:hAnsi="Times New Roman" w:cs="Times New Roman"/>
                <w:b/>
                <w:spacing w:val="30"/>
                <w:lang w:val="de-DE"/>
              </w:rPr>
            </w:pP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МИНИСТЕРСТВО ТРУДА</w:t>
            </w: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 СОЦИАЛЬНОЙ ЗАЩИТЫ</w:t>
            </w:r>
          </w:p>
          <w:p w:rsidR="002B6775" w:rsidRPr="002B6775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677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РЕСПУБЛИКИ БЕЛАРУСЬ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D34646">
              <w:rPr>
                <w:rFonts w:ascii="Times New Roman" w:hAnsi="Times New Roman" w:cs="Times New Roman"/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D34646">
                <w:rPr>
                  <w:rFonts w:ascii="Times New Roman" w:hAnsi="Times New Roman" w:cs="Times New Roman"/>
                  <w:caps/>
                  <w:sz w:val="18"/>
                </w:rPr>
                <w:t xml:space="preserve">220004, </w:t>
              </w:r>
              <w:r w:rsidRPr="00D34646">
                <w:rPr>
                  <w:rFonts w:ascii="Times New Roman" w:hAnsi="Times New Roman" w:cs="Times New Roman"/>
                  <w:sz w:val="18"/>
                </w:rPr>
                <w:t>г</w:t>
              </w:r>
            </w:smartTag>
            <w:r w:rsidRPr="00D34646">
              <w:rPr>
                <w:rFonts w:ascii="Times New Roman" w:hAnsi="Times New Roman" w:cs="Times New Roman"/>
                <w:sz w:val="18"/>
              </w:rPr>
              <w:t>. Минск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D34646">
              <w:rPr>
                <w:rFonts w:ascii="Times New Roman" w:hAnsi="Times New Roman" w:cs="Times New Roman"/>
                <w:sz w:val="18"/>
              </w:rPr>
              <w:t>тел. (017) 306-37-97, факс (017) 306-38-84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D3464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D34646">
              <w:rPr>
                <w:rFonts w:ascii="Times New Roman" w:hAnsi="Times New Roman" w:cs="Times New Roman"/>
                <w:spacing w:val="20"/>
                <w:sz w:val="18"/>
                <w:szCs w:val="18"/>
                <w:lang w:val="de-DE"/>
              </w:rPr>
              <w:t xml:space="preserve">: </w:t>
            </w:r>
            <w:r w:rsidRPr="00D3464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mlsp@mintrud.gov.by</w:t>
            </w:r>
          </w:p>
          <w:p w:rsidR="002B6775" w:rsidRPr="00D34646" w:rsidRDefault="002B6775" w:rsidP="00E776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</w:tbl>
    <w:p w:rsidR="002B6775" w:rsidRPr="00D34646" w:rsidRDefault="002B6775" w:rsidP="002B6775">
      <w:pPr>
        <w:tabs>
          <w:tab w:val="left" w:pos="4500"/>
        </w:tabs>
        <w:spacing w:after="0" w:line="280" w:lineRule="exact"/>
        <w:rPr>
          <w:rFonts w:ascii="Times New Roman" w:hAnsi="Times New Roman" w:cs="Times New Roman"/>
          <w:lang w:val="de-DE"/>
        </w:rPr>
      </w:pPr>
    </w:p>
    <w:p w:rsidR="002B6775" w:rsidRPr="00D34646" w:rsidRDefault="002B6775" w:rsidP="002B6775">
      <w:pPr>
        <w:tabs>
          <w:tab w:val="left" w:pos="4500"/>
        </w:tabs>
        <w:spacing w:after="0" w:line="28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___</w:t>
      </w:r>
      <w:r w:rsidR="009F7FFB">
        <w:rPr>
          <w:rFonts w:ascii="Times New Roman" w:hAnsi="Times New Roman" w:cs="Times New Roman"/>
          <w:u w:val="single"/>
        </w:rPr>
        <w:t>28</w:t>
      </w:r>
      <w:r>
        <w:rPr>
          <w:rFonts w:ascii="Times New Roman" w:hAnsi="Times New Roman" w:cs="Times New Roman"/>
          <w:u w:val="single"/>
        </w:rPr>
        <w:t>.06</w:t>
      </w:r>
      <w:r w:rsidRPr="00D34646">
        <w:rPr>
          <w:rFonts w:ascii="Times New Roman" w:hAnsi="Times New Roman" w:cs="Times New Roman"/>
          <w:u w:val="single"/>
        </w:rPr>
        <w:t>.2018</w:t>
      </w:r>
      <w:r w:rsidRPr="00D34646">
        <w:rPr>
          <w:rFonts w:ascii="Times New Roman" w:hAnsi="Times New Roman" w:cs="Times New Roman"/>
        </w:rPr>
        <w:t xml:space="preserve">____№ </w:t>
      </w:r>
      <w:r w:rsidRPr="002B6775">
        <w:rPr>
          <w:rFonts w:ascii="Times New Roman" w:hAnsi="Times New Roman" w:cs="Times New Roman"/>
          <w:u w:val="single"/>
        </w:rPr>
        <w:t>16-1-17/1704-Кол-32</w:t>
      </w:r>
      <w:r w:rsidRPr="00D34646">
        <w:rPr>
          <w:rFonts w:ascii="Times New Roman" w:hAnsi="Times New Roman" w:cs="Times New Roman"/>
        </w:rPr>
        <w:tab/>
        <w:t xml:space="preserve">   </w:t>
      </w:r>
      <w:r w:rsidRPr="00D3464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D34646">
        <w:rPr>
          <w:rFonts w:ascii="Times New Roman" w:hAnsi="Times New Roman" w:cs="Times New Roman"/>
        </w:rPr>
        <w:tab/>
      </w:r>
    </w:p>
    <w:p w:rsidR="002B6775" w:rsidRDefault="002B6775" w:rsidP="002B677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34646">
        <w:rPr>
          <w:rFonts w:ascii="Times New Roman" w:hAnsi="Times New Roman" w:cs="Times New Roman"/>
        </w:rPr>
        <w:t xml:space="preserve">На №_________  от __________            </w:t>
      </w:r>
    </w:p>
    <w:p w:rsidR="002B6775" w:rsidRPr="006C713D" w:rsidRDefault="002B6775" w:rsidP="006C713D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</w:t>
      </w:r>
      <w:r w:rsidR="006C713D">
        <w:rPr>
          <w:rFonts w:ascii="Times New Roman" w:hAnsi="Times New Roman" w:cs="Times New Roman"/>
          <w:b w:val="0"/>
          <w:sz w:val="30"/>
          <w:szCs w:val="30"/>
        </w:rPr>
        <w:t>ХХХХХХХХХХХ</w:t>
      </w:r>
    </w:p>
    <w:p w:rsidR="0067044C" w:rsidRPr="006C713D" w:rsidRDefault="0067044C" w:rsidP="00860068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7044C" w:rsidRDefault="0067044C" w:rsidP="00860068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Уважаемая </w:t>
      </w:r>
      <w:r w:rsidR="006C713D">
        <w:rPr>
          <w:rFonts w:ascii="Times New Roman" w:hAnsi="Times New Roman" w:cs="Times New Roman"/>
          <w:b w:val="0"/>
          <w:sz w:val="30"/>
          <w:szCs w:val="30"/>
        </w:rPr>
        <w:t>ХХХХХХХХХХХХХХ</w:t>
      </w:r>
      <w:r>
        <w:rPr>
          <w:rFonts w:ascii="Times New Roman" w:hAnsi="Times New Roman" w:cs="Times New Roman"/>
          <w:b w:val="0"/>
          <w:sz w:val="30"/>
          <w:szCs w:val="30"/>
        </w:rPr>
        <w:t>!</w:t>
      </w:r>
    </w:p>
    <w:p w:rsidR="0067044C" w:rsidRDefault="0067044C" w:rsidP="0067044C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67044C" w:rsidRDefault="0067044C" w:rsidP="00922F4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Ваше коллективное обращение по вопросу установки пенсионерам, достигшим возраста 75</w:t>
      </w:r>
      <w:r w:rsidR="007C158D">
        <w:rPr>
          <w:rFonts w:ascii="Times New Roman" w:hAnsi="Times New Roman" w:cs="Times New Roman"/>
          <w:b w:val="0"/>
          <w:sz w:val="30"/>
          <w:szCs w:val="30"/>
        </w:rPr>
        <w:t>-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80 лет, 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к юбилейным датам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газовых плит с </w:t>
      </w:r>
      <w:proofErr w:type="gramStart"/>
      <w:r>
        <w:rPr>
          <w:rFonts w:ascii="Times New Roman" w:hAnsi="Times New Roman" w:cs="Times New Roman"/>
          <w:b w:val="0"/>
          <w:sz w:val="30"/>
          <w:szCs w:val="30"/>
        </w:rPr>
        <w:t>газ-контролем</w:t>
      </w:r>
      <w:proofErr w:type="gramEnd"/>
      <w:r>
        <w:rPr>
          <w:rFonts w:ascii="Times New Roman" w:hAnsi="Times New Roman" w:cs="Times New Roman"/>
          <w:b w:val="0"/>
          <w:sz w:val="30"/>
          <w:szCs w:val="30"/>
        </w:rPr>
        <w:t>, рассмотрено в Министерстве труда и социальной защиты Республики Беларусь.</w:t>
      </w:r>
    </w:p>
    <w:p w:rsidR="0067044C" w:rsidRDefault="0067044C" w:rsidP="006704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В пределах компетенции сообщаем следующее.</w:t>
      </w:r>
    </w:p>
    <w:p w:rsidR="002B6775" w:rsidRPr="00E80923" w:rsidRDefault="004000DB" w:rsidP="00922F4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В  Республике Беларусь проживает </w:t>
      </w:r>
      <w:r w:rsidR="00F703F4">
        <w:rPr>
          <w:rFonts w:ascii="Times New Roman" w:hAnsi="Times New Roman" w:cs="Times New Roman"/>
          <w:b w:val="0"/>
          <w:sz w:val="30"/>
          <w:szCs w:val="30"/>
        </w:rPr>
        <w:t xml:space="preserve">2,5 млн. пенсионеров, в том числе </w:t>
      </w:r>
      <w:r w:rsidR="00E80923">
        <w:rPr>
          <w:rFonts w:ascii="Times New Roman" w:hAnsi="Times New Roman" w:cs="Times New Roman"/>
          <w:b w:val="0"/>
          <w:sz w:val="30"/>
          <w:szCs w:val="30"/>
        </w:rPr>
        <w:t xml:space="preserve">граждан, </w:t>
      </w:r>
      <w:r w:rsidR="00F703F4">
        <w:rPr>
          <w:rFonts w:ascii="Times New Roman" w:hAnsi="Times New Roman" w:cs="Times New Roman"/>
          <w:b w:val="0"/>
          <w:sz w:val="30"/>
          <w:szCs w:val="30"/>
        </w:rPr>
        <w:t>достигших 70-летнего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возраста</w:t>
      </w:r>
      <w:r w:rsidR="007C158D">
        <w:rPr>
          <w:rFonts w:ascii="Times New Roman" w:hAnsi="Times New Roman" w:cs="Times New Roman"/>
          <w:b w:val="0"/>
          <w:sz w:val="30"/>
          <w:szCs w:val="30"/>
        </w:rPr>
        <w:t xml:space="preserve"> и старше</w:t>
      </w:r>
      <w:r w:rsidR="00F703F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80923">
        <w:rPr>
          <w:rFonts w:ascii="Times New Roman" w:hAnsi="Times New Roman" w:cs="Times New Roman"/>
          <w:b w:val="0"/>
          <w:sz w:val="30"/>
          <w:szCs w:val="30"/>
        </w:rPr>
        <w:t>-</w:t>
      </w:r>
      <w:r w:rsidR="00F703F4">
        <w:rPr>
          <w:rFonts w:ascii="Times New Roman" w:hAnsi="Times New Roman" w:cs="Times New Roman"/>
          <w:b w:val="0"/>
          <w:sz w:val="30"/>
          <w:szCs w:val="30"/>
        </w:rPr>
        <w:t xml:space="preserve"> 950 тыс. человек.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ED2ACF" w:rsidRDefault="00F703F4" w:rsidP="00F703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Вопросы социальной защиты граждан пожилого возраста и обеспечения безопасных условий их проживания находятся </w:t>
      </w:r>
      <w:r w:rsidR="001D7A4B">
        <w:rPr>
          <w:rFonts w:ascii="Times New Roman" w:hAnsi="Times New Roman" w:cs="Times New Roman"/>
          <w:b w:val="0"/>
          <w:sz w:val="30"/>
          <w:szCs w:val="30"/>
        </w:rPr>
        <w:t>на постоянном контроле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>в органах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 по труду, занято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сти и социальной защите, органах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и подраздел</w:t>
      </w:r>
      <w:r w:rsidR="009C4585">
        <w:rPr>
          <w:rFonts w:ascii="Times New Roman" w:hAnsi="Times New Roman" w:cs="Times New Roman"/>
          <w:b w:val="0"/>
          <w:sz w:val="30"/>
          <w:szCs w:val="30"/>
        </w:rPr>
        <w:t>ениях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 по чрезвычайным ситуациям. </w:t>
      </w:r>
    </w:p>
    <w:p w:rsidR="00E80923" w:rsidRDefault="00E80923" w:rsidP="00F703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Меры социальной поддержки указанной категории граждан установлены</w:t>
      </w:r>
      <w:r w:rsidRPr="007E59CC">
        <w:rPr>
          <w:sz w:val="30"/>
          <w:szCs w:val="30"/>
        </w:rPr>
        <w:t xml:space="preserve"> 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законами Республики Беларусь </w:t>
      </w:r>
      <w:r w:rsidRPr="00E80923">
        <w:rPr>
          <w:rFonts w:ascii="Times New Roman" w:hAnsi="Times New Roman" w:cs="Times New Roman"/>
          <w:b w:val="0"/>
          <w:sz w:val="30"/>
          <w:szCs w:val="30"/>
        </w:rPr>
        <w:t xml:space="preserve">«О ветеранах», 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                </w:t>
      </w:r>
      <w:r w:rsidRPr="00E80923">
        <w:rPr>
          <w:rFonts w:ascii="Times New Roman" w:hAnsi="Times New Roman" w:cs="Times New Roman"/>
          <w:b w:val="0"/>
          <w:sz w:val="30"/>
          <w:szCs w:val="30"/>
        </w:rPr>
        <w:t>«О государственных социальных льготах, правах и гарантиях для отдельн</w:t>
      </w:r>
      <w:r w:rsidR="00ED2ACF">
        <w:rPr>
          <w:rFonts w:ascii="Times New Roman" w:hAnsi="Times New Roman" w:cs="Times New Roman"/>
          <w:b w:val="0"/>
          <w:sz w:val="30"/>
          <w:szCs w:val="30"/>
        </w:rPr>
        <w:t xml:space="preserve">ых категорий граждан», </w:t>
      </w:r>
      <w:r w:rsidRPr="00E80923">
        <w:rPr>
          <w:rFonts w:ascii="Times New Roman" w:hAnsi="Times New Roman" w:cs="Times New Roman"/>
          <w:b w:val="0"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аварий», «О социальной защите инвалидов в Республике Беларусь»</w:t>
      </w:r>
      <w:r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0942A7" w:rsidRPr="007E59CC" w:rsidRDefault="00FF78B7" w:rsidP="000942A7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942A7" w:rsidRPr="007E59CC">
        <w:rPr>
          <w:rFonts w:ascii="Times New Roman" w:hAnsi="Times New Roman" w:cs="Times New Roman"/>
          <w:sz w:val="30"/>
          <w:szCs w:val="30"/>
        </w:rPr>
        <w:t xml:space="preserve"> соответствии с пенсионным законодательством лицам, достигшим  80-летнего возраста, устанавливается надбавка на уход в размере  50 процентов минимального размера пенсии по возрасту            (по состоянию на 1 мая  2018 г. - 25,83 руб.).</w:t>
      </w:r>
    </w:p>
    <w:p w:rsidR="000942A7" w:rsidRDefault="000942A7" w:rsidP="000942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E59CC">
        <w:rPr>
          <w:rFonts w:ascii="Times New Roman" w:hAnsi="Times New Roman" w:cs="Times New Roman"/>
          <w:sz w:val="30"/>
          <w:szCs w:val="30"/>
        </w:rPr>
        <w:t xml:space="preserve">Указом  Президента Республики Беларусь от 16 января   </w:t>
      </w:r>
      <w:smartTag w:uri="urn:schemas-microsoft-com:office:smarttags" w:element="metricconverter">
        <w:smartTagPr>
          <w:attr w:name="ProductID" w:val="2012 г"/>
        </w:smartTagPr>
        <w:r w:rsidRPr="007E59CC">
          <w:rPr>
            <w:rFonts w:ascii="Times New Roman" w:hAnsi="Times New Roman" w:cs="Times New Roman"/>
            <w:sz w:val="30"/>
            <w:szCs w:val="30"/>
          </w:rPr>
          <w:t>2012 г</w:t>
        </w:r>
      </w:smartTag>
      <w:r w:rsidRPr="007E59CC">
        <w:rPr>
          <w:rFonts w:ascii="Times New Roman" w:hAnsi="Times New Roman" w:cs="Times New Roman"/>
          <w:sz w:val="30"/>
          <w:szCs w:val="30"/>
        </w:rPr>
        <w:t>.    № 35 «О повышении пенсий» с 1 января 2012 года установлены доплаты к пенсиям неработающим получателям пенсий в органах по труду, занятости и социальной защите, достигшим возраста: 75 лет -</w:t>
      </w:r>
      <w:r w:rsidR="00F17867">
        <w:rPr>
          <w:rFonts w:ascii="Times New Roman" w:hAnsi="Times New Roman" w:cs="Times New Roman"/>
          <w:sz w:val="30"/>
          <w:szCs w:val="30"/>
        </w:rPr>
        <w:t xml:space="preserve">      </w:t>
      </w:r>
      <w:r w:rsidRPr="007E59CC">
        <w:rPr>
          <w:rFonts w:ascii="Times New Roman" w:hAnsi="Times New Roman" w:cs="Times New Roman"/>
          <w:sz w:val="30"/>
          <w:szCs w:val="30"/>
        </w:rPr>
        <w:t xml:space="preserve"> в размере 75 процентов минимального размера пенсии по возрасту                          (по состоянию на 1 мая 2018 г. - 38,7</w:t>
      </w:r>
      <w:r>
        <w:rPr>
          <w:rFonts w:ascii="Times New Roman" w:hAnsi="Times New Roman" w:cs="Times New Roman"/>
          <w:sz w:val="30"/>
          <w:szCs w:val="30"/>
        </w:rPr>
        <w:t xml:space="preserve">3 руб.); 80 лет - в размере             </w:t>
      </w:r>
      <w:r w:rsidRPr="007E59CC">
        <w:rPr>
          <w:rFonts w:ascii="Times New Roman" w:hAnsi="Times New Roman" w:cs="Times New Roman"/>
          <w:sz w:val="30"/>
          <w:szCs w:val="30"/>
        </w:rPr>
        <w:t xml:space="preserve"> 100 процентов минимального размера пенсии по возрасту                        </w:t>
      </w:r>
      <w:r w:rsidRPr="007E59CC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2A1546">
        <w:rPr>
          <w:rFonts w:ascii="Times New Roman" w:hAnsi="Times New Roman" w:cs="Times New Roman"/>
          <w:sz w:val="30"/>
          <w:szCs w:val="30"/>
        </w:rPr>
        <w:t>по состоянию на 1 мая  2018 г. -</w:t>
      </w:r>
      <w:r w:rsidRPr="007E59CC">
        <w:rPr>
          <w:rFonts w:ascii="Times New Roman" w:hAnsi="Times New Roman" w:cs="Times New Roman"/>
          <w:sz w:val="30"/>
          <w:szCs w:val="30"/>
        </w:rPr>
        <w:t xml:space="preserve"> 51,64  руб.), которые постоянно проживают в Республике Беларусь. </w:t>
      </w:r>
    </w:p>
    <w:p w:rsidR="001D7A4B" w:rsidRDefault="001D7A4B" w:rsidP="001D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Гражданам, нуждающимся в дополнительной материальной поддержке, в установленном законодательством порядке может оказываться материальная помощь из средств Фонда социальной защиты населения Министерства труда и социальной защиты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(далее – материальная помощь) и государственная адресная социальная помощь (далее – ГАСП)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D7A4B" w:rsidRDefault="001D7A4B" w:rsidP="001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В соответствии с Инструкцией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Беларусь, утвержденной постановлением Министерства социальной защиты Республики Беларусь от 3 августа 2001 г. № 9,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материальная помощь оказывается неработающим пенсионерам и инвалидам в случаях причинения вреда здоровью или имуществу в результате пожаров, засух, наводнений, техногенных катастроф, краж личного имущества, возникновения иных ситуаций, объективно нарушающих их нормальную жизнедеятельность и сложных для самостоятельного разрешения.</w:t>
      </w:r>
    </w:p>
    <w:p w:rsidR="001D7A4B" w:rsidRDefault="001D7A4B" w:rsidP="001D7A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Материальная помощь предоставляется, как правило, один раз в течение календарного года, и размер ее в каждом конкретном случае устанавливается индивидуально. Повторное оказание материальной помощи в календарном году возможно лишь в исключительных случаях особой нуждаемости пенсионера (инвалида).</w:t>
      </w:r>
    </w:p>
    <w:p w:rsidR="001D7A4B" w:rsidRDefault="001D7A4B" w:rsidP="001D7A4B">
      <w:pPr>
        <w:pStyle w:val="Style3"/>
        <w:widowControl/>
        <w:spacing w:line="341" w:lineRule="exact"/>
        <w:ind w:right="14" w:firstLine="53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Вопрос оказания материальной помощи относится к компетенции управлений по труду, занятости и социальной защите райисполкомов (далее – управления), отделов социальной защиты городских администраций (далее – отделы), территориальных центров социального обслуживания населения (далее – центры), если центры наделены правом оказания материальной помощи соответствующим местным исполнительным и распорядительным органом, комитетами по труду, занятости и социальной защите облисполкомов, Минского горисполкома (далее - комитеты).</w:t>
      </w:r>
    </w:p>
    <w:p w:rsidR="001D7A4B" w:rsidRDefault="001D7A4B" w:rsidP="001D7A4B">
      <w:pPr>
        <w:pStyle w:val="Style7"/>
        <w:widowControl/>
        <w:spacing w:line="341" w:lineRule="exact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Размер материальной помощи определяется в каждом конкретном случае индивидуально и оказывается: до 1 бюджета прожиточного минимума в среднем на душу населения (далее – БПМ) – руководителем управления</w:t>
      </w:r>
      <w:r w:rsidR="00ED2ACF">
        <w:rPr>
          <w:rFonts w:eastAsia="Times New Roman"/>
          <w:sz w:val="30"/>
          <w:szCs w:val="30"/>
        </w:rPr>
        <w:t xml:space="preserve"> (отдела)</w:t>
      </w:r>
      <w:r>
        <w:rPr>
          <w:rFonts w:eastAsia="Times New Roman"/>
          <w:sz w:val="30"/>
          <w:szCs w:val="30"/>
        </w:rPr>
        <w:t>, директором центра; от 1 до 3 БПМ – руководителем комитета.</w:t>
      </w:r>
    </w:p>
    <w:p w:rsidR="001D7A4B" w:rsidRDefault="001D7A4B" w:rsidP="001D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 Указом Президента Республики Беларусь от               19 января 2012 г. № 41 «О государственной адресной социальной помощи» (далее – Указ) м</w:t>
      </w:r>
      <w:r>
        <w:rPr>
          <w:rFonts w:ascii="Times New Roman" w:hAnsi="Times New Roman" w:cs="Times New Roman"/>
          <w:sz w:val="30"/>
          <w:szCs w:val="30"/>
        </w:rPr>
        <w:t xml:space="preserve">алообеспеченным и находящимся в трудной </w:t>
      </w:r>
      <w:r>
        <w:rPr>
          <w:rFonts w:ascii="Times New Roman" w:hAnsi="Times New Roman" w:cs="Times New Roman"/>
          <w:sz w:val="30"/>
          <w:szCs w:val="30"/>
        </w:rPr>
        <w:lastRenderedPageBreak/>
        <w:t>жизненной ситуации гражданам может быть предоставлена ГАСП в виде ежемесячного и единовременного социальных пособий.</w:t>
      </w:r>
    </w:p>
    <w:p w:rsidR="001D7A4B" w:rsidRDefault="001D7A4B" w:rsidP="001D7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Ежемесячное социальное пособие предоставляется гражданам,  среднедушевой доход которых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  (с 01.05.2018 – 206,58 рубля), единовременное социальное пособие – гражданам при наступлении трудной жизненной ситуации и условии, что их среднедушевой доход не превышает 150 процентов критерия нуждаемости (с 01.05.2018 – 309,87 рубля).</w:t>
      </w:r>
    </w:p>
    <w:p w:rsidR="001D7A4B" w:rsidRDefault="001D7A4B" w:rsidP="001D7A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ежемесячного социального пособия составляет положительную разность между критерием нуждаемости и среднедушевым доходом гражданина. Предоставляется такое пособие на период от одного до шести месяцев. При этом одиноким инвалидам   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D0D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II</w:t>
      </w:r>
      <w:r w:rsidRPr="004D0D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группы, одиноким гражданам, достигшим 70-летнего возраста, такое пособие может быть предоставлено на период до 12 месяцев включительно.</w:t>
      </w:r>
    </w:p>
    <w:p w:rsidR="001D7A4B" w:rsidRDefault="001D7A4B" w:rsidP="001D7A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Размер единовременного социального пособия устанавливается в зависимости от трудной жизненной ситуации, в которой находится гражданин, в сумме, не более 10 БПМ. Такое пособие предоставляется, как правило, не более одного раза в течение календарного года.</w:t>
      </w:r>
    </w:p>
    <w:p w:rsidR="001D7A4B" w:rsidRDefault="001D7A4B" w:rsidP="001D7A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Повторно в течение календарного года единовременное социальное пособие может быть предоставлено семьям (гражданам), пострадавшим в результате стихийных бедствий, катастроф, пожаров и иных чрезвычайных ситуаций (обстоятельств) непреодолимой силы (форс-мажор), если до этого они реализовали свое право на единовременное социальное пособие в связи с иной трудной жизненной ситуацией, нарушающей их нормальную жизнедеятельность. </w:t>
      </w:r>
    </w:p>
    <w:p w:rsidR="001D7A4B" w:rsidRPr="001D7A4B" w:rsidRDefault="001D7A4B" w:rsidP="001D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Решение о предоставлении (об отказе в предоставлении) ГАСП,     ее видах, формах, размерах и периоде предоставления принимается  постоянно действующей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комиссией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созданной местной администрацией</w:t>
      </w:r>
      <w:r>
        <w:rPr>
          <w:rStyle w:val="af0"/>
          <w:rFonts w:eastAsia="Times New Roman"/>
          <w:sz w:val="30"/>
          <w:szCs w:val="30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E80923" w:rsidRPr="005B375F" w:rsidRDefault="00FF78B7" w:rsidP="00F703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М</w:t>
      </w:r>
      <w:r w:rsidR="00E80923">
        <w:rPr>
          <w:rFonts w:ascii="Times New Roman" w:hAnsi="Times New Roman" w:cs="Times New Roman"/>
          <w:b w:val="0"/>
          <w:sz w:val="30"/>
          <w:szCs w:val="30"/>
        </w:rPr>
        <w:t xml:space="preserve">еры социальной поддержки 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 xml:space="preserve">одиноких </w:t>
      </w:r>
      <w:r w:rsidR="005B375F" w:rsidRPr="005B375F">
        <w:rPr>
          <w:rFonts w:ascii="Times New Roman" w:hAnsi="Times New Roman" w:cs="Times New Roman"/>
          <w:b w:val="0"/>
          <w:sz w:val="30"/>
          <w:szCs w:val="30"/>
        </w:rPr>
        <w:t>пожилых людей, о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 xml:space="preserve">диноких инвалидов I и II группы, </w:t>
      </w:r>
      <w:r w:rsidR="005B375F" w:rsidRPr="005B375F">
        <w:rPr>
          <w:rFonts w:ascii="Times New Roman" w:hAnsi="Times New Roman" w:cs="Times New Roman"/>
          <w:sz w:val="30"/>
          <w:szCs w:val="30"/>
        </w:rPr>
        <w:t>в том числе направленные на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 w:rsidR="005B375F">
        <w:rPr>
          <w:rFonts w:ascii="Times New Roman" w:hAnsi="Times New Roman" w:cs="Times New Roman"/>
          <w:sz w:val="30"/>
          <w:szCs w:val="30"/>
        </w:rPr>
        <w:t>оказание помощи для</w:t>
      </w:r>
      <w:r w:rsidR="00DF68F4">
        <w:rPr>
          <w:rFonts w:ascii="Times New Roman" w:hAnsi="Times New Roman" w:cs="Times New Roman"/>
          <w:sz w:val="30"/>
          <w:szCs w:val="30"/>
        </w:rPr>
        <w:t xml:space="preserve"> обеспечения безопасных условий</w:t>
      </w:r>
      <w:r w:rsidR="005B375F">
        <w:rPr>
          <w:rFonts w:ascii="Times New Roman" w:hAnsi="Times New Roman" w:cs="Times New Roman"/>
          <w:sz w:val="30"/>
          <w:szCs w:val="30"/>
        </w:rPr>
        <w:t xml:space="preserve"> проживания</w:t>
      </w:r>
      <w:r w:rsidR="001F07E3">
        <w:rPr>
          <w:rFonts w:ascii="Times New Roman" w:hAnsi="Times New Roman" w:cs="Times New Roman"/>
          <w:sz w:val="30"/>
          <w:szCs w:val="30"/>
        </w:rPr>
        <w:t>,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 xml:space="preserve"> определены Государственной программой</w:t>
      </w:r>
      <w:r w:rsidR="005B375F" w:rsidRPr="005B375F">
        <w:rPr>
          <w:rFonts w:ascii="Times New Roman" w:hAnsi="Times New Roman" w:cs="Times New Roman"/>
          <w:b w:val="0"/>
          <w:sz w:val="30"/>
          <w:szCs w:val="30"/>
        </w:rPr>
        <w:t xml:space="preserve"> о социальной защите и содействии занятост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>и населения на</w:t>
      </w:r>
      <w:r w:rsidR="005B375F" w:rsidRPr="005B375F">
        <w:rPr>
          <w:rFonts w:ascii="Times New Roman" w:hAnsi="Times New Roman" w:cs="Times New Roman"/>
          <w:b w:val="0"/>
          <w:sz w:val="30"/>
          <w:szCs w:val="30"/>
        </w:rPr>
        <w:t xml:space="preserve"> 2016-2020 годы, утвержденной постановлением Совета Министров Республики Беларусь от 30 января 2016 г. № 73</w:t>
      </w:r>
      <w:r w:rsidR="005B375F">
        <w:rPr>
          <w:rFonts w:ascii="Times New Roman" w:hAnsi="Times New Roman" w:cs="Times New Roman"/>
          <w:b w:val="0"/>
          <w:sz w:val="30"/>
          <w:szCs w:val="30"/>
        </w:rPr>
        <w:t xml:space="preserve"> (далее – Государственная программа).</w:t>
      </w:r>
      <w:r w:rsidR="005B375F" w:rsidRPr="005B375F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 w:rsidR="00E80923" w:rsidRPr="005B375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2B6775" w:rsidRPr="005B375F" w:rsidRDefault="005B375F" w:rsidP="00F703F4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          </w:t>
      </w:r>
      <w:r w:rsidR="00FF78B7">
        <w:rPr>
          <w:rFonts w:ascii="Times New Roman" w:hAnsi="Times New Roman" w:cs="Times New Roman"/>
          <w:b w:val="0"/>
          <w:bCs/>
          <w:sz w:val="30"/>
          <w:szCs w:val="30"/>
        </w:rPr>
        <w:t>Так, п</w:t>
      </w:r>
      <w:r w:rsidR="00F75292">
        <w:rPr>
          <w:rFonts w:ascii="Times New Roman" w:hAnsi="Times New Roman" w:cs="Times New Roman"/>
          <w:b w:val="0"/>
          <w:bCs/>
          <w:sz w:val="30"/>
          <w:szCs w:val="30"/>
        </w:rPr>
        <w:t xml:space="preserve">унктами 154 и 155 </w:t>
      </w:r>
      <w:r w:rsidRPr="005B375F">
        <w:rPr>
          <w:rFonts w:ascii="Times New Roman" w:hAnsi="Times New Roman" w:cs="Times New Roman"/>
          <w:b w:val="0"/>
          <w:bCs/>
          <w:sz w:val="30"/>
          <w:szCs w:val="30"/>
        </w:rPr>
        <w:t>п</w:t>
      </w:r>
      <w:r w:rsidRPr="005B375F">
        <w:rPr>
          <w:rFonts w:ascii="Times New Roman" w:hAnsi="Times New Roman" w:cs="Times New Roman"/>
          <w:b w:val="0"/>
          <w:sz w:val="30"/>
          <w:szCs w:val="30"/>
        </w:rPr>
        <w:t>одпрограммы 5 «Социальная интеграция инвалидов и пожилых граждан» Государственной программы</w:t>
      </w:r>
      <w:r w:rsidR="001F07E3">
        <w:rPr>
          <w:rFonts w:ascii="Times New Roman" w:hAnsi="Times New Roman" w:cs="Times New Roman"/>
          <w:b w:val="0"/>
          <w:sz w:val="30"/>
          <w:szCs w:val="30"/>
        </w:rPr>
        <w:t xml:space="preserve"> предусмотрено:</w:t>
      </w:r>
    </w:p>
    <w:p w:rsidR="00F75292" w:rsidRDefault="001F07E3" w:rsidP="001F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F75292">
        <w:rPr>
          <w:rFonts w:ascii="Times New Roman" w:hAnsi="Times New Roman" w:cs="Times New Roman"/>
          <w:sz w:val="30"/>
          <w:szCs w:val="30"/>
        </w:rPr>
        <w:t>проведение обследований материально-бытовых условий жизни одиноких пожилых людей, одиноких инвалидов I и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0942A7">
        <w:rPr>
          <w:rFonts w:ascii="Times New Roman" w:hAnsi="Times New Roman" w:cs="Times New Roman"/>
          <w:sz w:val="30"/>
          <w:szCs w:val="30"/>
        </w:rPr>
        <w:t xml:space="preserve"> II группы.</w:t>
      </w:r>
      <w:r w:rsidR="00F75292">
        <w:rPr>
          <w:rFonts w:ascii="Times New Roman" w:hAnsi="Times New Roman" w:cs="Times New Roman"/>
          <w:sz w:val="30"/>
          <w:szCs w:val="30"/>
        </w:rPr>
        <w:t xml:space="preserve"> Разработка и реализация мероприятий по оказанию необходимой помощи этим категориям граждан с учетом выявленных потребностей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75292" w:rsidRDefault="001F07E3" w:rsidP="001F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F75292">
        <w:rPr>
          <w:rFonts w:ascii="Times New Roman" w:hAnsi="Times New Roman" w:cs="Times New Roman"/>
          <w:sz w:val="30"/>
          <w:szCs w:val="30"/>
        </w:rPr>
        <w:t xml:space="preserve">оказание помощи для обеспечения безопасных условий проживания, включая ремонт печей, </w:t>
      </w:r>
      <w:r w:rsidR="00F75292" w:rsidRPr="001F07E3">
        <w:rPr>
          <w:rFonts w:ascii="Times New Roman" w:hAnsi="Times New Roman" w:cs="Times New Roman"/>
          <w:b/>
          <w:sz w:val="30"/>
          <w:szCs w:val="30"/>
        </w:rPr>
        <w:t>газового оборудования</w:t>
      </w:r>
      <w:r w:rsidR="00F75292">
        <w:rPr>
          <w:rFonts w:ascii="Times New Roman" w:hAnsi="Times New Roman" w:cs="Times New Roman"/>
          <w:sz w:val="30"/>
          <w:szCs w:val="30"/>
        </w:rPr>
        <w:t>, электропроводки, установку (замену) автономных пожарных извещателей, элементов питания к ним, автономных пожарных извещателей с выводом от них на сигнально-звуковое устройство в жилых помещениях, принадлежащих неработающим одиноким пожилым гражданам и одиноким инвалидам I и II группы на условиях, определяемых местными исполнительными и распорядительными органами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D7A4B" w:rsidRDefault="001D7A4B" w:rsidP="00FF78B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Местными исполнительными и распорядительными органами принимаются дополнительные меры социальной поддержки пожилых граждан.</w:t>
      </w:r>
    </w:p>
    <w:p w:rsidR="00B06529" w:rsidRDefault="001D7A4B" w:rsidP="00FF78B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1F07E3" w:rsidRPr="00B06529">
        <w:rPr>
          <w:rFonts w:ascii="Times New Roman" w:hAnsi="Times New Roman" w:cs="Times New Roman"/>
          <w:sz w:val="30"/>
          <w:szCs w:val="30"/>
        </w:rPr>
        <w:t>Решением М</w:t>
      </w:r>
      <w:r w:rsidR="00B06529" w:rsidRPr="00B06529">
        <w:rPr>
          <w:rFonts w:ascii="Times New Roman" w:hAnsi="Times New Roman" w:cs="Times New Roman"/>
          <w:sz w:val="30"/>
          <w:szCs w:val="30"/>
        </w:rPr>
        <w:t>инского городского Совета депута</w:t>
      </w:r>
      <w:r w:rsidR="001F07E3" w:rsidRPr="00B06529">
        <w:rPr>
          <w:rFonts w:ascii="Times New Roman" w:hAnsi="Times New Roman" w:cs="Times New Roman"/>
          <w:sz w:val="30"/>
          <w:szCs w:val="30"/>
        </w:rPr>
        <w:t>тов</w:t>
      </w:r>
      <w:r w:rsidR="00B06529" w:rsidRPr="00B06529">
        <w:rPr>
          <w:rFonts w:ascii="Times New Roman" w:hAnsi="Times New Roman" w:cs="Times New Roman"/>
          <w:sz w:val="30"/>
          <w:szCs w:val="30"/>
        </w:rPr>
        <w:t xml:space="preserve">  от</w:t>
      </w:r>
      <w:r w:rsidR="00BC612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06529" w:rsidRPr="00B06529">
        <w:rPr>
          <w:rFonts w:ascii="Times New Roman" w:hAnsi="Times New Roman" w:cs="Times New Roman"/>
          <w:sz w:val="30"/>
          <w:szCs w:val="30"/>
        </w:rPr>
        <w:t xml:space="preserve"> 16 ноября 2016 г. «Об установлении мер социальной поддержки отдельных категорий граждан» из средств бюджета г. </w:t>
      </w:r>
      <w:r w:rsidR="002A1546">
        <w:rPr>
          <w:rFonts w:ascii="Times New Roman" w:hAnsi="Times New Roman" w:cs="Times New Roman"/>
          <w:sz w:val="30"/>
          <w:szCs w:val="30"/>
        </w:rPr>
        <w:t xml:space="preserve">Минска </w:t>
      </w:r>
      <w:r w:rsidR="00B06529" w:rsidRPr="00084FAA">
        <w:rPr>
          <w:rFonts w:ascii="Times New Roman" w:hAnsi="Times New Roman" w:cs="Times New Roman"/>
          <w:b/>
          <w:sz w:val="30"/>
          <w:szCs w:val="30"/>
        </w:rPr>
        <w:t>предусмотрено возмещение</w:t>
      </w:r>
      <w:r w:rsidR="00B06529" w:rsidRPr="00B065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неработающим одиноким инвалидам</w:t>
      </w:r>
      <w:r w:rsidR="002A1546">
        <w:rPr>
          <w:rFonts w:ascii="Times New Roman" w:hAnsi="Times New Roman" w:cs="Times New Roman"/>
          <w:sz w:val="30"/>
          <w:szCs w:val="30"/>
        </w:rPr>
        <w:t xml:space="preserve">  I и</w:t>
      </w:r>
      <w:r w:rsidR="00B06529" w:rsidRPr="001F07E3">
        <w:rPr>
          <w:rFonts w:ascii="Times New Roman" w:hAnsi="Times New Roman" w:cs="Times New Roman"/>
          <w:sz w:val="30"/>
          <w:szCs w:val="30"/>
        </w:rPr>
        <w:t xml:space="preserve"> II группы, неработающим одиноким пожилым людям старше 70 лет, размер пен</w:t>
      </w:r>
      <w:r w:rsidR="002A1546">
        <w:rPr>
          <w:rFonts w:ascii="Times New Roman" w:hAnsi="Times New Roman" w:cs="Times New Roman"/>
          <w:sz w:val="30"/>
          <w:szCs w:val="30"/>
        </w:rPr>
        <w:t>сии которых не превышает 1,5 бюджета прожиточного минимума</w:t>
      </w:r>
      <w:r w:rsidR="00B06529" w:rsidRPr="001F07E3">
        <w:rPr>
          <w:rFonts w:ascii="Times New Roman" w:hAnsi="Times New Roman" w:cs="Times New Roman"/>
          <w:sz w:val="30"/>
          <w:szCs w:val="30"/>
        </w:rPr>
        <w:t xml:space="preserve">, являющимся собственниками жилых помещений, нанимателями жилых помещений или членами организаций застройщиков, </w:t>
      </w:r>
      <w:r w:rsidR="00B06529" w:rsidRPr="00B06529">
        <w:rPr>
          <w:rFonts w:ascii="Times New Roman" w:hAnsi="Times New Roman" w:cs="Times New Roman"/>
          <w:b/>
          <w:sz w:val="30"/>
          <w:szCs w:val="30"/>
        </w:rPr>
        <w:t>фактических затрат (в размере, не превышающем пятикратного БПМ на дату подачи заявления) на ремонт квартир (домов),</w:t>
      </w:r>
      <w:r w:rsidR="00B06529" w:rsidRPr="001F07E3">
        <w:rPr>
          <w:rFonts w:ascii="Times New Roman" w:hAnsi="Times New Roman" w:cs="Times New Roman"/>
          <w:sz w:val="30"/>
          <w:szCs w:val="30"/>
        </w:rPr>
        <w:t xml:space="preserve"> </w:t>
      </w:r>
      <w:r w:rsidR="00B06529" w:rsidRPr="00B06529">
        <w:rPr>
          <w:rFonts w:ascii="Times New Roman" w:hAnsi="Times New Roman" w:cs="Times New Roman"/>
          <w:b/>
          <w:sz w:val="30"/>
          <w:szCs w:val="30"/>
        </w:rPr>
        <w:t>замену и ремонт сантехнического, газового и электрического оборудования, печей, электропроводки,</w:t>
      </w:r>
      <w:r w:rsidR="00B06529" w:rsidRPr="001F07E3">
        <w:rPr>
          <w:rFonts w:ascii="Times New Roman" w:hAnsi="Times New Roman" w:cs="Times New Roman"/>
          <w:sz w:val="30"/>
          <w:szCs w:val="30"/>
        </w:rPr>
        <w:t xml:space="preserve"> окон, дверей и другие работы, услуги, связанные с ремонтом и</w:t>
      </w:r>
      <w:r w:rsidR="00B06529">
        <w:rPr>
          <w:rFonts w:ascii="Times New Roman" w:hAnsi="Times New Roman" w:cs="Times New Roman"/>
          <w:sz w:val="30"/>
          <w:szCs w:val="30"/>
        </w:rPr>
        <w:t xml:space="preserve"> (или) приобретением материалов.</w:t>
      </w:r>
      <w:r w:rsidR="00FF78B7" w:rsidRPr="00FF78B7">
        <w:rPr>
          <w:rFonts w:ascii="Times New Roman" w:hAnsi="Times New Roman" w:cs="Times New Roman"/>
        </w:rPr>
        <w:t xml:space="preserve"> </w:t>
      </w:r>
      <w:r w:rsidR="00FF78B7" w:rsidRPr="00FF78B7">
        <w:rPr>
          <w:rFonts w:ascii="Times New Roman" w:hAnsi="Times New Roman" w:cs="Times New Roman"/>
          <w:sz w:val="30"/>
          <w:szCs w:val="30"/>
        </w:rPr>
        <w:t xml:space="preserve">Указанные меры социальной поддержки установлены для лиц, зарегистрированных по месту жительства в </w:t>
      </w:r>
      <w:r w:rsidR="00FF78B7">
        <w:rPr>
          <w:rFonts w:ascii="Times New Roman" w:hAnsi="Times New Roman" w:cs="Times New Roman"/>
          <w:sz w:val="30"/>
          <w:szCs w:val="30"/>
        </w:rPr>
        <w:t xml:space="preserve"> </w:t>
      </w:r>
      <w:r w:rsidR="00FF78B7" w:rsidRPr="00FF78B7">
        <w:rPr>
          <w:rFonts w:ascii="Times New Roman" w:hAnsi="Times New Roman" w:cs="Times New Roman"/>
          <w:sz w:val="30"/>
          <w:szCs w:val="30"/>
        </w:rPr>
        <w:t>г. Минске</w:t>
      </w:r>
      <w:r w:rsidR="00FF78B7">
        <w:rPr>
          <w:rFonts w:ascii="Times New Roman" w:hAnsi="Times New Roman" w:cs="Times New Roman"/>
          <w:sz w:val="30"/>
          <w:szCs w:val="30"/>
        </w:rPr>
        <w:t>.</w:t>
      </w:r>
    </w:p>
    <w:p w:rsidR="0086530D" w:rsidRDefault="004C14E7" w:rsidP="004C14E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084FAA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DF68F4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 w:rsidR="001D7A4B">
        <w:rPr>
          <w:rFonts w:ascii="Times New Roman" w:hAnsi="Times New Roman" w:cs="Times New Roman"/>
          <w:sz w:val="30"/>
          <w:szCs w:val="30"/>
        </w:rPr>
        <w:t xml:space="preserve">предусмотрены законодательством </w:t>
      </w:r>
      <w:r w:rsidR="00ED2ACF">
        <w:rPr>
          <w:rFonts w:ascii="Times New Roman" w:hAnsi="Times New Roman" w:cs="Times New Roman"/>
          <w:sz w:val="30"/>
          <w:szCs w:val="30"/>
        </w:rPr>
        <w:t xml:space="preserve">и реализуются </w:t>
      </w:r>
      <w:r w:rsidR="0086530D">
        <w:rPr>
          <w:rFonts w:ascii="Times New Roman" w:hAnsi="Times New Roman" w:cs="Times New Roman"/>
          <w:sz w:val="30"/>
          <w:szCs w:val="30"/>
        </w:rPr>
        <w:t xml:space="preserve">меры, </w:t>
      </w:r>
      <w:r w:rsidR="00DF68F4" w:rsidRPr="005B375F">
        <w:rPr>
          <w:rFonts w:ascii="Times New Roman" w:hAnsi="Times New Roman" w:cs="Times New Roman"/>
          <w:sz w:val="30"/>
          <w:szCs w:val="30"/>
        </w:rPr>
        <w:t>направленные на</w:t>
      </w:r>
      <w:r w:rsidR="00DF68F4">
        <w:rPr>
          <w:rFonts w:ascii="Times New Roman" w:hAnsi="Times New Roman" w:cs="Times New Roman"/>
          <w:sz w:val="30"/>
          <w:szCs w:val="30"/>
        </w:rPr>
        <w:t xml:space="preserve">  оказание </w:t>
      </w:r>
      <w:r w:rsidR="0086530D">
        <w:rPr>
          <w:rFonts w:ascii="Times New Roman" w:hAnsi="Times New Roman" w:cs="Times New Roman"/>
          <w:sz w:val="30"/>
          <w:szCs w:val="30"/>
        </w:rPr>
        <w:t>возможной социальной поддержки и обеспечение безопасных условий проживания</w:t>
      </w:r>
      <w:r w:rsidR="00DF68F4">
        <w:rPr>
          <w:rFonts w:ascii="Times New Roman" w:hAnsi="Times New Roman" w:cs="Times New Roman"/>
          <w:sz w:val="30"/>
          <w:szCs w:val="30"/>
        </w:rPr>
        <w:t xml:space="preserve"> в отношении</w:t>
      </w:r>
      <w:r w:rsidR="00DF68F4" w:rsidRPr="00DF68F4">
        <w:rPr>
          <w:rFonts w:ascii="Times New Roman" w:hAnsi="Times New Roman" w:cs="Times New Roman"/>
          <w:sz w:val="30"/>
          <w:szCs w:val="30"/>
        </w:rPr>
        <w:t xml:space="preserve"> </w:t>
      </w:r>
      <w:r w:rsidR="00DF68F4">
        <w:rPr>
          <w:rFonts w:ascii="Times New Roman" w:hAnsi="Times New Roman" w:cs="Times New Roman"/>
          <w:sz w:val="30"/>
          <w:szCs w:val="30"/>
        </w:rPr>
        <w:t>неработающих одиноких пожилых граждан</w:t>
      </w:r>
      <w:r w:rsidR="0086530D">
        <w:rPr>
          <w:rFonts w:ascii="Times New Roman" w:hAnsi="Times New Roman" w:cs="Times New Roman"/>
          <w:sz w:val="30"/>
          <w:szCs w:val="30"/>
        </w:rPr>
        <w:t>.</w:t>
      </w:r>
    </w:p>
    <w:p w:rsidR="00ED2ACF" w:rsidRDefault="00ED2ACF" w:rsidP="004C14E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6C2D61">
        <w:rPr>
          <w:rFonts w:ascii="Times New Roman" w:hAnsi="Times New Roman" w:cs="Times New Roman"/>
          <w:sz w:val="30"/>
          <w:szCs w:val="30"/>
        </w:rPr>
        <w:t>Следует учесть, что реализация предложения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AF25FE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 установке </w:t>
      </w:r>
      <w:r w:rsidR="006C2D61">
        <w:rPr>
          <w:rFonts w:ascii="Times New Roman" w:hAnsi="Times New Roman" w:cs="Times New Roman"/>
          <w:sz w:val="30"/>
          <w:szCs w:val="30"/>
        </w:rPr>
        <w:t xml:space="preserve">всем </w:t>
      </w:r>
      <w:r>
        <w:rPr>
          <w:rFonts w:ascii="Times New Roman" w:hAnsi="Times New Roman" w:cs="Times New Roman"/>
          <w:sz w:val="30"/>
          <w:szCs w:val="30"/>
        </w:rPr>
        <w:t>пенсионерам, достигшим возраста 75</w:t>
      </w:r>
      <w:r w:rsidR="007C158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80 лет, к юбилейным датам газовых плит с </w:t>
      </w:r>
      <w:proofErr w:type="gramStart"/>
      <w:r>
        <w:rPr>
          <w:rFonts w:ascii="Times New Roman" w:hAnsi="Times New Roman" w:cs="Times New Roman"/>
          <w:sz w:val="30"/>
          <w:szCs w:val="30"/>
        </w:rPr>
        <w:t>газ-контролем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потребует значительных финансовых сре</w:t>
      </w:r>
      <w:r w:rsidR="006C2D61">
        <w:rPr>
          <w:rFonts w:ascii="Times New Roman" w:hAnsi="Times New Roman" w:cs="Times New Roman"/>
          <w:sz w:val="30"/>
          <w:szCs w:val="30"/>
        </w:rPr>
        <w:t xml:space="preserve">дств консолидированного бюджета и в настоящее время не может </w:t>
      </w:r>
      <w:r w:rsidR="006C2D61">
        <w:rPr>
          <w:rFonts w:ascii="Times New Roman" w:hAnsi="Times New Roman" w:cs="Times New Roman"/>
          <w:sz w:val="30"/>
          <w:szCs w:val="30"/>
        </w:rPr>
        <w:lastRenderedPageBreak/>
        <w:t>быть поддержано.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6530D" w:rsidRDefault="006C2D61" w:rsidP="0086530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Отметим</w:t>
      </w:r>
      <w:r w:rsidR="008653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также, </w:t>
      </w:r>
      <w:r w:rsidR="0086530D">
        <w:rPr>
          <w:rFonts w:ascii="Times New Roman" w:hAnsi="Times New Roman" w:cs="Times New Roman"/>
          <w:sz w:val="30"/>
          <w:szCs w:val="30"/>
        </w:rPr>
        <w:t xml:space="preserve">что согласно статье 100 Кодекса Республики Беларусь о браке и семье </w:t>
      </w:r>
      <w:r w:rsidR="0086530D" w:rsidRPr="00C92906">
        <w:rPr>
          <w:rFonts w:ascii="Times New Roman" w:hAnsi="Times New Roman" w:cs="Times New Roman"/>
          <w:b/>
          <w:sz w:val="30"/>
          <w:szCs w:val="30"/>
        </w:rPr>
        <w:t>дети обязаны</w:t>
      </w:r>
      <w:r w:rsidR="0086530D">
        <w:rPr>
          <w:rFonts w:ascii="Times New Roman" w:hAnsi="Times New Roman" w:cs="Times New Roman"/>
          <w:sz w:val="30"/>
          <w:szCs w:val="30"/>
        </w:rPr>
        <w:t xml:space="preserve"> заботиться о родителях и оказывать им помощь. Содержание нетрудоспособных, нуждающихся в помощи родителей является обязанностью их совершеннолетних трудоспособных детей.</w:t>
      </w:r>
      <w:r w:rsidR="006C234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38131F" w:rsidRDefault="00C92906" w:rsidP="00C92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Одновременно</w:t>
      </w:r>
      <w:r w:rsidR="00BE4ACF">
        <w:rPr>
          <w:rFonts w:ascii="Times New Roman" w:hAnsi="Times New Roman" w:cs="Times New Roman"/>
          <w:sz w:val="30"/>
          <w:szCs w:val="30"/>
        </w:rPr>
        <w:t xml:space="preserve"> обращаем внимание</w:t>
      </w:r>
      <w:r>
        <w:rPr>
          <w:rFonts w:ascii="Times New Roman" w:hAnsi="Times New Roman" w:cs="Times New Roman"/>
          <w:sz w:val="30"/>
          <w:szCs w:val="30"/>
        </w:rPr>
        <w:t>, что</w:t>
      </w:r>
      <w:r w:rsidR="00BE4ACF">
        <w:rPr>
          <w:rFonts w:ascii="Times New Roman" w:hAnsi="Times New Roman" w:cs="Times New Roman"/>
          <w:sz w:val="30"/>
          <w:szCs w:val="30"/>
        </w:rPr>
        <w:t xml:space="preserve"> согласно информации, размещенной на </w:t>
      </w:r>
      <w:r w:rsidR="0038131F">
        <w:rPr>
          <w:rFonts w:ascii="Times New Roman" w:hAnsi="Times New Roman" w:cs="Times New Roman"/>
          <w:sz w:val="30"/>
          <w:szCs w:val="30"/>
        </w:rPr>
        <w:t xml:space="preserve"> сайтах торговых сетей</w:t>
      </w:r>
      <w:r w:rsidR="00BE4ACF" w:rsidRPr="00BE4ACF">
        <w:rPr>
          <w:rFonts w:ascii="Times New Roman" w:hAnsi="Times New Roman" w:cs="Times New Roman"/>
          <w:sz w:val="30"/>
          <w:szCs w:val="30"/>
        </w:rPr>
        <w:t xml:space="preserve"> </w:t>
      </w:r>
      <w:r w:rsidR="00BE4ACF">
        <w:rPr>
          <w:rFonts w:ascii="Times New Roman" w:hAnsi="Times New Roman" w:cs="Times New Roman"/>
          <w:sz w:val="30"/>
          <w:szCs w:val="30"/>
        </w:rPr>
        <w:t xml:space="preserve">компаний «Гефест»,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B2E07">
        <w:rPr>
          <w:rFonts w:ascii="Times New Roman" w:hAnsi="Times New Roman" w:cs="Times New Roman"/>
          <w:sz w:val="30"/>
          <w:szCs w:val="30"/>
        </w:rPr>
        <w:t>газовые плиты</w:t>
      </w:r>
      <w:r w:rsidR="004C14E7">
        <w:rPr>
          <w:rFonts w:ascii="Times New Roman" w:hAnsi="Times New Roman" w:cs="Times New Roman"/>
          <w:sz w:val="30"/>
          <w:szCs w:val="30"/>
        </w:rPr>
        <w:t xml:space="preserve"> </w:t>
      </w:r>
      <w:r w:rsidR="004B2E07">
        <w:rPr>
          <w:rFonts w:ascii="Times New Roman" w:hAnsi="Times New Roman" w:cs="Times New Roman"/>
          <w:sz w:val="30"/>
          <w:szCs w:val="30"/>
        </w:rPr>
        <w:t>реализую</w:t>
      </w:r>
      <w:r w:rsidR="00064AF4">
        <w:rPr>
          <w:rFonts w:ascii="Times New Roman" w:hAnsi="Times New Roman" w:cs="Times New Roman"/>
          <w:sz w:val="30"/>
          <w:szCs w:val="30"/>
        </w:rPr>
        <w:t>тся</w:t>
      </w:r>
      <w:r w:rsidR="004B2E07">
        <w:rPr>
          <w:rFonts w:ascii="Times New Roman" w:hAnsi="Times New Roman" w:cs="Times New Roman"/>
          <w:sz w:val="30"/>
          <w:szCs w:val="30"/>
        </w:rPr>
        <w:t xml:space="preserve"> </w:t>
      </w:r>
      <w:r w:rsidR="0038131F">
        <w:rPr>
          <w:rFonts w:ascii="Times New Roman" w:hAnsi="Times New Roman" w:cs="Times New Roman"/>
          <w:sz w:val="30"/>
          <w:szCs w:val="30"/>
        </w:rPr>
        <w:t xml:space="preserve"> </w:t>
      </w:r>
      <w:r w:rsidR="004B2E07">
        <w:rPr>
          <w:rFonts w:ascii="Times New Roman" w:hAnsi="Times New Roman" w:cs="Times New Roman"/>
          <w:sz w:val="30"/>
          <w:szCs w:val="30"/>
        </w:rPr>
        <w:t xml:space="preserve">пенсионерам, </w:t>
      </w:r>
      <w:r w:rsidR="00064AF4">
        <w:rPr>
          <w:rFonts w:ascii="Times New Roman" w:hAnsi="Times New Roman" w:cs="Times New Roman"/>
          <w:sz w:val="30"/>
          <w:szCs w:val="30"/>
        </w:rPr>
        <w:t xml:space="preserve">зарегистрированным и проживающим в </w:t>
      </w:r>
      <w:r w:rsidR="004B2E07">
        <w:rPr>
          <w:rFonts w:ascii="Times New Roman" w:hAnsi="Times New Roman" w:cs="Times New Roman"/>
          <w:sz w:val="30"/>
          <w:szCs w:val="30"/>
        </w:rPr>
        <w:t xml:space="preserve"> </w:t>
      </w:r>
      <w:r w:rsidR="00064AF4">
        <w:rPr>
          <w:rFonts w:ascii="Times New Roman" w:hAnsi="Times New Roman" w:cs="Times New Roman"/>
          <w:sz w:val="30"/>
          <w:szCs w:val="30"/>
        </w:rPr>
        <w:t xml:space="preserve"> г.</w:t>
      </w:r>
      <w:r w:rsidR="002C0BDF">
        <w:rPr>
          <w:rFonts w:ascii="Times New Roman" w:hAnsi="Times New Roman" w:cs="Times New Roman"/>
          <w:sz w:val="30"/>
          <w:szCs w:val="30"/>
        </w:rPr>
        <w:t xml:space="preserve"> </w:t>
      </w:r>
      <w:r w:rsidR="00064AF4">
        <w:rPr>
          <w:rFonts w:ascii="Times New Roman" w:hAnsi="Times New Roman" w:cs="Times New Roman"/>
          <w:sz w:val="30"/>
          <w:szCs w:val="30"/>
        </w:rPr>
        <w:t>Минске</w:t>
      </w:r>
      <w:r w:rsidR="004B2E07">
        <w:rPr>
          <w:rFonts w:ascii="Times New Roman" w:hAnsi="Times New Roman" w:cs="Times New Roman"/>
          <w:sz w:val="30"/>
          <w:szCs w:val="30"/>
        </w:rPr>
        <w:t xml:space="preserve"> и Минском районе, под поручительство двух совершеннолетних граждан </w:t>
      </w:r>
      <w:r w:rsidR="00064AF4">
        <w:rPr>
          <w:rFonts w:ascii="Times New Roman" w:hAnsi="Times New Roman" w:cs="Times New Roman"/>
          <w:sz w:val="30"/>
          <w:szCs w:val="30"/>
        </w:rPr>
        <w:t>с условием</w:t>
      </w:r>
      <w:r w:rsidR="004B2E07">
        <w:rPr>
          <w:rFonts w:ascii="Times New Roman" w:hAnsi="Times New Roman" w:cs="Times New Roman"/>
          <w:sz w:val="30"/>
          <w:szCs w:val="30"/>
        </w:rPr>
        <w:t xml:space="preserve"> рассрочки платежа 0% на </w:t>
      </w:r>
      <w:r w:rsidR="002C0BD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B2E07">
        <w:rPr>
          <w:rFonts w:ascii="Times New Roman" w:hAnsi="Times New Roman" w:cs="Times New Roman"/>
          <w:sz w:val="30"/>
          <w:szCs w:val="30"/>
        </w:rPr>
        <w:t>6 месяцев (в зависимости от первоначальн</w:t>
      </w:r>
      <w:bookmarkStart w:id="0" w:name="_GoBack"/>
      <w:bookmarkEnd w:id="0"/>
      <w:r w:rsidR="004B2E07">
        <w:rPr>
          <w:rFonts w:ascii="Times New Roman" w:hAnsi="Times New Roman" w:cs="Times New Roman"/>
          <w:sz w:val="30"/>
          <w:szCs w:val="30"/>
        </w:rPr>
        <w:t xml:space="preserve">ого взноса).  </w:t>
      </w:r>
      <w:r w:rsidR="0038131F">
        <w:rPr>
          <w:rFonts w:ascii="Times New Roman" w:hAnsi="Times New Roman" w:cs="Times New Roman"/>
          <w:sz w:val="30"/>
          <w:szCs w:val="30"/>
        </w:rPr>
        <w:t>Указанная а</w:t>
      </w:r>
      <w:r w:rsidR="004C14E7">
        <w:rPr>
          <w:rFonts w:ascii="Times New Roman" w:hAnsi="Times New Roman" w:cs="Times New Roman"/>
          <w:sz w:val="30"/>
          <w:szCs w:val="30"/>
        </w:rPr>
        <w:t>кция действует постоянно.</w:t>
      </w:r>
    </w:p>
    <w:p w:rsidR="00AA6A57" w:rsidRPr="00AA6A57" w:rsidRDefault="00AA6A57" w:rsidP="00AA6A57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AA6A57">
        <w:rPr>
          <w:rFonts w:ascii="Times New Roman" w:hAnsi="Times New Roman" w:cs="Times New Roman"/>
          <w:sz w:val="30"/>
          <w:szCs w:val="30"/>
        </w:rPr>
        <w:t>На основании статьи 20 Закона Республики Беларусь                      от  18 июля 2011 года «Об обращениях граждан и юридических лиц» ответ на Ваше обращение может быть обжалован в суд.</w:t>
      </w:r>
    </w:p>
    <w:p w:rsidR="00AA6A57" w:rsidRDefault="00AA6A57" w:rsidP="00AA6A57">
      <w:pPr>
        <w:pStyle w:val="ac"/>
        <w:spacing w:after="0" w:line="240" w:lineRule="auto"/>
        <w:ind w:left="0"/>
        <w:rPr>
          <w:rFonts w:ascii="Times New Roman" w:hAnsi="Times New Roman" w:cs="Times New Roman"/>
          <w:szCs w:val="30"/>
        </w:rPr>
      </w:pPr>
    </w:p>
    <w:p w:rsidR="00AA6A57" w:rsidRDefault="00AA6A57" w:rsidP="00AA6A57">
      <w:pPr>
        <w:pStyle w:val="ac"/>
        <w:spacing w:after="0" w:line="240" w:lineRule="auto"/>
        <w:ind w:left="0"/>
        <w:rPr>
          <w:rFonts w:ascii="Times New Roman" w:hAnsi="Times New Roman" w:cs="Times New Roman"/>
          <w:szCs w:val="30"/>
        </w:rPr>
      </w:pPr>
    </w:p>
    <w:p w:rsidR="00AA6A57" w:rsidRPr="00AA6A57" w:rsidRDefault="00AA6A57" w:rsidP="00AA6A57">
      <w:pPr>
        <w:pStyle w:val="ac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з</w:t>
      </w:r>
      <w:r w:rsidRPr="00AA6A57">
        <w:rPr>
          <w:rFonts w:ascii="Times New Roman" w:hAnsi="Times New Roman" w:cs="Times New Roman"/>
          <w:sz w:val="30"/>
          <w:szCs w:val="30"/>
        </w:rPr>
        <w:t xml:space="preserve">аместитель Министра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А.В. Лобович</w:t>
      </w:r>
    </w:p>
    <w:p w:rsidR="00AA6A57" w:rsidRPr="00AA6A57" w:rsidRDefault="00AA6A57" w:rsidP="00AA6A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Pr="00AA6A57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P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Pr="00AA6A57" w:rsidRDefault="00AA6A57" w:rsidP="00AA6A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6A57">
        <w:rPr>
          <w:rFonts w:ascii="Times New Roman" w:hAnsi="Times New Roman" w:cs="Times New Roman"/>
          <w:sz w:val="26"/>
          <w:szCs w:val="26"/>
        </w:rPr>
        <w:t>Электронная версия соответствует оригиналу</w:t>
      </w:r>
    </w:p>
    <w:p w:rsidR="00AA6A57" w:rsidRP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C158D" w:rsidRDefault="007C158D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A6A57" w:rsidRPr="00AA6A57" w:rsidRDefault="00AA6A57" w:rsidP="00AA6A5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AA6A57">
        <w:rPr>
          <w:rFonts w:ascii="Times New Roman" w:hAnsi="Times New Roman" w:cs="Times New Roman"/>
          <w:sz w:val="18"/>
        </w:rPr>
        <w:t xml:space="preserve">32 </w:t>
      </w:r>
      <w:proofErr w:type="spellStart"/>
      <w:r w:rsidRPr="00AA6A57">
        <w:rPr>
          <w:rFonts w:ascii="Times New Roman" w:hAnsi="Times New Roman" w:cs="Times New Roman"/>
          <w:sz w:val="18"/>
        </w:rPr>
        <w:t>Мазура</w:t>
      </w:r>
      <w:proofErr w:type="spellEnd"/>
      <w:r w:rsidRPr="00AA6A57">
        <w:rPr>
          <w:rFonts w:ascii="Times New Roman" w:hAnsi="Times New Roman" w:cs="Times New Roman"/>
          <w:sz w:val="18"/>
        </w:rPr>
        <w:t xml:space="preserve">  309 93 19</w:t>
      </w:r>
    </w:p>
    <w:p w:rsidR="002B6775" w:rsidRPr="001F07E3" w:rsidRDefault="00B06529" w:rsidP="00AA6A57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sectPr w:rsidR="002B6775" w:rsidRPr="001F07E3" w:rsidSect="00AA6A57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71" w:rsidRDefault="009E5E71" w:rsidP="00FF78B7">
      <w:pPr>
        <w:spacing w:after="0" w:line="240" w:lineRule="auto"/>
      </w:pPr>
      <w:r>
        <w:separator/>
      </w:r>
    </w:p>
  </w:endnote>
  <w:endnote w:type="continuationSeparator" w:id="0">
    <w:p w:rsidR="009E5E71" w:rsidRDefault="009E5E71" w:rsidP="00FF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71" w:rsidRDefault="009E5E71" w:rsidP="00FF78B7">
      <w:pPr>
        <w:spacing w:after="0" w:line="240" w:lineRule="auto"/>
      </w:pPr>
      <w:r>
        <w:separator/>
      </w:r>
    </w:p>
  </w:footnote>
  <w:footnote w:type="continuationSeparator" w:id="0">
    <w:p w:rsidR="009E5E71" w:rsidRDefault="009E5E71" w:rsidP="00FF78B7">
      <w:pPr>
        <w:spacing w:after="0" w:line="240" w:lineRule="auto"/>
      </w:pPr>
      <w:r>
        <w:continuationSeparator/>
      </w:r>
    </w:p>
  </w:footnote>
  <w:footnote w:id="1">
    <w:p w:rsidR="001D7A4B" w:rsidRDefault="001D7A4B" w:rsidP="001D7A4B">
      <w:pPr>
        <w:pStyle w:val="ae"/>
        <w:jc w:val="both"/>
      </w:pPr>
      <w:r>
        <w:rPr>
          <w:rStyle w:val="af0"/>
        </w:rPr>
        <w:footnoteRef/>
      </w:r>
      <w:r>
        <w:t xml:space="preserve"> Пункт 2 Положения о порядке предоставления государственной адресной социальной помощи, утвержденного </w:t>
      </w:r>
      <w:r>
        <w:rPr>
          <w:bCs/>
        </w:rPr>
        <w:t>Указом (далее – Положение).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79259"/>
      <w:docPartObj>
        <w:docPartGallery w:val="Page Numbers (Top of Page)"/>
        <w:docPartUnique/>
      </w:docPartObj>
    </w:sdtPr>
    <w:sdtEndPr/>
    <w:sdtContent>
      <w:p w:rsidR="00FF78B7" w:rsidRDefault="00FF78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13D">
          <w:rPr>
            <w:noProof/>
          </w:rPr>
          <w:t>4</w:t>
        </w:r>
        <w:r>
          <w:fldChar w:fldCharType="end"/>
        </w:r>
      </w:p>
    </w:sdtContent>
  </w:sdt>
  <w:p w:rsidR="00FF78B7" w:rsidRDefault="00FF78B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68"/>
    <w:rsid w:val="00032F5D"/>
    <w:rsid w:val="00064AF4"/>
    <w:rsid w:val="00084FAA"/>
    <w:rsid w:val="000942A7"/>
    <w:rsid w:val="000D41EB"/>
    <w:rsid w:val="000D6F3F"/>
    <w:rsid w:val="00123297"/>
    <w:rsid w:val="00130F55"/>
    <w:rsid w:val="001D7A4B"/>
    <w:rsid w:val="001F07E3"/>
    <w:rsid w:val="002A1546"/>
    <w:rsid w:val="002B6775"/>
    <w:rsid w:val="002C0BDF"/>
    <w:rsid w:val="0038131F"/>
    <w:rsid w:val="004000DB"/>
    <w:rsid w:val="004144D7"/>
    <w:rsid w:val="004B2E07"/>
    <w:rsid w:val="004C14E7"/>
    <w:rsid w:val="004D0D97"/>
    <w:rsid w:val="004F30C7"/>
    <w:rsid w:val="005B375F"/>
    <w:rsid w:val="0067044C"/>
    <w:rsid w:val="006C2342"/>
    <w:rsid w:val="006C2D61"/>
    <w:rsid w:val="006C713D"/>
    <w:rsid w:val="007C158D"/>
    <w:rsid w:val="007E59CC"/>
    <w:rsid w:val="00860068"/>
    <w:rsid w:val="0086530D"/>
    <w:rsid w:val="008958BA"/>
    <w:rsid w:val="008A4E99"/>
    <w:rsid w:val="008F0DDD"/>
    <w:rsid w:val="00922F44"/>
    <w:rsid w:val="009C4585"/>
    <w:rsid w:val="009E5E71"/>
    <w:rsid w:val="009F5BCF"/>
    <w:rsid w:val="009F7FFB"/>
    <w:rsid w:val="00AA4C03"/>
    <w:rsid w:val="00AA6A57"/>
    <w:rsid w:val="00AF25FE"/>
    <w:rsid w:val="00B06529"/>
    <w:rsid w:val="00B37F4E"/>
    <w:rsid w:val="00BC6125"/>
    <w:rsid w:val="00BE4ACF"/>
    <w:rsid w:val="00C055CE"/>
    <w:rsid w:val="00C92906"/>
    <w:rsid w:val="00DE1429"/>
    <w:rsid w:val="00DF68F4"/>
    <w:rsid w:val="00E80923"/>
    <w:rsid w:val="00EA6BF4"/>
    <w:rsid w:val="00ED2ACF"/>
    <w:rsid w:val="00F17867"/>
    <w:rsid w:val="00F703F4"/>
    <w:rsid w:val="00F75292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2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297"/>
    <w:rPr>
      <w:b/>
      <w:bCs/>
    </w:rPr>
  </w:style>
  <w:style w:type="character" w:styleId="a5">
    <w:name w:val="Hyperlink"/>
    <w:basedOn w:val="a0"/>
    <w:uiPriority w:val="99"/>
    <w:semiHidden/>
    <w:unhideWhenUsed/>
    <w:rsid w:val="00123297"/>
    <w:rPr>
      <w:color w:val="0000FF"/>
      <w:u w:val="single"/>
    </w:rPr>
  </w:style>
  <w:style w:type="character" w:customStyle="1" w:styleId="apple-style-span">
    <w:name w:val="apple-style-span"/>
    <w:basedOn w:val="a0"/>
    <w:rsid w:val="00123297"/>
  </w:style>
  <w:style w:type="paragraph" w:styleId="a6">
    <w:name w:val="Body Text"/>
    <w:basedOn w:val="a"/>
    <w:link w:val="a7"/>
    <w:semiHidden/>
    <w:unhideWhenUsed/>
    <w:rsid w:val="007E5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E5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B67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B67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F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78B7"/>
  </w:style>
  <w:style w:type="paragraph" w:styleId="ac">
    <w:name w:val="Body Text Indent"/>
    <w:basedOn w:val="a"/>
    <w:link w:val="ad"/>
    <w:uiPriority w:val="99"/>
    <w:semiHidden/>
    <w:unhideWhenUsed/>
    <w:rsid w:val="00AA6A5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A6A57"/>
  </w:style>
  <w:style w:type="paragraph" w:styleId="ae">
    <w:name w:val="footnote text"/>
    <w:basedOn w:val="a"/>
    <w:link w:val="af"/>
    <w:semiHidden/>
    <w:unhideWhenUsed/>
    <w:rsid w:val="004D0D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4D0D9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D0D97"/>
    <w:pPr>
      <w:widowControl w:val="0"/>
      <w:autoSpaceDE w:val="0"/>
      <w:autoSpaceDN w:val="0"/>
      <w:adjustRightInd w:val="0"/>
      <w:spacing w:after="0" w:line="343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0D97"/>
    <w:pPr>
      <w:widowControl w:val="0"/>
      <w:autoSpaceDE w:val="0"/>
      <w:autoSpaceDN w:val="0"/>
      <w:adjustRightInd w:val="0"/>
      <w:spacing w:after="0" w:line="346" w:lineRule="exact"/>
      <w:ind w:firstLine="6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4D0D97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BC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6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2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297"/>
    <w:rPr>
      <w:b/>
      <w:bCs/>
    </w:rPr>
  </w:style>
  <w:style w:type="character" w:styleId="a5">
    <w:name w:val="Hyperlink"/>
    <w:basedOn w:val="a0"/>
    <w:uiPriority w:val="99"/>
    <w:semiHidden/>
    <w:unhideWhenUsed/>
    <w:rsid w:val="00123297"/>
    <w:rPr>
      <w:color w:val="0000FF"/>
      <w:u w:val="single"/>
    </w:rPr>
  </w:style>
  <w:style w:type="character" w:customStyle="1" w:styleId="apple-style-span">
    <w:name w:val="apple-style-span"/>
    <w:basedOn w:val="a0"/>
    <w:rsid w:val="00123297"/>
  </w:style>
  <w:style w:type="paragraph" w:styleId="a6">
    <w:name w:val="Body Text"/>
    <w:basedOn w:val="a"/>
    <w:link w:val="a7"/>
    <w:semiHidden/>
    <w:unhideWhenUsed/>
    <w:rsid w:val="007E5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E5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B67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B67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F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78B7"/>
  </w:style>
  <w:style w:type="paragraph" w:styleId="ac">
    <w:name w:val="Body Text Indent"/>
    <w:basedOn w:val="a"/>
    <w:link w:val="ad"/>
    <w:uiPriority w:val="99"/>
    <w:semiHidden/>
    <w:unhideWhenUsed/>
    <w:rsid w:val="00AA6A5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A6A57"/>
  </w:style>
  <w:style w:type="paragraph" w:styleId="ae">
    <w:name w:val="footnote text"/>
    <w:basedOn w:val="a"/>
    <w:link w:val="af"/>
    <w:semiHidden/>
    <w:unhideWhenUsed/>
    <w:rsid w:val="004D0D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4D0D9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D0D97"/>
    <w:pPr>
      <w:widowControl w:val="0"/>
      <w:autoSpaceDE w:val="0"/>
      <w:autoSpaceDN w:val="0"/>
      <w:adjustRightInd w:val="0"/>
      <w:spacing w:after="0" w:line="343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0D97"/>
    <w:pPr>
      <w:widowControl w:val="0"/>
      <w:autoSpaceDE w:val="0"/>
      <w:autoSpaceDN w:val="0"/>
      <w:adjustRightInd w:val="0"/>
      <w:spacing w:after="0" w:line="346" w:lineRule="exact"/>
      <w:ind w:firstLine="6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4D0D97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BC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6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9F5B-6ACA-4407-A345-D1A8FA82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Мазура Олег Владимирович</dc:creator>
  <cp:lastModifiedBy>V</cp:lastModifiedBy>
  <cp:revision>21</cp:revision>
  <cp:lastPrinted>2018-06-27T06:23:00Z</cp:lastPrinted>
  <dcterms:created xsi:type="dcterms:W3CDTF">2018-06-21T08:28:00Z</dcterms:created>
  <dcterms:modified xsi:type="dcterms:W3CDTF">2018-07-01T20:08:00Z</dcterms:modified>
</cp:coreProperties>
</file>