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6"/>
        <w:gridCol w:w="4785"/>
      </w:tblGrid>
      <w:tr w:rsidR="009434EB" w:rsidRPr="00426E83" w:rsidTr="00990BB6">
        <w:trPr>
          <w:trHeight w:val="2562"/>
        </w:trPr>
        <w:tc>
          <w:tcPr>
            <w:tcW w:w="4927" w:type="dxa"/>
            <w:shd w:val="clear" w:color="auto" w:fill="auto"/>
          </w:tcPr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МІНІСТЭРСТВА ФІНАНСАЎ</w:t>
            </w:r>
          </w:p>
          <w:p w:rsidR="009434EB" w:rsidRPr="00426E83" w:rsidRDefault="009434EB" w:rsidP="00990BB6">
            <w:pPr>
              <w:spacing w:after="100"/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  <w:b/>
              </w:rPr>
              <w:t>РЭСПУБЛІ</w:t>
            </w:r>
            <w:proofErr w:type="gramStart"/>
            <w:r w:rsidRPr="00426E83">
              <w:rPr>
                <w:rFonts w:ascii="Minion Pro" w:eastAsia="Calibri" w:hAnsi="Minion Pro"/>
                <w:b/>
              </w:rPr>
              <w:t>К</w:t>
            </w:r>
            <w:proofErr w:type="gramEnd"/>
            <w:r w:rsidRPr="00426E83">
              <w:rPr>
                <w:rFonts w:ascii="Minion Pro" w:eastAsia="Calibri" w:hAnsi="Minion Pro"/>
                <w:b/>
              </w:rPr>
              <w:t>І БЕЛАРУСЬ</w:t>
            </w:r>
          </w:p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</w:rPr>
            </w:pPr>
            <w:proofErr w:type="spellStart"/>
            <w:r w:rsidRPr="00426E83">
              <w:rPr>
                <w:rFonts w:ascii="Minion Pro" w:eastAsia="Calibri" w:hAnsi="Minion Pro"/>
              </w:rPr>
              <w:t>вул</w:t>
            </w:r>
            <w:proofErr w:type="spellEnd"/>
            <w:r w:rsidRPr="00426E83">
              <w:rPr>
                <w:rFonts w:ascii="Minion Pro" w:eastAsia="Calibri" w:hAnsi="Minion Pro"/>
              </w:rPr>
              <w:t xml:space="preserve">. </w:t>
            </w:r>
            <w:proofErr w:type="spellStart"/>
            <w:r w:rsidRPr="00426E83">
              <w:rPr>
                <w:rFonts w:ascii="Minion Pro" w:eastAsia="Calibri" w:hAnsi="Minion Pro"/>
              </w:rPr>
              <w:t>Савецкая</w:t>
            </w:r>
            <w:proofErr w:type="spellEnd"/>
            <w:r w:rsidRPr="00426E83">
              <w:rPr>
                <w:rFonts w:ascii="Minion Pro" w:eastAsia="Calibri" w:hAnsi="Minion Pro"/>
              </w:rPr>
              <w:t xml:space="preserve">, 7, 220010, г. </w:t>
            </w:r>
            <w:proofErr w:type="spellStart"/>
            <w:r w:rsidRPr="00426E83">
              <w:rPr>
                <w:rFonts w:ascii="Minion Pro" w:eastAsia="Calibri" w:hAnsi="Minion Pro"/>
              </w:rPr>
              <w:t>Мінск</w:t>
            </w:r>
            <w:proofErr w:type="spellEnd"/>
            <w:r w:rsidRPr="00426E83">
              <w:rPr>
                <w:rFonts w:ascii="Minion Pro" w:eastAsia="Calibri" w:hAnsi="Minion Pro"/>
              </w:rPr>
              <w:t>,</w:t>
            </w:r>
          </w:p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  <w:lang w:val="en-US"/>
              </w:rPr>
            </w:pPr>
            <w:r w:rsidRPr="00426E83">
              <w:rPr>
                <w:rFonts w:ascii="Minion Pro" w:eastAsia="Calibri" w:hAnsi="Minion Pro"/>
                <w:lang w:val="en-US"/>
              </w:rPr>
              <w:t>e-mail: minfin@minfin.gov.by</w:t>
            </w:r>
          </w:p>
          <w:p w:rsidR="009434EB" w:rsidRPr="008647C9" w:rsidRDefault="009434EB" w:rsidP="00990BB6">
            <w:pPr>
              <w:jc w:val="center"/>
              <w:rPr>
                <w:rFonts w:ascii="Minion Pro" w:eastAsia="Calibri" w:hAnsi="Minion Pro"/>
                <w:lang w:val="en-US"/>
              </w:rPr>
            </w:pPr>
            <w:proofErr w:type="spellStart"/>
            <w:r w:rsidRPr="00426E83">
              <w:rPr>
                <w:rFonts w:ascii="Minion Pro" w:eastAsia="Calibri" w:hAnsi="Minion Pro"/>
              </w:rPr>
              <w:t>тэл</w:t>
            </w:r>
            <w:proofErr w:type="spellEnd"/>
            <w:r w:rsidRPr="008647C9">
              <w:rPr>
                <w:rFonts w:ascii="Minion Pro" w:eastAsia="Calibri" w:hAnsi="Minion Pro"/>
                <w:lang w:val="en-US"/>
              </w:rPr>
              <w:t xml:space="preserve">. (017) 222 61 37, </w:t>
            </w:r>
            <w:r w:rsidRPr="00426E83">
              <w:rPr>
                <w:rFonts w:ascii="Minion Pro" w:eastAsia="Calibri" w:hAnsi="Minion Pro"/>
              </w:rPr>
              <w:t>факс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(017) 222 45 93</w:t>
            </w:r>
          </w:p>
          <w:p w:rsidR="009434EB" w:rsidRPr="008647C9" w:rsidRDefault="009434EB" w:rsidP="00990BB6">
            <w:pPr>
              <w:jc w:val="center"/>
              <w:rPr>
                <w:rFonts w:ascii="Minion Pro" w:eastAsia="Calibri" w:hAnsi="Minion Pro"/>
                <w:lang w:val="en-US"/>
              </w:rPr>
            </w:pPr>
            <w:r w:rsidRPr="00426E83">
              <w:rPr>
                <w:rFonts w:ascii="Minion Pro" w:eastAsia="Calibri" w:hAnsi="Minion Pro"/>
              </w:rPr>
              <w:t>АКОДК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02200, </w:t>
            </w:r>
            <w:proofErr w:type="gramStart"/>
            <w:r w:rsidRPr="00426E83">
              <w:rPr>
                <w:rFonts w:ascii="Minion Pro" w:eastAsia="Calibri" w:hAnsi="Minion Pro"/>
              </w:rPr>
              <w:t>р</w:t>
            </w:r>
            <w:proofErr w:type="gramEnd"/>
            <w:r w:rsidRPr="008647C9">
              <w:rPr>
                <w:rFonts w:ascii="Minion Pro" w:eastAsia="Calibri" w:hAnsi="Minion Pro"/>
                <w:lang w:val="en-US"/>
              </w:rPr>
              <w:t>/</w:t>
            </w:r>
            <w:r w:rsidRPr="00426E83">
              <w:rPr>
                <w:rFonts w:ascii="Minion Pro" w:eastAsia="Calibri" w:hAnsi="Minion Pro"/>
              </w:rPr>
              <w:t>р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3604900000573,</w:t>
            </w:r>
          </w:p>
          <w:p w:rsidR="009434EB" w:rsidRPr="008647C9" w:rsidRDefault="009434EB" w:rsidP="00990BB6">
            <w:pPr>
              <w:jc w:val="center"/>
              <w:rPr>
                <w:rFonts w:ascii="Minion Pro" w:eastAsia="Calibri" w:hAnsi="Minion Pro"/>
                <w:lang w:val="en-US"/>
              </w:rPr>
            </w:pPr>
            <w:r w:rsidRPr="00426E83">
              <w:rPr>
                <w:rFonts w:ascii="Minion Pro" w:eastAsia="Calibri" w:hAnsi="Minion Pro"/>
              </w:rPr>
              <w:t>ААТ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«</w:t>
            </w:r>
            <w:r w:rsidRPr="00426E83">
              <w:rPr>
                <w:rFonts w:ascii="Minion Pro" w:eastAsia="Calibri" w:hAnsi="Minion Pro"/>
              </w:rPr>
              <w:t>ААБ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</w:t>
            </w:r>
            <w:proofErr w:type="spellStart"/>
            <w:r w:rsidRPr="00426E83">
              <w:rPr>
                <w:rFonts w:ascii="Minion Pro" w:eastAsia="Calibri" w:hAnsi="Minion Pro"/>
              </w:rPr>
              <w:t>Беларусбанк</w:t>
            </w:r>
            <w:proofErr w:type="spellEnd"/>
            <w:r w:rsidRPr="008647C9">
              <w:rPr>
                <w:rFonts w:ascii="Minion Pro" w:eastAsia="Calibri" w:hAnsi="Minion Pro"/>
                <w:lang w:val="en-US"/>
              </w:rPr>
              <w:t xml:space="preserve">», </w:t>
            </w:r>
            <w:r w:rsidRPr="00426E83">
              <w:rPr>
                <w:rFonts w:ascii="Minion Pro" w:eastAsia="Calibri" w:hAnsi="Minion Pro"/>
              </w:rPr>
              <w:t>код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795, </w:t>
            </w:r>
            <w:r w:rsidRPr="00426E83">
              <w:rPr>
                <w:rFonts w:ascii="Minion Pro" w:eastAsia="Calibri" w:hAnsi="Minion Pro"/>
              </w:rPr>
              <w:t>УНП</w:t>
            </w:r>
            <w:r w:rsidRPr="008647C9">
              <w:rPr>
                <w:rFonts w:ascii="Minion Pro" w:eastAsia="Calibri" w:hAnsi="Minion Pro"/>
                <w:lang w:val="en-US"/>
              </w:rPr>
              <w:t xml:space="preserve"> 100691903</w:t>
            </w:r>
          </w:p>
          <w:p w:rsidR="009434EB" w:rsidRPr="008647C9" w:rsidRDefault="009434EB" w:rsidP="00990BB6">
            <w:pPr>
              <w:jc w:val="center"/>
              <w:rPr>
                <w:rFonts w:ascii="Minion Pro" w:eastAsia="Calibri" w:hAnsi="Minion Pro"/>
                <w:sz w:val="22"/>
                <w:lang w:val="en-US"/>
              </w:rPr>
            </w:pPr>
          </w:p>
          <w:p w:rsidR="009434EB" w:rsidRPr="00BD5FF3" w:rsidRDefault="009434EB" w:rsidP="00990BB6">
            <w:pPr>
              <w:spacing w:after="100"/>
              <w:ind w:left="227"/>
              <w:rPr>
                <w:rFonts w:ascii="Minion Pro" w:eastAsia="Calibri" w:hAnsi="Minion Pro"/>
                <w:sz w:val="18"/>
                <w:szCs w:val="18"/>
              </w:rPr>
            </w:pPr>
            <w:r w:rsidRPr="008647C9">
              <w:rPr>
                <w:rFonts w:eastAsia="Calibri"/>
                <w:sz w:val="28"/>
                <w:szCs w:val="28"/>
                <w:u w:val="single"/>
                <w:lang w:val="en-US"/>
              </w:rPr>
              <w:t xml:space="preserve">  </w:t>
            </w:r>
            <w:r w:rsidR="008647C9">
              <w:rPr>
                <w:rFonts w:eastAsia="Calibri"/>
                <w:sz w:val="28"/>
                <w:szCs w:val="28"/>
                <w:u w:val="single"/>
              </w:rPr>
              <w:t>17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u w:val="single"/>
              </w:rPr>
              <w:t>.09</w:t>
            </w:r>
            <w:r w:rsidRPr="00F51C33">
              <w:rPr>
                <w:rFonts w:eastAsia="Calibri"/>
                <w:sz w:val="28"/>
                <w:szCs w:val="28"/>
                <w:u w:val="single"/>
              </w:rPr>
              <w:t>.201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8 </w:t>
            </w:r>
            <w:r w:rsidRPr="00426E83">
              <w:rPr>
                <w:rFonts w:ascii="Minion Pro" w:eastAsia="Calibri" w:hAnsi="Minion Pro"/>
                <w:sz w:val="18"/>
                <w:szCs w:val="18"/>
              </w:rPr>
              <w:t xml:space="preserve"> </w:t>
            </w:r>
            <w:r w:rsidRPr="00F51C33">
              <w:rPr>
                <w:rFonts w:ascii="Minion Pro" w:eastAsia="Calibri" w:hAnsi="Minion Pro"/>
                <w:sz w:val="28"/>
                <w:szCs w:val="28"/>
                <w:u w:val="single"/>
              </w:rPr>
              <w:t>№ 1-1-</w:t>
            </w:r>
            <w:r>
              <w:rPr>
                <w:rFonts w:ascii="Minion Pro" w:eastAsia="Calibri" w:hAnsi="Minion Pro"/>
                <w:sz w:val="28"/>
                <w:szCs w:val="28"/>
                <w:u w:val="single"/>
              </w:rPr>
              <w:t>25</w:t>
            </w:r>
            <w:r w:rsidRPr="00F51C33">
              <w:rPr>
                <w:rFonts w:ascii="Minion Pro" w:eastAsia="Calibri" w:hAnsi="Minion Pro"/>
                <w:sz w:val="28"/>
                <w:szCs w:val="28"/>
                <w:u w:val="single"/>
              </w:rPr>
              <w:t>/</w:t>
            </w:r>
            <w:r>
              <w:rPr>
                <w:rFonts w:ascii="Minion Pro" w:eastAsia="Calibri" w:hAnsi="Minion Pro"/>
                <w:sz w:val="28"/>
                <w:szCs w:val="28"/>
                <w:u w:val="single"/>
              </w:rPr>
              <w:t>46/КЛ-285</w:t>
            </w:r>
          </w:p>
          <w:p w:rsidR="009434EB" w:rsidRPr="00426E83" w:rsidRDefault="009434EB" w:rsidP="00990BB6">
            <w:pPr>
              <w:ind w:left="227"/>
              <w:rPr>
                <w:rFonts w:ascii="Minion Pro" w:eastAsia="Calibri" w:hAnsi="Minion Pro"/>
                <w:sz w:val="18"/>
                <w:szCs w:val="18"/>
              </w:rPr>
            </w:pPr>
            <w:r w:rsidRPr="00426E83">
              <w:rPr>
                <w:rFonts w:ascii="Minion Pro" w:eastAsia="Calibri" w:hAnsi="Minion Pro"/>
                <w:sz w:val="18"/>
                <w:szCs w:val="18"/>
              </w:rPr>
              <w:t>на № ___________ от _____________</w:t>
            </w:r>
            <w:r>
              <w:rPr>
                <w:rFonts w:ascii="Minion Pro" w:eastAsia="Calibri" w:hAnsi="Minion Pro"/>
                <w:sz w:val="18"/>
                <w:szCs w:val="18"/>
              </w:rPr>
              <w:t xml:space="preserve">_  </w:t>
            </w:r>
          </w:p>
        </w:tc>
        <w:tc>
          <w:tcPr>
            <w:tcW w:w="4927" w:type="dxa"/>
            <w:shd w:val="clear" w:color="auto" w:fill="auto"/>
          </w:tcPr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МИНИСТЕРСТВО ФИНАНСОВ</w:t>
            </w:r>
          </w:p>
          <w:p w:rsidR="009434EB" w:rsidRPr="00426E83" w:rsidRDefault="009434EB" w:rsidP="00990BB6">
            <w:pPr>
              <w:spacing w:after="100"/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РЕСПУБЛИКИ БЕЛАРУСЬ</w:t>
            </w:r>
          </w:p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</w:rPr>
              <w:t xml:space="preserve">ул. </w:t>
            </w:r>
            <w:proofErr w:type="gramStart"/>
            <w:r w:rsidRPr="00426E83">
              <w:rPr>
                <w:rFonts w:ascii="Minion Pro" w:eastAsia="Calibri" w:hAnsi="Minion Pro"/>
              </w:rPr>
              <w:t>Советская</w:t>
            </w:r>
            <w:proofErr w:type="gramEnd"/>
            <w:r w:rsidRPr="00426E83">
              <w:rPr>
                <w:rFonts w:ascii="Minion Pro" w:eastAsia="Calibri" w:hAnsi="Minion Pro"/>
              </w:rPr>
              <w:t>, 7, 220010, г. Минск,</w:t>
            </w:r>
          </w:p>
          <w:p w:rsidR="009434EB" w:rsidRPr="008647C9" w:rsidRDefault="009434EB" w:rsidP="00990BB6">
            <w:pPr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  <w:lang w:val="en-US"/>
              </w:rPr>
              <w:t>e</w:t>
            </w:r>
            <w:r w:rsidRPr="008647C9">
              <w:rPr>
                <w:rFonts w:ascii="Minion Pro" w:eastAsia="Calibri" w:hAnsi="Minion Pro"/>
              </w:rPr>
              <w:t>-</w:t>
            </w:r>
            <w:r w:rsidRPr="00426E83">
              <w:rPr>
                <w:rFonts w:ascii="Minion Pro" w:eastAsia="Calibri" w:hAnsi="Minion Pro"/>
                <w:lang w:val="en-US"/>
              </w:rPr>
              <w:t>mail</w:t>
            </w:r>
            <w:r w:rsidRPr="008647C9">
              <w:rPr>
                <w:rFonts w:ascii="Minion Pro" w:eastAsia="Calibri" w:hAnsi="Minion Pro"/>
              </w:rPr>
              <w:t xml:space="preserve">: </w:t>
            </w:r>
            <w:proofErr w:type="spellStart"/>
            <w:r w:rsidRPr="00426E83">
              <w:rPr>
                <w:rFonts w:ascii="Minion Pro" w:eastAsia="Calibri" w:hAnsi="Minion Pro"/>
                <w:lang w:val="en-US"/>
              </w:rPr>
              <w:t>minfin</w:t>
            </w:r>
            <w:proofErr w:type="spellEnd"/>
            <w:r w:rsidRPr="008647C9">
              <w:rPr>
                <w:rFonts w:ascii="Minion Pro" w:eastAsia="Calibri" w:hAnsi="Minion Pro"/>
              </w:rPr>
              <w:t>@</w:t>
            </w:r>
            <w:proofErr w:type="spellStart"/>
            <w:r w:rsidRPr="00426E83">
              <w:rPr>
                <w:rFonts w:ascii="Minion Pro" w:eastAsia="Calibri" w:hAnsi="Minion Pro"/>
                <w:lang w:val="en-US"/>
              </w:rPr>
              <w:t>minfin</w:t>
            </w:r>
            <w:proofErr w:type="spellEnd"/>
            <w:r w:rsidRPr="008647C9">
              <w:rPr>
                <w:rFonts w:ascii="Minion Pro" w:eastAsia="Calibri" w:hAnsi="Minion Pro"/>
              </w:rPr>
              <w:t>.</w:t>
            </w:r>
            <w:proofErr w:type="spellStart"/>
            <w:r w:rsidRPr="00426E83">
              <w:rPr>
                <w:rFonts w:ascii="Minion Pro" w:eastAsia="Calibri" w:hAnsi="Minion Pro"/>
                <w:lang w:val="en-US"/>
              </w:rPr>
              <w:t>gov</w:t>
            </w:r>
            <w:proofErr w:type="spellEnd"/>
            <w:r w:rsidRPr="008647C9">
              <w:rPr>
                <w:rFonts w:ascii="Minion Pro" w:eastAsia="Calibri" w:hAnsi="Minion Pro"/>
              </w:rPr>
              <w:t>.</w:t>
            </w:r>
            <w:r w:rsidRPr="00426E83">
              <w:rPr>
                <w:rFonts w:ascii="Minion Pro" w:eastAsia="Calibri" w:hAnsi="Minion Pro"/>
                <w:lang w:val="en-US"/>
              </w:rPr>
              <w:t>by</w:t>
            </w:r>
          </w:p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</w:rPr>
              <w:t>тел. (017) 222 61 37, факс (017) 222 45 93</w:t>
            </w:r>
          </w:p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</w:rPr>
              <w:t xml:space="preserve">ОКОГУ 02200, </w:t>
            </w:r>
            <w:proofErr w:type="gramStart"/>
            <w:r w:rsidRPr="00426E83">
              <w:rPr>
                <w:rFonts w:ascii="Minion Pro" w:eastAsia="Calibri" w:hAnsi="Minion Pro"/>
              </w:rPr>
              <w:t>р</w:t>
            </w:r>
            <w:proofErr w:type="gramEnd"/>
            <w:r w:rsidRPr="00426E83">
              <w:rPr>
                <w:rFonts w:ascii="Minion Pro" w:eastAsia="Calibri" w:hAnsi="Minion Pro"/>
              </w:rPr>
              <w:t>/с 3604900000573,</w:t>
            </w:r>
          </w:p>
          <w:p w:rsidR="009434EB" w:rsidRPr="00426E83" w:rsidRDefault="009434EB" w:rsidP="00990BB6">
            <w:pPr>
              <w:jc w:val="center"/>
              <w:rPr>
                <w:rFonts w:ascii="Minion Pro" w:eastAsia="Calibri" w:hAnsi="Minion Pro"/>
                <w:sz w:val="22"/>
              </w:rPr>
            </w:pPr>
            <w:r w:rsidRPr="00426E83">
              <w:rPr>
                <w:rFonts w:ascii="Minion Pro" w:eastAsia="Calibri" w:hAnsi="Minion Pro"/>
              </w:rPr>
              <w:t xml:space="preserve">ОАО «АСБ </w:t>
            </w:r>
            <w:proofErr w:type="spellStart"/>
            <w:r w:rsidRPr="00426E83">
              <w:rPr>
                <w:rFonts w:ascii="Minion Pro" w:eastAsia="Calibri" w:hAnsi="Minion Pro"/>
              </w:rPr>
              <w:t>Беларусбанк</w:t>
            </w:r>
            <w:proofErr w:type="spellEnd"/>
            <w:r w:rsidRPr="00426E83">
              <w:rPr>
                <w:rFonts w:ascii="Minion Pro" w:eastAsia="Calibri" w:hAnsi="Minion Pro"/>
              </w:rPr>
              <w:t>», код 795, УНП 100691903</w:t>
            </w:r>
          </w:p>
        </w:tc>
      </w:tr>
    </w:tbl>
    <w:p w:rsidR="00017732" w:rsidRDefault="00017732"/>
    <w:p w:rsidR="009434EB" w:rsidRPr="009434EB" w:rsidRDefault="00437538" w:rsidP="009434EB">
      <w:pPr>
        <w:ind w:left="5387"/>
        <w:rPr>
          <w:sz w:val="30"/>
          <w:szCs w:val="30"/>
        </w:rPr>
      </w:pPr>
      <w:r>
        <w:rPr>
          <w:sz w:val="30"/>
          <w:szCs w:val="30"/>
        </w:rPr>
        <w:t>ХХХХХХХХХХХХХХ</w:t>
      </w:r>
    </w:p>
    <w:p w:rsidR="009434EB" w:rsidRPr="009434EB" w:rsidRDefault="009434EB" w:rsidP="001B77AC">
      <w:pPr>
        <w:autoSpaceDE w:val="0"/>
        <w:autoSpaceDN w:val="0"/>
        <w:adjustRightInd w:val="0"/>
        <w:spacing w:line="280" w:lineRule="exact"/>
        <w:ind w:right="142"/>
        <w:jc w:val="both"/>
        <w:outlineLvl w:val="4"/>
        <w:rPr>
          <w:sz w:val="30"/>
          <w:szCs w:val="30"/>
        </w:rPr>
      </w:pPr>
    </w:p>
    <w:p w:rsidR="001B77AC" w:rsidRPr="004550E3" w:rsidRDefault="001B77AC" w:rsidP="001B77AC">
      <w:pPr>
        <w:autoSpaceDE w:val="0"/>
        <w:autoSpaceDN w:val="0"/>
        <w:adjustRightInd w:val="0"/>
        <w:spacing w:line="280" w:lineRule="exact"/>
        <w:ind w:right="142"/>
        <w:jc w:val="both"/>
        <w:outlineLvl w:val="4"/>
        <w:rPr>
          <w:sz w:val="30"/>
          <w:szCs w:val="30"/>
        </w:rPr>
      </w:pPr>
      <w:r w:rsidRPr="004550E3">
        <w:rPr>
          <w:sz w:val="30"/>
          <w:szCs w:val="30"/>
        </w:rPr>
        <w:t xml:space="preserve">О </w:t>
      </w:r>
      <w:r>
        <w:rPr>
          <w:sz w:val="30"/>
          <w:szCs w:val="30"/>
        </w:rPr>
        <w:t>государственной пошлине</w:t>
      </w:r>
    </w:p>
    <w:p w:rsidR="001B77AC" w:rsidRPr="00741998" w:rsidRDefault="001B77AC" w:rsidP="001B77AC">
      <w:pPr>
        <w:autoSpaceDE w:val="0"/>
        <w:autoSpaceDN w:val="0"/>
        <w:adjustRightInd w:val="0"/>
        <w:spacing w:line="360" w:lineRule="auto"/>
        <w:ind w:right="142"/>
        <w:jc w:val="both"/>
        <w:outlineLvl w:val="4"/>
        <w:rPr>
          <w:sz w:val="26"/>
          <w:szCs w:val="26"/>
        </w:rPr>
      </w:pPr>
    </w:p>
    <w:p w:rsidR="001B77AC" w:rsidRPr="00D6374E" w:rsidRDefault="001B77AC" w:rsidP="001B77AC">
      <w:pPr>
        <w:tabs>
          <w:tab w:val="left" w:pos="4962"/>
        </w:tabs>
        <w:autoSpaceDE w:val="0"/>
        <w:autoSpaceDN w:val="0"/>
        <w:adjustRightInd w:val="0"/>
        <w:spacing w:line="235" w:lineRule="auto"/>
        <w:ind w:firstLine="709"/>
        <w:jc w:val="both"/>
        <w:outlineLvl w:val="4"/>
        <w:rPr>
          <w:sz w:val="30"/>
          <w:szCs w:val="30"/>
        </w:rPr>
      </w:pPr>
      <w:r w:rsidRPr="008769E1">
        <w:rPr>
          <w:sz w:val="30"/>
          <w:szCs w:val="30"/>
        </w:rPr>
        <w:t xml:space="preserve">Министерство финансов рассмотрело Ваше </w:t>
      </w:r>
      <w:r>
        <w:rPr>
          <w:sz w:val="30"/>
          <w:szCs w:val="30"/>
        </w:rPr>
        <w:t xml:space="preserve">электронное </w:t>
      </w:r>
      <w:r w:rsidRPr="008769E1">
        <w:rPr>
          <w:sz w:val="30"/>
          <w:szCs w:val="30"/>
        </w:rPr>
        <w:t>обращение</w:t>
      </w:r>
      <w:r>
        <w:rPr>
          <w:sz w:val="30"/>
          <w:szCs w:val="30"/>
        </w:rPr>
        <w:t xml:space="preserve">, поступившее из Министерства транспорта и коммуникаций,  </w:t>
      </w:r>
      <w:r w:rsidRPr="008769E1">
        <w:rPr>
          <w:sz w:val="30"/>
          <w:szCs w:val="30"/>
        </w:rPr>
        <w:t>и в пред</w:t>
      </w:r>
      <w:r>
        <w:rPr>
          <w:sz w:val="30"/>
          <w:szCs w:val="30"/>
        </w:rPr>
        <w:t>елах компетенции сообщает, что в настоящее время в Правительстве прорабатывается вопрос о</w:t>
      </w:r>
      <w:r w:rsidR="00E5164D">
        <w:rPr>
          <w:sz w:val="30"/>
          <w:szCs w:val="30"/>
        </w:rPr>
        <w:t xml:space="preserve"> </w:t>
      </w:r>
      <w:r>
        <w:rPr>
          <w:sz w:val="30"/>
          <w:szCs w:val="30"/>
        </w:rPr>
        <w:t>совершенствовании</w:t>
      </w:r>
      <w:r w:rsidRPr="00D6374E">
        <w:rPr>
          <w:sz w:val="30"/>
          <w:szCs w:val="30"/>
        </w:rPr>
        <w:t xml:space="preserve"> механизма взимания </w:t>
      </w:r>
      <w:r>
        <w:rPr>
          <w:sz w:val="30"/>
          <w:szCs w:val="30"/>
        </w:rPr>
        <w:t xml:space="preserve">государственной пошлины </w:t>
      </w:r>
      <w:r>
        <w:rPr>
          <w:iCs/>
          <w:sz w:val="30"/>
          <w:szCs w:val="30"/>
        </w:rPr>
        <w:t>за выдачу разрешения на допуск транспортного средства к участию в дорожном движении</w:t>
      </w:r>
      <w:r>
        <w:rPr>
          <w:sz w:val="30"/>
          <w:szCs w:val="30"/>
        </w:rPr>
        <w:t>.</w:t>
      </w:r>
    </w:p>
    <w:p w:rsidR="001B77AC" w:rsidRPr="008647C9" w:rsidRDefault="001B77AC" w:rsidP="001B77AC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частности, в качестве одного из вариантов обсуждается возможность </w:t>
      </w:r>
      <w:r w:rsidRPr="00D6374E">
        <w:rPr>
          <w:sz w:val="30"/>
          <w:szCs w:val="30"/>
        </w:rPr>
        <w:t>предоставлени</w:t>
      </w:r>
      <w:r>
        <w:rPr>
          <w:sz w:val="30"/>
          <w:szCs w:val="30"/>
        </w:rPr>
        <w:t>я</w:t>
      </w:r>
      <w:r w:rsidRPr="00D6374E">
        <w:rPr>
          <w:sz w:val="30"/>
          <w:szCs w:val="30"/>
        </w:rPr>
        <w:t xml:space="preserve"> плательщикам права уплачивать государственную пошлину по заявительному принципу исходя из планируемого периода участия в дорожном движении (месяц, квартал, полгода, год и т.д.) без привязки к прохождению государственного технического осмотра. </w:t>
      </w:r>
    </w:p>
    <w:p w:rsidR="009434EB" w:rsidRPr="009434EB" w:rsidRDefault="009434EB" w:rsidP="009434EB">
      <w:pPr>
        <w:spacing w:line="235" w:lineRule="auto"/>
        <w:ind w:firstLine="709"/>
        <w:jc w:val="both"/>
        <w:rPr>
          <w:sz w:val="30"/>
          <w:szCs w:val="30"/>
        </w:rPr>
      </w:pPr>
      <w:r w:rsidRPr="009434EB">
        <w:rPr>
          <w:sz w:val="30"/>
          <w:szCs w:val="30"/>
        </w:rPr>
        <w:t>О результатах рассмотрения обращения просим информировать других заявителей.</w:t>
      </w:r>
    </w:p>
    <w:p w:rsidR="009434EB" w:rsidRPr="009434EB" w:rsidRDefault="009434EB" w:rsidP="009434EB">
      <w:pPr>
        <w:spacing w:line="360" w:lineRule="auto"/>
        <w:ind w:firstLine="709"/>
        <w:jc w:val="both"/>
        <w:rPr>
          <w:sz w:val="30"/>
          <w:szCs w:val="30"/>
        </w:rPr>
      </w:pPr>
    </w:p>
    <w:p w:rsidR="001B77AC" w:rsidRPr="004550E3" w:rsidRDefault="001B77AC" w:rsidP="001B77AC">
      <w:pPr>
        <w:tabs>
          <w:tab w:val="left" w:pos="6804"/>
        </w:tabs>
        <w:ind w:right="142"/>
        <w:jc w:val="both"/>
        <w:rPr>
          <w:sz w:val="30"/>
          <w:szCs w:val="30"/>
        </w:rPr>
      </w:pPr>
      <w:r w:rsidRPr="004550E3">
        <w:rPr>
          <w:sz w:val="30"/>
          <w:szCs w:val="30"/>
        </w:rPr>
        <w:t xml:space="preserve">Заместитель Министра                                                   </w:t>
      </w:r>
      <w:r>
        <w:rPr>
          <w:sz w:val="30"/>
          <w:szCs w:val="30"/>
        </w:rPr>
        <w:t>Д.Н.Кийко</w:t>
      </w: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</w:p>
    <w:p w:rsidR="001B77AC" w:rsidRDefault="001B77AC" w:rsidP="001B77AC">
      <w:pPr>
        <w:autoSpaceDE w:val="0"/>
        <w:autoSpaceDN w:val="0"/>
        <w:adjustRightInd w:val="0"/>
        <w:spacing w:line="180" w:lineRule="exact"/>
        <w:ind w:right="142"/>
        <w:jc w:val="both"/>
        <w:outlineLvl w:val="4"/>
        <w:rPr>
          <w:sz w:val="18"/>
          <w:szCs w:val="18"/>
        </w:rPr>
      </w:pPr>
      <w:r>
        <w:rPr>
          <w:sz w:val="18"/>
          <w:szCs w:val="18"/>
        </w:rPr>
        <w:t>Конюшко 309 41 68</w:t>
      </w:r>
    </w:p>
    <w:p w:rsidR="001B77AC" w:rsidRDefault="001B77AC"/>
    <w:sectPr w:rsidR="001B77AC" w:rsidSect="004A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7AC"/>
    <w:rsid w:val="00017732"/>
    <w:rsid w:val="001B77AC"/>
    <w:rsid w:val="00235A1D"/>
    <w:rsid w:val="00437538"/>
    <w:rsid w:val="004A4B89"/>
    <w:rsid w:val="008647C9"/>
    <w:rsid w:val="009434EB"/>
    <w:rsid w:val="00BA63D4"/>
    <w:rsid w:val="00C86AF8"/>
    <w:rsid w:val="00E5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лонтитул"/>
    <w:qFormat/>
    <w:rsid w:val="001B77A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лонтитул"/>
    <w:qFormat/>
    <w:rsid w:val="001B77A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4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Министертво финансов РБ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Конюшко Максим</dc:creator>
  <cp:lastModifiedBy>Шелкович</cp:lastModifiedBy>
  <cp:revision>4</cp:revision>
  <dcterms:created xsi:type="dcterms:W3CDTF">2018-09-17T12:50:00Z</dcterms:created>
  <dcterms:modified xsi:type="dcterms:W3CDTF">2018-09-18T14:32:00Z</dcterms:modified>
</cp:coreProperties>
</file>