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91" w:rsidRPr="00C55E66" w:rsidRDefault="008D2F59" w:rsidP="00B543E5">
      <w:pPr>
        <w:pStyle w:val="a4"/>
        <w:tabs>
          <w:tab w:val="left" w:pos="4536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7.5pt;margin-top:-20.4pt;width:216.6pt;height:112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f7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" filled="f" stroked="f">
            <v:textbox>
              <w:txbxContent>
                <w:p w:rsidR="007C6E91" w:rsidRDefault="007C6E91" w:rsidP="003E3314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М</w:t>
                  </w:r>
                  <w:r>
                    <w:rPr>
                      <w:b/>
                      <w:bCs/>
                      <w:sz w:val="28"/>
                      <w:lang w:val="en-US"/>
                    </w:rPr>
                    <w:t>I</w:t>
                  </w:r>
                  <w:r>
                    <w:rPr>
                      <w:b/>
                      <w:bCs/>
                      <w:sz w:val="28"/>
                    </w:rPr>
                    <w:t xml:space="preserve">НICТЭРСТВА </w:t>
                  </w:r>
                  <w:r w:rsidR="003E3314">
                    <w:rPr>
                      <w:b/>
                      <w:bCs/>
                      <w:sz w:val="28"/>
                    </w:rPr>
                    <w:t>АНТЫМАНАП</w:t>
                  </w:r>
                  <w:r w:rsidR="00533D97">
                    <w:rPr>
                      <w:b/>
                      <w:bCs/>
                      <w:sz w:val="28"/>
                    </w:rPr>
                    <w:t>ОЛЬНАГА</w:t>
                  </w:r>
                  <w:r w:rsidR="00533D97">
                    <w:rPr>
                      <w:b/>
                      <w:bCs/>
                      <w:sz w:val="28"/>
                    </w:rPr>
                    <w:br/>
                  </w:r>
                  <w:r w:rsidR="003E3314">
                    <w:rPr>
                      <w:b/>
                      <w:bCs/>
                      <w:sz w:val="28"/>
                    </w:rPr>
                    <w:t xml:space="preserve">РЭГУЛЯВАННЯ </w:t>
                  </w:r>
                  <w:r w:rsidR="00293912">
                    <w:rPr>
                      <w:b/>
                      <w:bCs/>
                      <w:sz w:val="28"/>
                      <w:lang w:val="en-US"/>
                    </w:rPr>
                    <w:t>I</w:t>
                  </w:r>
                  <w:r w:rsidR="003E3314">
                    <w:rPr>
                      <w:b/>
                      <w:bCs/>
                      <w:sz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</w:rPr>
                    <w:t>ГАНДЛЮ</w:t>
                  </w:r>
                </w:p>
                <w:p w:rsidR="007C6E91" w:rsidRDefault="007C6E91" w:rsidP="003E3314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  <w:lang w:val="be-BY"/>
                    </w:rPr>
                    <w:t>РЭСПУБЛ</w:t>
                  </w:r>
                  <w:r>
                    <w:rPr>
                      <w:b/>
                      <w:bCs/>
                      <w:sz w:val="28"/>
                      <w:lang w:val="en-US"/>
                    </w:rPr>
                    <w:t>I</w:t>
                  </w:r>
                  <w:r>
                    <w:rPr>
                      <w:b/>
                      <w:bCs/>
                      <w:sz w:val="28"/>
                    </w:rPr>
                    <w:t>К</w:t>
                  </w:r>
                  <w:r>
                    <w:rPr>
                      <w:b/>
                      <w:bCs/>
                      <w:sz w:val="28"/>
                      <w:lang w:val="en-US"/>
                    </w:rPr>
                    <w:t>I</w:t>
                  </w:r>
                  <w:r w:rsidRPr="007C6E91">
                    <w:rPr>
                      <w:b/>
                      <w:bCs/>
                      <w:sz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</w:rPr>
                    <w:t>БЕЛАРУСЬ</w:t>
                  </w:r>
                </w:p>
                <w:p w:rsidR="00E9369C" w:rsidRPr="001C1795" w:rsidRDefault="00E9369C" w:rsidP="00E9369C">
                  <w:pPr>
                    <w:shd w:val="clear" w:color="auto" w:fill="FFFFFF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1C1795">
                    <w:rPr>
                      <w:spacing w:val="-2"/>
                      <w:sz w:val="18"/>
                      <w:szCs w:val="18"/>
                    </w:rPr>
                    <w:t xml:space="preserve">вул. </w:t>
                  </w:r>
                  <w:r w:rsidRPr="001C1795">
                    <w:rPr>
                      <w:spacing w:val="-2"/>
                      <w:sz w:val="18"/>
                      <w:szCs w:val="18"/>
                      <w:lang w:val="en-US"/>
                    </w:rPr>
                    <w:t>Kipa</w:t>
                  </w:r>
                  <w:r w:rsidRPr="001C1795">
                    <w:rPr>
                      <w:spacing w:val="-2"/>
                      <w:sz w:val="18"/>
                      <w:szCs w:val="18"/>
                    </w:rPr>
                    <w:t>в</w:t>
                  </w:r>
                  <w:r w:rsidRPr="001C1795">
                    <w:rPr>
                      <w:spacing w:val="-2"/>
                      <w:sz w:val="18"/>
                      <w:szCs w:val="18"/>
                      <w:lang w:val="en-US"/>
                    </w:rPr>
                    <w:t>a</w:t>
                  </w:r>
                  <w:r w:rsidRPr="001C1795">
                    <w:rPr>
                      <w:spacing w:val="-2"/>
                      <w:sz w:val="18"/>
                      <w:szCs w:val="18"/>
                    </w:rPr>
                    <w:t xml:space="preserve">, 8, корп.1, </w:t>
                  </w:r>
                  <w:smartTag w:uri="urn:schemas-microsoft-com:office:smarttags" w:element="metricconverter">
                    <w:smartTagPr>
                      <w:attr w:name="ProductID" w:val="220030, г"/>
                    </w:smartTagPr>
                    <w:r w:rsidRPr="001C1795">
                      <w:rPr>
                        <w:spacing w:val="-2"/>
                        <w:sz w:val="18"/>
                        <w:szCs w:val="18"/>
                      </w:rPr>
                      <w:t>220030, г</w:t>
                    </w:r>
                  </w:smartTag>
                  <w:r w:rsidRPr="001C1795">
                    <w:rPr>
                      <w:spacing w:val="-2"/>
                      <w:sz w:val="18"/>
                      <w:szCs w:val="18"/>
                    </w:rPr>
                    <w:t>.</w:t>
                  </w:r>
                  <w:r w:rsidRPr="001C1795">
                    <w:rPr>
                      <w:spacing w:val="-2"/>
                      <w:sz w:val="18"/>
                      <w:szCs w:val="18"/>
                      <w:lang w:val="en-US"/>
                    </w:rPr>
                    <w:t>Mi</w:t>
                  </w:r>
                  <w:r w:rsidRPr="001C1795">
                    <w:rPr>
                      <w:spacing w:val="-2"/>
                      <w:sz w:val="18"/>
                      <w:szCs w:val="18"/>
                    </w:rPr>
                    <w:t>нск</w:t>
                  </w:r>
                </w:p>
                <w:p w:rsidR="00E9369C" w:rsidRPr="001C1795" w:rsidRDefault="00E9369C" w:rsidP="00E9369C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1C1795">
                    <w:rPr>
                      <w:sz w:val="18"/>
                      <w:szCs w:val="18"/>
                    </w:rPr>
                    <w:t>тэл.</w:t>
                  </w:r>
                  <w:r w:rsidR="00026CF3" w:rsidRPr="001C1795">
                    <w:rPr>
                      <w:sz w:val="18"/>
                      <w:szCs w:val="18"/>
                    </w:rPr>
                    <w:t>:</w:t>
                  </w:r>
                  <w:r w:rsidRPr="001C1795">
                    <w:rPr>
                      <w:sz w:val="18"/>
                      <w:szCs w:val="18"/>
                    </w:rPr>
                    <w:t xml:space="preserve"> (+375 17) 327</w:t>
                  </w:r>
                  <w:r w:rsidR="00A41BB2" w:rsidRPr="001C1795">
                    <w:rPr>
                      <w:sz w:val="18"/>
                      <w:szCs w:val="18"/>
                    </w:rPr>
                    <w:t xml:space="preserve"> </w:t>
                  </w:r>
                  <w:r w:rsidRPr="001C1795">
                    <w:rPr>
                      <w:sz w:val="18"/>
                      <w:szCs w:val="18"/>
                    </w:rPr>
                    <w:t>61</w:t>
                  </w:r>
                  <w:r w:rsidR="00A41BB2" w:rsidRPr="001C1795">
                    <w:rPr>
                      <w:sz w:val="18"/>
                      <w:szCs w:val="18"/>
                    </w:rPr>
                    <w:t xml:space="preserve"> </w:t>
                  </w:r>
                  <w:r w:rsidRPr="001C1795">
                    <w:rPr>
                      <w:sz w:val="18"/>
                      <w:szCs w:val="18"/>
                    </w:rPr>
                    <w:t>21, факс: (+375</w:t>
                  </w:r>
                  <w:r w:rsidR="0079211B" w:rsidRPr="001C1795">
                    <w:rPr>
                      <w:sz w:val="18"/>
                      <w:szCs w:val="18"/>
                    </w:rPr>
                    <w:t xml:space="preserve"> </w:t>
                  </w:r>
                  <w:r w:rsidRPr="001C1795">
                    <w:rPr>
                      <w:sz w:val="18"/>
                      <w:szCs w:val="18"/>
                    </w:rPr>
                    <w:t>17) 327</w:t>
                  </w:r>
                  <w:r w:rsidR="00A41BB2" w:rsidRPr="001C1795">
                    <w:rPr>
                      <w:sz w:val="18"/>
                      <w:szCs w:val="18"/>
                    </w:rPr>
                    <w:t xml:space="preserve"> </w:t>
                  </w:r>
                  <w:r w:rsidRPr="001C1795">
                    <w:rPr>
                      <w:sz w:val="18"/>
                      <w:szCs w:val="18"/>
                    </w:rPr>
                    <w:t>24</w:t>
                  </w:r>
                  <w:r w:rsidR="00A41BB2" w:rsidRPr="001C1795">
                    <w:rPr>
                      <w:sz w:val="18"/>
                      <w:szCs w:val="18"/>
                    </w:rPr>
                    <w:t xml:space="preserve"> </w:t>
                  </w:r>
                  <w:r w:rsidRPr="001C1795">
                    <w:rPr>
                      <w:sz w:val="18"/>
                      <w:szCs w:val="18"/>
                    </w:rPr>
                    <w:t>80</w:t>
                  </w:r>
                </w:p>
                <w:p w:rsidR="00E9369C" w:rsidRPr="001C1795" w:rsidRDefault="00E9369C" w:rsidP="00E9369C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1C1795">
                    <w:rPr>
                      <w:sz w:val="18"/>
                      <w:szCs w:val="18"/>
                      <w:lang w:val="en-US"/>
                    </w:rPr>
                    <w:t>e-mail:</w:t>
                  </w:r>
                  <w:r w:rsidR="00026CF3" w:rsidRPr="001C1795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0150B7" w:rsidRPr="001C1795">
                    <w:rPr>
                      <w:sz w:val="18"/>
                      <w:szCs w:val="18"/>
                      <w:lang w:val="en-US"/>
                    </w:rPr>
                    <w:t>mail@mart.gov.by</w:t>
                  </w:r>
                </w:p>
                <w:p w:rsidR="000150B7" w:rsidRPr="001C1795" w:rsidRDefault="00E9369C" w:rsidP="000150B7">
                  <w:pPr>
                    <w:jc w:val="center"/>
                    <w:rPr>
                      <w:sz w:val="18"/>
                      <w:szCs w:val="18"/>
                    </w:rPr>
                  </w:pPr>
                  <w:r w:rsidRPr="001C1795">
                    <w:rPr>
                      <w:sz w:val="18"/>
                      <w:szCs w:val="18"/>
                      <w:lang w:val="en-US"/>
                    </w:rPr>
                    <w:t>www</w:t>
                  </w:r>
                  <w:r w:rsidR="009964FE" w:rsidRPr="001C1795">
                    <w:rPr>
                      <w:sz w:val="18"/>
                      <w:szCs w:val="18"/>
                    </w:rPr>
                    <w:t>.</w:t>
                  </w:r>
                  <w:r w:rsidR="000150B7" w:rsidRPr="001C1795">
                    <w:rPr>
                      <w:sz w:val="18"/>
                      <w:szCs w:val="18"/>
                    </w:rPr>
                    <w:t>mart.gov.by</w:t>
                  </w:r>
                </w:p>
                <w:p w:rsidR="00E9369C" w:rsidRPr="00E9369C" w:rsidRDefault="00E9369C" w:rsidP="00E9369C">
                  <w:pPr>
                    <w:tabs>
                      <w:tab w:val="left" w:pos="6816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7C6E91" w:rsidRDefault="007C6E91" w:rsidP="00B543E5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247.5pt;margin-top:-20.4pt;width:247.5pt;height:112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Ik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" filled="f" stroked="f">
            <v:textbox>
              <w:txbxContent>
                <w:p w:rsidR="007C6E91" w:rsidRDefault="007C6E91" w:rsidP="003E3314">
                  <w:pPr>
                    <w:jc w:val="center"/>
                    <w:rPr>
                      <w:sz w:val="16"/>
                      <w:lang w:val="be-BY"/>
                    </w:rPr>
                  </w:pPr>
                  <w:r>
                    <w:rPr>
                      <w:b/>
                      <w:bCs/>
                      <w:sz w:val="28"/>
                    </w:rPr>
                    <w:t>М</w:t>
                  </w:r>
                  <w:r w:rsidR="006548BF">
                    <w:rPr>
                      <w:b/>
                      <w:bCs/>
                      <w:sz w:val="28"/>
                    </w:rPr>
                    <w:t>ИНИС</w:t>
                  </w:r>
                  <w:r>
                    <w:rPr>
                      <w:b/>
                      <w:bCs/>
                      <w:sz w:val="28"/>
                    </w:rPr>
                    <w:t xml:space="preserve">ТЕРСТВО </w:t>
                  </w:r>
                  <w:r w:rsidR="00533D97">
                    <w:rPr>
                      <w:b/>
                      <w:bCs/>
                      <w:sz w:val="28"/>
                    </w:rPr>
                    <w:t xml:space="preserve">АНТИМОНОПОЛЬНОГО РЕГУЛИРОВАНИЯ </w:t>
                  </w:r>
                  <w:r w:rsidR="003E3314">
                    <w:rPr>
                      <w:b/>
                      <w:bCs/>
                      <w:sz w:val="28"/>
                    </w:rPr>
                    <w:t xml:space="preserve">И </w:t>
                  </w:r>
                  <w:r w:rsidR="003100F4">
                    <w:rPr>
                      <w:b/>
                      <w:bCs/>
                      <w:sz w:val="28"/>
                    </w:rPr>
                    <w:t>Т</w:t>
                  </w:r>
                  <w:r>
                    <w:rPr>
                      <w:b/>
                      <w:bCs/>
                      <w:sz w:val="28"/>
                    </w:rPr>
                    <w:t>ОРГОВЛИ</w:t>
                  </w:r>
                </w:p>
                <w:p w:rsidR="007C6E91" w:rsidRDefault="007C6E91" w:rsidP="003E3314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  <w:lang w:val="be-BY"/>
                    </w:rPr>
                    <w:t>РЕСПУБЛИКИ БЕЛАРУСЬ</w:t>
                  </w:r>
                </w:p>
                <w:p w:rsidR="00E9369C" w:rsidRPr="001C1795" w:rsidRDefault="00E9369C" w:rsidP="003E3314">
                  <w:pPr>
                    <w:ind w:left="-284"/>
                    <w:jc w:val="center"/>
                    <w:rPr>
                      <w:sz w:val="18"/>
                      <w:szCs w:val="18"/>
                    </w:rPr>
                  </w:pPr>
                  <w:r w:rsidRPr="001C1795">
                    <w:rPr>
                      <w:sz w:val="18"/>
                      <w:szCs w:val="18"/>
                    </w:rPr>
                    <w:t>ул. Кирова, 8, корп.1</w:t>
                  </w:r>
                  <w:r w:rsidR="00026CF3" w:rsidRPr="001C1795">
                    <w:rPr>
                      <w:sz w:val="18"/>
                      <w:szCs w:val="18"/>
                    </w:rPr>
                    <w:t xml:space="preserve">, </w:t>
                  </w:r>
                  <w:smartTag w:uri="urn:schemas-microsoft-com:office:smarttags" w:element="metricconverter">
                    <w:smartTagPr>
                      <w:attr w:name="ProductID" w:val="220030, г"/>
                    </w:smartTagPr>
                    <w:r w:rsidRPr="001C1795">
                      <w:rPr>
                        <w:sz w:val="18"/>
                        <w:szCs w:val="18"/>
                      </w:rPr>
                      <w:t>220030, г</w:t>
                    </w:r>
                  </w:smartTag>
                  <w:r w:rsidRPr="001C1795">
                    <w:rPr>
                      <w:sz w:val="18"/>
                      <w:szCs w:val="18"/>
                    </w:rPr>
                    <w:t>.Минск</w:t>
                  </w:r>
                </w:p>
                <w:p w:rsidR="00E9369C" w:rsidRPr="001C1795" w:rsidRDefault="00E9369C" w:rsidP="003E3314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1C1795">
                    <w:rPr>
                      <w:sz w:val="18"/>
                      <w:szCs w:val="18"/>
                    </w:rPr>
                    <w:t>тел.</w:t>
                  </w:r>
                  <w:r w:rsidR="00026CF3" w:rsidRPr="001C1795">
                    <w:rPr>
                      <w:sz w:val="18"/>
                      <w:szCs w:val="18"/>
                    </w:rPr>
                    <w:t>:</w:t>
                  </w:r>
                  <w:r w:rsidRPr="001C1795">
                    <w:rPr>
                      <w:sz w:val="18"/>
                      <w:szCs w:val="18"/>
                    </w:rPr>
                    <w:t xml:space="preserve"> (+375 17) 327</w:t>
                  </w:r>
                  <w:r w:rsidR="00A41BB2" w:rsidRPr="001C1795">
                    <w:rPr>
                      <w:sz w:val="18"/>
                      <w:szCs w:val="18"/>
                    </w:rPr>
                    <w:t xml:space="preserve"> </w:t>
                  </w:r>
                  <w:r w:rsidRPr="001C1795">
                    <w:rPr>
                      <w:sz w:val="18"/>
                      <w:szCs w:val="18"/>
                    </w:rPr>
                    <w:t>61</w:t>
                  </w:r>
                  <w:r w:rsidR="00A41BB2" w:rsidRPr="001C1795">
                    <w:rPr>
                      <w:sz w:val="18"/>
                      <w:szCs w:val="18"/>
                    </w:rPr>
                    <w:t xml:space="preserve"> </w:t>
                  </w:r>
                  <w:r w:rsidRPr="001C1795">
                    <w:rPr>
                      <w:sz w:val="18"/>
                      <w:szCs w:val="18"/>
                    </w:rPr>
                    <w:t>21, факс: (+375 17) 327</w:t>
                  </w:r>
                  <w:r w:rsidR="00A41BB2" w:rsidRPr="001C1795">
                    <w:rPr>
                      <w:sz w:val="18"/>
                      <w:szCs w:val="18"/>
                    </w:rPr>
                    <w:t xml:space="preserve"> </w:t>
                  </w:r>
                  <w:r w:rsidRPr="001C1795">
                    <w:rPr>
                      <w:sz w:val="18"/>
                      <w:szCs w:val="18"/>
                    </w:rPr>
                    <w:t>24</w:t>
                  </w:r>
                  <w:r w:rsidR="00A41BB2" w:rsidRPr="001C1795">
                    <w:rPr>
                      <w:sz w:val="18"/>
                      <w:szCs w:val="18"/>
                    </w:rPr>
                    <w:t xml:space="preserve"> </w:t>
                  </w:r>
                  <w:r w:rsidRPr="001C1795">
                    <w:rPr>
                      <w:sz w:val="18"/>
                      <w:szCs w:val="18"/>
                    </w:rPr>
                    <w:t>80</w:t>
                  </w:r>
                </w:p>
                <w:p w:rsidR="000150B7" w:rsidRPr="001C1795" w:rsidRDefault="000150B7" w:rsidP="000150B7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1C1795">
                    <w:rPr>
                      <w:sz w:val="18"/>
                      <w:szCs w:val="18"/>
                      <w:lang w:val="en-US"/>
                    </w:rPr>
                    <w:t>e-mail:</w:t>
                  </w:r>
                  <w:r w:rsidR="00026CF3" w:rsidRPr="001C1795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Pr="001C1795">
                    <w:rPr>
                      <w:sz w:val="18"/>
                      <w:szCs w:val="18"/>
                      <w:lang w:val="en-US"/>
                    </w:rPr>
                    <w:t>mail@mart.gov.by</w:t>
                  </w:r>
                </w:p>
                <w:p w:rsidR="000150B7" w:rsidRPr="001C1795" w:rsidRDefault="000150B7" w:rsidP="000150B7">
                  <w:pPr>
                    <w:jc w:val="center"/>
                    <w:rPr>
                      <w:sz w:val="18"/>
                      <w:szCs w:val="18"/>
                    </w:rPr>
                  </w:pPr>
                  <w:r w:rsidRPr="001C1795">
                    <w:rPr>
                      <w:sz w:val="18"/>
                      <w:szCs w:val="18"/>
                      <w:lang w:val="en-US"/>
                    </w:rPr>
                    <w:t>www</w:t>
                  </w:r>
                  <w:r w:rsidR="009964FE" w:rsidRPr="001C1795">
                    <w:rPr>
                      <w:sz w:val="18"/>
                      <w:szCs w:val="18"/>
                    </w:rPr>
                    <w:t>.</w:t>
                  </w:r>
                  <w:r w:rsidRPr="001C1795">
                    <w:rPr>
                      <w:sz w:val="18"/>
                      <w:szCs w:val="18"/>
                    </w:rPr>
                    <w:t>mart.gov.by</w:t>
                  </w:r>
                </w:p>
              </w:txbxContent>
            </v:textbox>
          </v:shape>
        </w:pict>
      </w:r>
      <w:r w:rsidR="00DB6E6F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-647700</wp:posOffset>
            </wp:positionV>
            <wp:extent cx="914400" cy="80010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6E91" w:rsidRPr="00C55E66" w:rsidRDefault="007C6E91" w:rsidP="00B543E5">
      <w:pPr>
        <w:pStyle w:val="a4"/>
        <w:tabs>
          <w:tab w:val="left" w:pos="4536"/>
        </w:tabs>
      </w:pPr>
      <w:r w:rsidRPr="00C55E66">
        <w:t xml:space="preserve"> </w:t>
      </w:r>
    </w:p>
    <w:p w:rsidR="007C6E91" w:rsidRPr="00C55E66" w:rsidRDefault="007C6E91" w:rsidP="00B543E5">
      <w:pPr>
        <w:pStyle w:val="a3"/>
        <w:ind w:left="4536" w:firstLine="0"/>
      </w:pPr>
    </w:p>
    <w:p w:rsidR="007C6E91" w:rsidRPr="00C55E66" w:rsidRDefault="007C6E91" w:rsidP="00B543E5">
      <w:pPr>
        <w:pStyle w:val="a3"/>
        <w:ind w:left="4536" w:firstLine="0"/>
      </w:pPr>
    </w:p>
    <w:p w:rsidR="007C6E91" w:rsidRPr="00C55E66" w:rsidRDefault="007C6E91" w:rsidP="00533D97">
      <w:pPr>
        <w:pStyle w:val="a3"/>
        <w:spacing w:line="280" w:lineRule="exact"/>
      </w:pPr>
    </w:p>
    <w:p w:rsidR="003E3314" w:rsidRDefault="008D2F59" w:rsidP="00CE732A">
      <w:r>
        <w:rPr>
          <w:noProof/>
        </w:rPr>
        <w:pict>
          <v:line id="Line 5" o:spid="_x0000_s1029" style="position:absolute;flip:y;z-index:251658752;visibility:visible" from=".45pt,10.6pt" to="48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rgHAIAADQ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"/>
        </w:pict>
      </w:r>
    </w:p>
    <w:p w:rsidR="00836F38" w:rsidRPr="00836F38" w:rsidRDefault="008D2F59" w:rsidP="00836F38">
      <w:r>
        <w:rPr>
          <w:noProof/>
        </w:rPr>
        <w:pict>
          <v:shape id="Text Box 6" o:spid="_x0000_s1028" type="#_x0000_t202" style="position:absolute;margin-left:-7.5pt;margin-top:13.75pt;width:210pt;height:51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" stroked="f">
            <v:textbox>
              <w:txbxContent>
                <w:p w:rsidR="006B2DF3" w:rsidRPr="006B2DF3" w:rsidRDefault="00C2287A" w:rsidP="00B543E5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 xml:space="preserve">10.01.2019 </w:t>
                  </w:r>
                  <w:r w:rsidR="007C6E91" w:rsidRPr="006B2DF3">
                    <w:rPr>
                      <w:sz w:val="28"/>
                      <w:szCs w:val="28"/>
                    </w:rPr>
                    <w:t>№</w:t>
                  </w:r>
                  <w:r w:rsidRPr="00C2287A">
                    <w:rPr>
                      <w:sz w:val="28"/>
                      <w:szCs w:val="28"/>
                    </w:rPr>
                    <w:t>23-01-68-3/1765</w:t>
                  </w:r>
                  <w:r>
                    <w:rPr>
                      <w:sz w:val="28"/>
                      <w:szCs w:val="28"/>
                    </w:rPr>
                    <w:t>К</w:t>
                  </w:r>
                </w:p>
                <w:p w:rsidR="007C6E91" w:rsidRDefault="007C6E91" w:rsidP="00B543E5">
                  <w:pPr>
                    <w:rPr>
                      <w:sz w:val="28"/>
                      <w:szCs w:val="28"/>
                    </w:rPr>
                  </w:pPr>
                  <w:r w:rsidRPr="006B2DF3">
                    <w:rPr>
                      <w:sz w:val="28"/>
                      <w:szCs w:val="28"/>
                    </w:rPr>
                    <w:t>на № ________</w:t>
                  </w:r>
                  <w:r w:rsidR="00E9369C" w:rsidRPr="006B2DF3">
                    <w:rPr>
                      <w:sz w:val="28"/>
                      <w:szCs w:val="28"/>
                    </w:rPr>
                    <w:t xml:space="preserve"> </w:t>
                  </w:r>
                  <w:r w:rsidRPr="006B2DF3">
                    <w:rPr>
                      <w:sz w:val="28"/>
                      <w:szCs w:val="28"/>
                    </w:rPr>
                    <w:t>ад</w:t>
                  </w:r>
                  <w:r w:rsidR="000C4D37" w:rsidRPr="006B2DF3">
                    <w:rPr>
                      <w:sz w:val="28"/>
                      <w:szCs w:val="28"/>
                    </w:rPr>
                    <w:t>_________</w:t>
                  </w:r>
                  <w:r w:rsidR="002A3173" w:rsidRPr="006B2DF3">
                    <w:rPr>
                      <w:sz w:val="28"/>
                      <w:szCs w:val="28"/>
                    </w:rPr>
                    <w:t>_</w:t>
                  </w:r>
                </w:p>
                <w:p w:rsidR="00836F38" w:rsidRDefault="00836F38" w:rsidP="00B543E5">
                  <w:pPr>
                    <w:rPr>
                      <w:sz w:val="28"/>
                      <w:szCs w:val="28"/>
                    </w:rPr>
                  </w:pPr>
                </w:p>
                <w:p w:rsidR="00836F38" w:rsidRDefault="00836F38" w:rsidP="00B543E5">
                  <w:pPr>
                    <w:rPr>
                      <w:sz w:val="28"/>
                      <w:szCs w:val="28"/>
                    </w:rPr>
                  </w:pPr>
                </w:p>
                <w:p w:rsidR="00836F38" w:rsidRDefault="00836F38" w:rsidP="00B543E5">
                  <w:pPr>
                    <w:rPr>
                      <w:sz w:val="28"/>
                      <w:szCs w:val="28"/>
                    </w:rPr>
                  </w:pPr>
                </w:p>
                <w:p w:rsidR="00836F38" w:rsidRDefault="00836F38" w:rsidP="00B543E5">
                  <w:pPr>
                    <w:rPr>
                      <w:sz w:val="28"/>
                      <w:szCs w:val="28"/>
                    </w:rPr>
                  </w:pPr>
                </w:p>
                <w:p w:rsidR="00836F38" w:rsidRPr="006B2DF3" w:rsidRDefault="00836F38" w:rsidP="00B543E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F75C2">
        <w:t>___</w:t>
      </w:r>
    </w:p>
    <w:p w:rsidR="0098150E" w:rsidRPr="0098150E" w:rsidRDefault="0098150E" w:rsidP="00C65435">
      <w:pPr>
        <w:spacing w:line="280" w:lineRule="exact"/>
        <w:ind w:left="4820"/>
        <w:jc w:val="both"/>
      </w:pPr>
    </w:p>
    <w:p w:rsidR="006266DF" w:rsidRPr="00202F46" w:rsidRDefault="00F73FF9" w:rsidP="00202F46">
      <w:pPr>
        <w:spacing w:line="280" w:lineRule="exact"/>
        <w:ind w:left="4820"/>
        <w:rPr>
          <w:lang w:val="en-US"/>
        </w:rPr>
      </w:pPr>
      <w:r>
        <w:t>ХХХХХХХХХХХХХХХХХХ</w:t>
      </w:r>
      <w:r w:rsidR="006266DF" w:rsidRPr="00202F46">
        <w:rPr>
          <w:lang w:val="en-US"/>
        </w:rPr>
        <w:t>.</w:t>
      </w:r>
    </w:p>
    <w:p w:rsidR="00C65435" w:rsidRPr="00551A0F" w:rsidRDefault="00C65435" w:rsidP="00202F46">
      <w:pPr>
        <w:spacing w:line="280" w:lineRule="exact"/>
        <w:rPr>
          <w:lang w:val="en-US"/>
        </w:rPr>
      </w:pPr>
    </w:p>
    <w:p w:rsidR="00C65435" w:rsidRPr="00551A0F" w:rsidRDefault="00C65435" w:rsidP="00C65435">
      <w:r w:rsidRPr="00551A0F">
        <w:t>О рассмотрении обращения</w:t>
      </w:r>
    </w:p>
    <w:p w:rsidR="00C65435" w:rsidRPr="00551A0F" w:rsidRDefault="00C65435" w:rsidP="00C65435">
      <w:pPr>
        <w:tabs>
          <w:tab w:val="left" w:pos="5103"/>
        </w:tabs>
      </w:pPr>
    </w:p>
    <w:p w:rsidR="00C65435" w:rsidRPr="00551A0F" w:rsidRDefault="00C65435" w:rsidP="00C65435">
      <w:pPr>
        <w:widowControl w:val="0"/>
        <w:autoSpaceDE w:val="0"/>
        <w:autoSpaceDN w:val="0"/>
        <w:adjustRightInd w:val="0"/>
        <w:ind w:firstLine="709"/>
        <w:jc w:val="both"/>
      </w:pPr>
      <w:r w:rsidRPr="00551A0F">
        <w:t xml:space="preserve">Министерство антимонопольного регулирования и торговли Республики Беларусь рассмотрело Ваше </w:t>
      </w:r>
      <w:r w:rsidR="0073488E">
        <w:t>обращение от 27.12.2018</w:t>
      </w:r>
      <w:r w:rsidRPr="00551A0F">
        <w:t xml:space="preserve"> по вопросу запрета </w:t>
      </w:r>
      <w:r w:rsidR="0073488E">
        <w:t>рекламы алкогольных</w:t>
      </w:r>
      <w:r w:rsidRPr="00551A0F">
        <w:t xml:space="preserve"> </w:t>
      </w:r>
      <w:r w:rsidR="0073488E">
        <w:t>напитков</w:t>
      </w:r>
      <w:r w:rsidRPr="00551A0F">
        <w:t xml:space="preserve"> и сообщает.</w:t>
      </w:r>
    </w:p>
    <w:p w:rsidR="00C65435" w:rsidRPr="00BE7593" w:rsidRDefault="00C65435" w:rsidP="00C65435">
      <w:pPr>
        <w:widowControl w:val="0"/>
        <w:autoSpaceDE w:val="0"/>
        <w:autoSpaceDN w:val="0"/>
        <w:adjustRightInd w:val="0"/>
        <w:ind w:firstLine="709"/>
        <w:jc w:val="both"/>
      </w:pPr>
      <w:r w:rsidRPr="00551A0F">
        <w:t>Законом Республики Беларусь от 10 мая 2007 года «О рекламе» (далее – Закон) уже установлены жесткие ограничения на рекламу алкогольных напитков. Такая реклама полностью запрещена на радио и телевидении, в наружной рекламе, на транспортных средствах, в аэропортах, портах, на</w:t>
      </w:r>
      <w:r w:rsidRPr="00BE7593">
        <w:t xml:space="preserve"> вокзалах, на остановочных пунктах общественного транспорта, станциях метрополитена и т.д. </w:t>
      </w:r>
    </w:p>
    <w:p w:rsidR="00C65435" w:rsidRPr="00BE7593" w:rsidRDefault="00C65435" w:rsidP="00C65435">
      <w:pPr>
        <w:widowControl w:val="0"/>
        <w:autoSpaceDE w:val="0"/>
        <w:autoSpaceDN w:val="0"/>
        <w:adjustRightInd w:val="0"/>
        <w:ind w:firstLine="709"/>
        <w:jc w:val="both"/>
      </w:pPr>
      <w:r w:rsidRPr="00BE7593">
        <w:t>В соответствии с законодательством рекламу алкогольных напитков с информацией об их потребительских свойствах и изображением потребительской тары допускается размещать (распространять) только в местах реализации и на интернет-сайтах производителей этих напитков.</w:t>
      </w:r>
    </w:p>
    <w:p w:rsidR="00C65435" w:rsidRPr="00BE7593" w:rsidRDefault="00C65435" w:rsidP="00C65435">
      <w:pPr>
        <w:widowControl w:val="0"/>
        <w:autoSpaceDE w:val="0"/>
        <w:autoSpaceDN w:val="0"/>
        <w:adjustRightInd w:val="0"/>
        <w:ind w:firstLine="709"/>
        <w:jc w:val="both"/>
      </w:pPr>
      <w:r w:rsidRPr="00BE7593">
        <w:t>Жесткие требования установлены Законом также к содержанию рекламы алкогольных напитков: запрещено использование образов людей, животных, высказываний, внушающих, что потребление этих напитков содействует достижению успеха либо улучшает физическое или психическое состояние человека, служит для утоления жажды и др. Эти требования распространяются на любую рекламу таких напитков.</w:t>
      </w:r>
    </w:p>
    <w:p w:rsidR="00C65435" w:rsidRPr="00BE7593" w:rsidRDefault="00C65435" w:rsidP="00C65435">
      <w:pPr>
        <w:widowControl w:val="0"/>
        <w:autoSpaceDE w:val="0"/>
        <w:autoSpaceDN w:val="0"/>
        <w:adjustRightInd w:val="0"/>
        <w:ind w:firstLine="709"/>
        <w:jc w:val="both"/>
      </w:pPr>
      <w:r w:rsidRPr="00BE7593">
        <w:t>Кроме того, в соответствии с требованиями Закона реклама алкогольных напитков сопровождается предупредительной надписью о вреде для здоровья их чрезмерного употребления.</w:t>
      </w:r>
    </w:p>
    <w:p w:rsidR="00C65435" w:rsidRPr="00BE7593" w:rsidRDefault="00C65435" w:rsidP="00C65435">
      <w:pPr>
        <w:widowControl w:val="0"/>
        <w:autoSpaceDE w:val="0"/>
        <w:autoSpaceDN w:val="0"/>
        <w:adjustRightInd w:val="0"/>
        <w:ind w:firstLine="709"/>
        <w:jc w:val="both"/>
      </w:pPr>
      <w:r w:rsidRPr="00BE7593">
        <w:t xml:space="preserve">Согласно пункту 3 статьи 10 Закона реклама, содержащая наименование товара, наименование организации, фамилию, собственное имя, отчество (если таковое имеется) (далее, если иное не предусмотрено настоящим Законом, - имя) гражданина, товарный знак или знак обслуживания, изображение товара или его потребительской упаковки, тождественные или сходные до степени смешения с наименованием алкогольных напитков, товарным знаком, используемым для обозначения наименования алкогольных напитков, либо изображением алкогольных напитков или их потребительской упаковки, не допускается в местах, в </w:t>
      </w:r>
      <w:r w:rsidRPr="00BE7593">
        <w:lastRenderedPageBreak/>
        <w:t>которых в соответствии с Законом и актами Президента Республики Беларусь запрещается размещение (распространение) рекламы алкогольных напитков, а также при организации и проведении культурных, образовательных, спортивных и других гуманитарных мероприятий.</w:t>
      </w:r>
    </w:p>
    <w:p w:rsidR="00C65435" w:rsidRPr="00BE7593" w:rsidRDefault="00C65435" w:rsidP="00C65435">
      <w:pPr>
        <w:widowControl w:val="0"/>
        <w:autoSpaceDE w:val="0"/>
        <w:autoSpaceDN w:val="0"/>
        <w:adjustRightInd w:val="0"/>
        <w:ind w:firstLine="709"/>
        <w:jc w:val="both"/>
      </w:pPr>
      <w:r w:rsidRPr="00BE7593">
        <w:t>Дополнительно считаем необходимым отметить следующее.</w:t>
      </w:r>
    </w:p>
    <w:p w:rsidR="00C65435" w:rsidRPr="00BE7593" w:rsidRDefault="00C65435" w:rsidP="00C65435">
      <w:pPr>
        <w:widowControl w:val="0"/>
        <w:autoSpaceDE w:val="0"/>
        <w:autoSpaceDN w:val="0"/>
        <w:adjustRightInd w:val="0"/>
        <w:ind w:firstLine="709"/>
        <w:jc w:val="both"/>
      </w:pPr>
      <w:r w:rsidRPr="00BE7593">
        <w:t>Реклама алкогольных напитков, соответствующая действующему законодательству, не оказывает решающего влияния на алкоголизацию населения. В общем объеме всей рекламы такая реклама занимает небольшую часть.</w:t>
      </w:r>
    </w:p>
    <w:p w:rsidR="00C65435" w:rsidRPr="00BE7593" w:rsidRDefault="00C65435" w:rsidP="00C65435">
      <w:pPr>
        <w:widowControl w:val="0"/>
        <w:autoSpaceDE w:val="0"/>
        <w:autoSpaceDN w:val="0"/>
        <w:adjustRightInd w:val="0"/>
        <w:ind w:firstLine="709"/>
        <w:jc w:val="both"/>
      </w:pPr>
      <w:r w:rsidRPr="00BE7593">
        <w:t>Кроме того, как показывает практика, большое количество запретительных мер не способствует устранению негативных общественных явлений, а лишь придает им скрытый характер, что затрудняет возможность корректировать такие явления.</w:t>
      </w:r>
    </w:p>
    <w:p w:rsidR="00C65435" w:rsidRPr="00BE7593" w:rsidRDefault="00C65435" w:rsidP="00C65435">
      <w:pPr>
        <w:widowControl w:val="0"/>
        <w:autoSpaceDE w:val="0"/>
        <w:autoSpaceDN w:val="0"/>
        <w:adjustRightInd w:val="0"/>
        <w:ind w:firstLine="709"/>
        <w:jc w:val="both"/>
      </w:pPr>
      <w:r w:rsidRPr="00BE7593">
        <w:t>Полагаем, что усилия по борьбе с</w:t>
      </w:r>
      <w:r w:rsidR="0073488E">
        <w:t>о</w:t>
      </w:r>
      <w:r w:rsidRPr="00BE7593">
        <w:t xml:space="preserve"> </w:t>
      </w:r>
      <w:r w:rsidR="0073488E">
        <w:t>злоу</w:t>
      </w:r>
      <w:r w:rsidRPr="00BE7593">
        <w:t>потреблением алкогольных напитков следует активизировать путем проведения исследований психологов, психиатров в целях выявления первопричин чрезмерного употребления алкогольных напитков (в том числе в молодежной среде), а также путем широкого информирования молодежи (в учебных учреждениях, в средствах массовой информации) о по</w:t>
      </w:r>
      <w:r w:rsidR="0073488E">
        <w:t>следствиях злоупотребления такими</w:t>
      </w:r>
      <w:r w:rsidRPr="00BE7593">
        <w:t xml:space="preserve"> н</w:t>
      </w:r>
      <w:r w:rsidR="0073488E">
        <w:rPr>
          <w:vanish/>
        </w:rPr>
        <w:t>апитками</w:t>
      </w:r>
      <w:r w:rsidRPr="00BE7593">
        <w:rPr>
          <w:vanish/>
        </w:rPr>
        <w:t xml:space="preserve"> и </w:t>
      </w:r>
      <w:r w:rsidRPr="00BE7593">
        <w:t>воспитания культуры их употребления, формирования в обществе таких социальных ценностей</w:t>
      </w:r>
      <w:r w:rsidR="0073488E">
        <w:t>,</w:t>
      </w:r>
      <w:r w:rsidRPr="00BE7593">
        <w:t xml:space="preserve"> как здоровый образ жизни и активная жизненная позиция, привлечения населения к участию в социально-культурных проектах и т.д.</w:t>
      </w:r>
    </w:p>
    <w:p w:rsidR="00C65435" w:rsidRPr="00BE7593" w:rsidRDefault="00C65435" w:rsidP="00C65435">
      <w:pPr>
        <w:widowControl w:val="0"/>
        <w:autoSpaceDE w:val="0"/>
        <w:autoSpaceDN w:val="0"/>
        <w:adjustRightInd w:val="0"/>
        <w:ind w:firstLine="709"/>
        <w:jc w:val="both"/>
      </w:pPr>
      <w:r w:rsidRPr="00BE7593">
        <w:t xml:space="preserve">В соответствии с действующим законодательством Министерство антимонопольного регулирования и торговли </w:t>
      </w:r>
      <w:r w:rsidR="007709A3">
        <w:t xml:space="preserve">Республики Беларусь </w:t>
      </w:r>
      <w:r w:rsidRPr="00BE7593">
        <w:t>осуществляет организационную деятельность Межведомственного совета по рекламе (далее – Совет), в компетенцию которого входит оценка качества социальной теле- и радиорекламы, наружной рекламы и рекламы на транспортных средствах.</w:t>
      </w:r>
    </w:p>
    <w:p w:rsidR="00C65435" w:rsidRPr="00BE7593" w:rsidRDefault="00C65435" w:rsidP="00C65435">
      <w:pPr>
        <w:widowControl w:val="0"/>
        <w:autoSpaceDE w:val="0"/>
        <w:autoSpaceDN w:val="0"/>
        <w:adjustRightInd w:val="0"/>
        <w:ind w:firstLine="709"/>
        <w:jc w:val="both"/>
      </w:pPr>
      <w:r w:rsidRPr="00BE7593">
        <w:t>Так, государственными органами ведется постоянная работа по размещению (распространению) социальной рекламы о здоровом образе жизни и альтернативных вариантах проведения досуга, заменяющих употребление алкогольных напитков (в 2018 году Советом рассмотрено и допущено к распространению 15 сюжетов социальной рекламы, направленной на борьбу со злоупотреблением алкоголем и популяризацию здорового образа жизни).</w:t>
      </w:r>
    </w:p>
    <w:p w:rsidR="00C65435" w:rsidRPr="00C65435" w:rsidRDefault="00C65435" w:rsidP="00C65435">
      <w:pPr>
        <w:widowControl w:val="0"/>
        <w:autoSpaceDE w:val="0"/>
        <w:autoSpaceDN w:val="0"/>
        <w:adjustRightInd w:val="0"/>
        <w:ind w:firstLine="709"/>
        <w:jc w:val="both"/>
      </w:pPr>
      <w:r w:rsidRPr="00BE7593">
        <w:t xml:space="preserve">Полагаем, только системный подход, включающий реализацию образовательных, культурных, спортивно-оздоровительных, воспитательных, информационных мероприятий способен эффективно противодействовать злоупотреблению алкогольных напитков. При этом </w:t>
      </w:r>
      <w:r w:rsidRPr="00BE7593">
        <w:lastRenderedPageBreak/>
        <w:t xml:space="preserve">для </w:t>
      </w:r>
      <w:r w:rsidRPr="00C65435">
        <w:t>преодоления пьянства и алкоголизма необходимо, чтобы меры принимались не только государственными органами, но и обществом в целом – общественными и религиозными объединениями, гражданами, учебными заведениями, трудовыми коллективами, семьями.</w:t>
      </w:r>
    </w:p>
    <w:p w:rsidR="00C65435" w:rsidRPr="00C65435" w:rsidRDefault="00C65435" w:rsidP="00C65435">
      <w:pPr>
        <w:ind w:firstLine="709"/>
        <w:jc w:val="both"/>
      </w:pPr>
      <w:r w:rsidRPr="00C65435">
        <w:t xml:space="preserve">В соответствии со статьей 20 Закона </w:t>
      </w:r>
      <w:r w:rsidRPr="00C65435">
        <w:rPr>
          <w:rFonts w:eastAsia="Calibri"/>
          <w:lang w:eastAsia="en-US"/>
        </w:rPr>
        <w:t xml:space="preserve">Республики Беларусь от 18 июля 2011 года «Об обращениях граждан и юридических лиц» </w:t>
      </w:r>
      <w:r w:rsidRPr="00C65435">
        <w:t>ответ на обращение может быть обжалован Вами в порядке, установленном законодательством.</w:t>
      </w:r>
    </w:p>
    <w:p w:rsidR="00C65435" w:rsidRPr="00DA1118" w:rsidRDefault="00C65435" w:rsidP="00C65435">
      <w:pPr>
        <w:autoSpaceDE w:val="0"/>
        <w:autoSpaceDN w:val="0"/>
        <w:adjustRightInd w:val="0"/>
        <w:spacing w:line="360" w:lineRule="auto"/>
      </w:pPr>
    </w:p>
    <w:p w:rsidR="00C65435" w:rsidRPr="00BB731D" w:rsidRDefault="00830EAC" w:rsidP="00C65435">
      <w:pPr>
        <w:tabs>
          <w:tab w:val="left" w:pos="6804"/>
        </w:tabs>
        <w:jc w:val="both"/>
        <w:rPr>
          <w:lang w:val="be-BY"/>
        </w:rPr>
      </w:pPr>
      <w:r>
        <w:t xml:space="preserve">Заместитель </w:t>
      </w:r>
      <w:r w:rsidR="00C65435">
        <w:t>Министр</w:t>
      </w:r>
      <w:r>
        <w:t>а</w:t>
      </w:r>
      <w:r w:rsidR="00C65435">
        <w:tab/>
      </w:r>
      <w:r w:rsidR="0054190F">
        <w:t>И.В.</w:t>
      </w:r>
      <w:r w:rsidR="0073488E">
        <w:t> </w:t>
      </w:r>
      <w:r w:rsidR="0054190F">
        <w:t>Вежновец</w:t>
      </w:r>
    </w:p>
    <w:p w:rsidR="00C65435" w:rsidRPr="00B949EF" w:rsidRDefault="00C65435" w:rsidP="00C65435">
      <w:pPr>
        <w:rPr>
          <w:lang w:val="be-BY"/>
        </w:rPr>
      </w:pPr>
    </w:p>
    <w:p w:rsidR="00C65435" w:rsidRDefault="00C65435" w:rsidP="00C65435"/>
    <w:p w:rsidR="00C65435" w:rsidRDefault="00C65435" w:rsidP="00C65435"/>
    <w:p w:rsidR="00C65435" w:rsidRDefault="00C65435" w:rsidP="00C65435"/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  <w:bookmarkStart w:id="0" w:name="_GoBack"/>
      <w:bookmarkEnd w:id="0"/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rPr>
          <w:sz w:val="18"/>
          <w:szCs w:val="18"/>
        </w:rPr>
      </w:pPr>
    </w:p>
    <w:p w:rsidR="00C65435" w:rsidRPr="002C7DA7" w:rsidRDefault="00C65435" w:rsidP="00C65435">
      <w:pPr>
        <w:rPr>
          <w:sz w:val="18"/>
          <w:szCs w:val="18"/>
        </w:rPr>
      </w:pPr>
    </w:p>
    <w:p w:rsidR="00C65435" w:rsidRDefault="00C65435" w:rsidP="00C65435">
      <w:pPr>
        <w:spacing w:line="240" w:lineRule="exact"/>
        <w:rPr>
          <w:sz w:val="18"/>
          <w:szCs w:val="18"/>
          <w:lang w:val="be-BY"/>
        </w:rPr>
      </w:pPr>
      <w:r>
        <w:rPr>
          <w:sz w:val="18"/>
          <w:szCs w:val="18"/>
        </w:rPr>
        <w:t>23-01 Мартынович</w:t>
      </w:r>
      <w:r w:rsidRPr="008A2662">
        <w:rPr>
          <w:sz w:val="18"/>
          <w:szCs w:val="18"/>
        </w:rPr>
        <w:t xml:space="preserve"> </w:t>
      </w:r>
      <w:r>
        <w:rPr>
          <w:sz w:val="18"/>
          <w:szCs w:val="18"/>
          <w:lang w:val="be-BY"/>
        </w:rPr>
        <w:t>80232310459</w:t>
      </w:r>
    </w:p>
    <w:p w:rsidR="00C65435" w:rsidRPr="00C50F3C" w:rsidRDefault="00C65435" w:rsidP="00C65435">
      <w:pPr>
        <w:spacing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10 Бурда 80173271664 </w:t>
      </w:r>
    </w:p>
    <w:sectPr w:rsidR="00C65435" w:rsidRPr="00C50F3C" w:rsidSect="0073488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F0" w:rsidRDefault="00540EF0" w:rsidP="0073488E">
      <w:r>
        <w:separator/>
      </w:r>
    </w:p>
  </w:endnote>
  <w:endnote w:type="continuationSeparator" w:id="0">
    <w:p w:rsidR="00540EF0" w:rsidRDefault="00540EF0" w:rsidP="00734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F0" w:rsidRDefault="00540EF0" w:rsidP="0073488E">
      <w:r>
        <w:separator/>
      </w:r>
    </w:p>
  </w:footnote>
  <w:footnote w:type="continuationSeparator" w:id="0">
    <w:p w:rsidR="00540EF0" w:rsidRDefault="00540EF0" w:rsidP="00734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6889"/>
      <w:docPartObj>
        <w:docPartGallery w:val="Page Numbers (Top of Page)"/>
        <w:docPartUnique/>
      </w:docPartObj>
    </w:sdtPr>
    <w:sdtContent>
      <w:p w:rsidR="0073488E" w:rsidRDefault="008D2F59">
        <w:pPr>
          <w:pStyle w:val="a8"/>
          <w:jc w:val="center"/>
        </w:pPr>
        <w:fldSimple w:instr=" PAGE   \* MERGEFORMAT ">
          <w:r w:rsidR="00F73FF9">
            <w:rPr>
              <w:noProof/>
            </w:rPr>
            <w:t>3</w:t>
          </w:r>
        </w:fldSimple>
      </w:p>
    </w:sdtContent>
  </w:sdt>
  <w:p w:rsidR="0073488E" w:rsidRDefault="0073488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E91"/>
    <w:rsid w:val="00002FAB"/>
    <w:rsid w:val="000057E7"/>
    <w:rsid w:val="000150B7"/>
    <w:rsid w:val="00026CF3"/>
    <w:rsid w:val="00062865"/>
    <w:rsid w:val="000749A6"/>
    <w:rsid w:val="000A10A4"/>
    <w:rsid w:val="000B7EBB"/>
    <w:rsid w:val="000C4D37"/>
    <w:rsid w:val="000C54A7"/>
    <w:rsid w:val="00116D3E"/>
    <w:rsid w:val="00184ED3"/>
    <w:rsid w:val="001C1795"/>
    <w:rsid w:val="00202F46"/>
    <w:rsid w:val="00293912"/>
    <w:rsid w:val="002A3173"/>
    <w:rsid w:val="002A628C"/>
    <w:rsid w:val="003100F4"/>
    <w:rsid w:val="003E3314"/>
    <w:rsid w:val="003F75C2"/>
    <w:rsid w:val="00461354"/>
    <w:rsid w:val="004C62BE"/>
    <w:rsid w:val="00512120"/>
    <w:rsid w:val="00533D97"/>
    <w:rsid w:val="00540EF0"/>
    <w:rsid w:val="0054190F"/>
    <w:rsid w:val="00542595"/>
    <w:rsid w:val="00551A0F"/>
    <w:rsid w:val="00591D72"/>
    <w:rsid w:val="005F2E72"/>
    <w:rsid w:val="00607CE7"/>
    <w:rsid w:val="00610093"/>
    <w:rsid w:val="006137B4"/>
    <w:rsid w:val="006266DF"/>
    <w:rsid w:val="00651EAB"/>
    <w:rsid w:val="006548BF"/>
    <w:rsid w:val="006B2DF3"/>
    <w:rsid w:val="006E02F9"/>
    <w:rsid w:val="007208FF"/>
    <w:rsid w:val="0073488E"/>
    <w:rsid w:val="0074604A"/>
    <w:rsid w:val="00762D48"/>
    <w:rsid w:val="007709A3"/>
    <w:rsid w:val="0079211B"/>
    <w:rsid w:val="007B7A86"/>
    <w:rsid w:val="007C6E91"/>
    <w:rsid w:val="00807E36"/>
    <w:rsid w:val="00830EAC"/>
    <w:rsid w:val="008365B0"/>
    <w:rsid w:val="00836F38"/>
    <w:rsid w:val="00837B4A"/>
    <w:rsid w:val="008D2F59"/>
    <w:rsid w:val="00944008"/>
    <w:rsid w:val="0097051E"/>
    <w:rsid w:val="0098150E"/>
    <w:rsid w:val="009964FE"/>
    <w:rsid w:val="009B25CB"/>
    <w:rsid w:val="009B2CAF"/>
    <w:rsid w:val="00A17DBE"/>
    <w:rsid w:val="00A32D03"/>
    <w:rsid w:val="00A41BB2"/>
    <w:rsid w:val="00A80078"/>
    <w:rsid w:val="00AA093A"/>
    <w:rsid w:val="00AD78A7"/>
    <w:rsid w:val="00B07A39"/>
    <w:rsid w:val="00B10DD8"/>
    <w:rsid w:val="00B527D9"/>
    <w:rsid w:val="00B543E5"/>
    <w:rsid w:val="00B863C7"/>
    <w:rsid w:val="00BD7C55"/>
    <w:rsid w:val="00C2287A"/>
    <w:rsid w:val="00C25B08"/>
    <w:rsid w:val="00C26075"/>
    <w:rsid w:val="00C65435"/>
    <w:rsid w:val="00C756B0"/>
    <w:rsid w:val="00C965BD"/>
    <w:rsid w:val="00CD0EB8"/>
    <w:rsid w:val="00CE732A"/>
    <w:rsid w:val="00D17966"/>
    <w:rsid w:val="00D30D86"/>
    <w:rsid w:val="00D85B36"/>
    <w:rsid w:val="00DB6E6F"/>
    <w:rsid w:val="00DD652E"/>
    <w:rsid w:val="00E43E7F"/>
    <w:rsid w:val="00E67CF0"/>
    <w:rsid w:val="00E9369C"/>
    <w:rsid w:val="00F31088"/>
    <w:rsid w:val="00F46A94"/>
    <w:rsid w:val="00F723A9"/>
    <w:rsid w:val="00F73FF9"/>
    <w:rsid w:val="00F878D6"/>
    <w:rsid w:val="00FB2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9A6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6E91"/>
    <w:pPr>
      <w:ind w:firstLine="851"/>
      <w:jc w:val="both"/>
    </w:pPr>
    <w:rPr>
      <w:sz w:val="28"/>
      <w:szCs w:val="20"/>
    </w:rPr>
  </w:style>
  <w:style w:type="paragraph" w:styleId="a4">
    <w:name w:val="annotation text"/>
    <w:basedOn w:val="a"/>
    <w:semiHidden/>
    <w:rsid w:val="007C6E91"/>
    <w:rPr>
      <w:sz w:val="20"/>
      <w:szCs w:val="20"/>
    </w:rPr>
  </w:style>
  <w:style w:type="paragraph" w:customStyle="1" w:styleId="1">
    <w:name w:val="Название1"/>
    <w:basedOn w:val="a"/>
    <w:rsid w:val="00CE732A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CE732A"/>
    <w:pPr>
      <w:ind w:firstLine="567"/>
      <w:jc w:val="both"/>
    </w:pPr>
    <w:rPr>
      <w:sz w:val="24"/>
      <w:szCs w:val="24"/>
    </w:rPr>
  </w:style>
  <w:style w:type="character" w:styleId="a5">
    <w:name w:val="Hyperlink"/>
    <w:rsid w:val="00E9369C"/>
    <w:rPr>
      <w:b/>
      <w:bCs/>
      <w:strike w:val="0"/>
      <w:dstrike w:val="0"/>
      <w:color w:val="CC9900"/>
      <w:sz w:val="18"/>
      <w:szCs w:val="18"/>
      <w:u w:val="none"/>
      <w:effect w:val="none"/>
    </w:rPr>
  </w:style>
  <w:style w:type="paragraph" w:styleId="a6">
    <w:name w:val="Normal (Web)"/>
    <w:basedOn w:val="a"/>
    <w:rsid w:val="00E9369C"/>
    <w:pPr>
      <w:spacing w:before="100" w:beforeAutospacing="1" w:after="100" w:afterAutospacing="1"/>
    </w:pPr>
    <w:rPr>
      <w:rFonts w:ascii="Arial" w:hAnsi="Arial" w:cs="Arial"/>
      <w:color w:val="996600"/>
      <w:sz w:val="19"/>
      <w:szCs w:val="19"/>
    </w:rPr>
  </w:style>
  <w:style w:type="paragraph" w:styleId="a7">
    <w:name w:val="Balloon Text"/>
    <w:basedOn w:val="a"/>
    <w:semiHidden/>
    <w:rsid w:val="008365B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7348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488E"/>
    <w:rPr>
      <w:sz w:val="30"/>
      <w:szCs w:val="30"/>
    </w:rPr>
  </w:style>
  <w:style w:type="paragraph" w:styleId="aa">
    <w:name w:val="footer"/>
    <w:basedOn w:val="a"/>
    <w:link w:val="ab"/>
    <w:rsid w:val="007348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3488E"/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6E91"/>
    <w:pPr>
      <w:ind w:firstLine="851"/>
      <w:jc w:val="both"/>
    </w:pPr>
    <w:rPr>
      <w:sz w:val="28"/>
      <w:szCs w:val="20"/>
    </w:rPr>
  </w:style>
  <w:style w:type="paragraph" w:styleId="a4">
    <w:name w:val="annotation text"/>
    <w:basedOn w:val="a"/>
    <w:semiHidden/>
    <w:rsid w:val="007C6E91"/>
    <w:rPr>
      <w:sz w:val="20"/>
      <w:szCs w:val="20"/>
    </w:rPr>
  </w:style>
  <w:style w:type="paragraph" w:customStyle="1" w:styleId="1">
    <w:name w:val="Название1"/>
    <w:basedOn w:val="a"/>
    <w:rsid w:val="00CE732A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CE732A"/>
    <w:pPr>
      <w:ind w:firstLine="567"/>
      <w:jc w:val="both"/>
    </w:pPr>
    <w:rPr>
      <w:sz w:val="24"/>
      <w:szCs w:val="24"/>
    </w:rPr>
  </w:style>
  <w:style w:type="character" w:styleId="a5">
    <w:name w:val="Hyperlink"/>
    <w:rsid w:val="00E9369C"/>
    <w:rPr>
      <w:b/>
      <w:bCs/>
      <w:strike w:val="0"/>
      <w:dstrike w:val="0"/>
      <w:color w:val="CC9900"/>
      <w:sz w:val="18"/>
      <w:szCs w:val="18"/>
      <w:u w:val="none"/>
      <w:effect w:val="none"/>
    </w:rPr>
  </w:style>
  <w:style w:type="paragraph" w:styleId="a6">
    <w:name w:val="Normal (Web)"/>
    <w:basedOn w:val="a"/>
    <w:rsid w:val="00E9369C"/>
    <w:pPr>
      <w:spacing w:before="100" w:beforeAutospacing="1" w:after="100" w:afterAutospacing="1"/>
    </w:pPr>
    <w:rPr>
      <w:rFonts w:ascii="Arial" w:hAnsi="Arial" w:cs="Arial"/>
      <w:color w:val="996600"/>
      <w:sz w:val="19"/>
      <w:szCs w:val="19"/>
    </w:rPr>
  </w:style>
  <w:style w:type="paragraph" w:styleId="a7">
    <w:name w:val="Balloon Text"/>
    <w:basedOn w:val="a"/>
    <w:semiHidden/>
    <w:rsid w:val="00836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6500-09E3-41C0-AB1C-166B2906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Шелкович</cp:lastModifiedBy>
  <cp:revision>13</cp:revision>
  <cp:lastPrinted>2019-01-10T11:26:00Z</cp:lastPrinted>
  <dcterms:created xsi:type="dcterms:W3CDTF">2019-01-10T10:17:00Z</dcterms:created>
  <dcterms:modified xsi:type="dcterms:W3CDTF">2019-01-14T06:36:00Z</dcterms:modified>
</cp:coreProperties>
</file>