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77"/>
      </w:tblGrid>
      <w:tr w:rsidR="00661C7B" w:rsidTr="00CE3302">
        <w:tc>
          <w:tcPr>
            <w:tcW w:w="4928" w:type="dxa"/>
          </w:tcPr>
          <w:p w:rsidR="00661C7B" w:rsidRDefault="00661C7B" w:rsidP="00CE3302">
            <w:pPr>
              <w:shd w:val="clear" w:color="auto" w:fill="FFFFFF"/>
              <w:spacing w:line="331" w:lineRule="exact"/>
              <w:ind w:left="245" w:hanging="245"/>
              <w:jc w:val="center"/>
            </w:pPr>
            <w:r>
              <w:rPr>
                <w:b/>
                <w:bCs/>
                <w:color w:val="000000"/>
                <w:spacing w:val="-9"/>
                <w:sz w:val="30"/>
                <w:szCs w:val="30"/>
              </w:rPr>
              <w:t>М</w:t>
            </w:r>
            <w:r>
              <w:rPr>
                <w:b/>
                <w:bCs/>
                <w:color w:val="000000"/>
                <w:spacing w:val="-7"/>
                <w:sz w:val="30"/>
                <w:szCs w:val="30"/>
                <w:lang w:val="be-BY"/>
              </w:rPr>
              <w:t>ІНІ</w:t>
            </w:r>
            <w:r>
              <w:rPr>
                <w:b/>
                <w:bCs/>
                <w:color w:val="000000"/>
                <w:spacing w:val="-9"/>
                <w:sz w:val="30"/>
                <w:szCs w:val="30"/>
              </w:rPr>
              <w:t>СТЭРСТВА ЮСТЫЦЫ</w:t>
            </w:r>
            <w:r>
              <w:rPr>
                <w:b/>
                <w:bCs/>
                <w:color w:val="000000"/>
                <w:spacing w:val="-9"/>
                <w:sz w:val="30"/>
                <w:szCs w:val="30"/>
                <w:lang w:val="be-BY"/>
              </w:rPr>
              <w:t>І</w:t>
            </w:r>
            <w:r>
              <w:rPr>
                <w:b/>
                <w:bCs/>
                <w:color w:val="000000"/>
                <w:spacing w:val="-9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30"/>
                <w:szCs w:val="30"/>
              </w:rPr>
              <w:t>РЭСПУБЛ</w:t>
            </w:r>
            <w:r>
              <w:rPr>
                <w:b/>
                <w:bCs/>
                <w:color w:val="000000"/>
                <w:spacing w:val="-7"/>
                <w:sz w:val="30"/>
                <w:szCs w:val="30"/>
                <w:lang w:val="be-BY"/>
              </w:rPr>
              <w:t>І</w:t>
            </w:r>
            <w:r>
              <w:rPr>
                <w:b/>
                <w:bCs/>
                <w:color w:val="000000"/>
                <w:spacing w:val="-7"/>
                <w:sz w:val="30"/>
                <w:szCs w:val="30"/>
              </w:rPr>
              <w:t>К</w:t>
            </w:r>
            <w:r>
              <w:rPr>
                <w:b/>
                <w:bCs/>
                <w:color w:val="000000"/>
                <w:spacing w:val="-7"/>
                <w:sz w:val="30"/>
                <w:szCs w:val="30"/>
                <w:lang w:val="be-BY"/>
              </w:rPr>
              <w:t>І</w:t>
            </w:r>
            <w:r>
              <w:rPr>
                <w:b/>
                <w:bCs/>
                <w:color w:val="000000"/>
                <w:spacing w:val="-7"/>
                <w:sz w:val="30"/>
                <w:szCs w:val="30"/>
              </w:rPr>
              <w:t xml:space="preserve"> БЕЛАРУСЬ</w:t>
            </w:r>
          </w:p>
        </w:tc>
        <w:tc>
          <w:tcPr>
            <w:tcW w:w="5177" w:type="dxa"/>
          </w:tcPr>
          <w:p w:rsidR="00661C7B" w:rsidRDefault="00661C7B" w:rsidP="00CE3302">
            <w:pPr>
              <w:jc w:val="center"/>
            </w:pPr>
            <w:r>
              <w:rPr>
                <w:b/>
                <w:bCs/>
                <w:color w:val="000000"/>
                <w:spacing w:val="-6"/>
                <w:sz w:val="30"/>
                <w:szCs w:val="30"/>
              </w:rPr>
              <w:t xml:space="preserve">МИНИСТЕРСТВО ЮСТИЦИИ </w:t>
            </w:r>
            <w:r>
              <w:rPr>
                <w:b/>
                <w:bCs/>
                <w:color w:val="000000"/>
                <w:spacing w:val="-4"/>
                <w:sz w:val="30"/>
                <w:szCs w:val="30"/>
              </w:rPr>
              <w:t>РЕСПУБЛИКИ БЕЛАРУСЬ</w:t>
            </w:r>
          </w:p>
        </w:tc>
      </w:tr>
      <w:tr w:rsidR="00661C7B" w:rsidRPr="007D04F8" w:rsidTr="00CE3302">
        <w:trPr>
          <w:trHeight w:val="1156"/>
        </w:trPr>
        <w:tc>
          <w:tcPr>
            <w:tcW w:w="4928" w:type="dxa"/>
          </w:tcPr>
          <w:p w:rsidR="00661C7B" w:rsidRPr="008C2ED2" w:rsidRDefault="00661C7B" w:rsidP="00CE3302">
            <w:pPr>
              <w:shd w:val="clear" w:color="auto" w:fill="FFFFFF"/>
              <w:spacing w:line="245" w:lineRule="exact"/>
              <w:ind w:left="134"/>
              <w:jc w:val="center"/>
            </w:pPr>
            <w:r w:rsidRPr="008C2ED2">
              <w:rPr>
                <w:color w:val="000000"/>
                <w:spacing w:val="-4"/>
                <w:sz w:val="22"/>
                <w:szCs w:val="22"/>
              </w:rPr>
              <w:t xml:space="preserve">вул. Калектарная, 10, 220004, г. </w:t>
            </w:r>
            <w:r w:rsidRPr="008C2ED2">
              <w:rPr>
                <w:color w:val="000000"/>
                <w:spacing w:val="-4"/>
                <w:sz w:val="22"/>
                <w:szCs w:val="22"/>
                <w:lang w:val="be-BY"/>
              </w:rPr>
              <w:t>Мін</w:t>
            </w:r>
            <w:r w:rsidRPr="008C2ED2">
              <w:rPr>
                <w:color w:val="000000"/>
                <w:spacing w:val="-4"/>
                <w:sz w:val="22"/>
                <w:szCs w:val="22"/>
              </w:rPr>
              <w:t>ск</w:t>
            </w:r>
          </w:p>
          <w:p w:rsidR="00661C7B" w:rsidRPr="008C2ED2" w:rsidRDefault="00661C7B" w:rsidP="00CE3302">
            <w:pPr>
              <w:shd w:val="clear" w:color="auto" w:fill="FFFFFF"/>
              <w:spacing w:line="245" w:lineRule="exact"/>
              <w:ind w:left="125"/>
              <w:jc w:val="center"/>
            </w:pPr>
            <w:r w:rsidRPr="008C2ED2">
              <w:rPr>
                <w:color w:val="000000"/>
                <w:spacing w:val="-3"/>
                <w:sz w:val="22"/>
                <w:szCs w:val="22"/>
              </w:rPr>
              <w:t>Тэл./факс: 200-86-87, 200-97-55</w:t>
            </w:r>
          </w:p>
          <w:p w:rsidR="00661C7B" w:rsidRPr="007D04F8" w:rsidRDefault="00661C7B" w:rsidP="00CE3302">
            <w:pPr>
              <w:jc w:val="center"/>
              <w:rPr>
                <w:lang w:val="en-US"/>
              </w:rPr>
            </w:pPr>
            <w:r>
              <w:rPr>
                <w:color w:val="000000"/>
                <w:spacing w:val="-5"/>
                <w:sz w:val="22"/>
                <w:szCs w:val="22"/>
                <w:lang w:val="en-US"/>
              </w:rPr>
              <w:t>E-mail: kanc@minjust.by</w:t>
            </w:r>
          </w:p>
        </w:tc>
        <w:tc>
          <w:tcPr>
            <w:tcW w:w="5177" w:type="dxa"/>
          </w:tcPr>
          <w:p w:rsidR="00661C7B" w:rsidRDefault="00661C7B" w:rsidP="00CE3302">
            <w:pPr>
              <w:shd w:val="clear" w:color="auto" w:fill="FFFFFF"/>
              <w:spacing w:before="10" w:line="245" w:lineRule="exact"/>
              <w:ind w:left="5"/>
              <w:jc w:val="center"/>
            </w:pPr>
            <w:r>
              <w:rPr>
                <w:color w:val="000000"/>
                <w:sz w:val="22"/>
                <w:szCs w:val="22"/>
              </w:rPr>
              <w:t>ул. Коллекторная, 10, 220004, г. Минск</w:t>
            </w:r>
          </w:p>
          <w:p w:rsidR="00661C7B" w:rsidRDefault="00661C7B" w:rsidP="00CE3302">
            <w:pPr>
              <w:shd w:val="clear" w:color="auto" w:fill="FFFFFF"/>
              <w:spacing w:before="5"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Тел./факс: 200-86-87, 200-97-55</w:t>
            </w:r>
          </w:p>
          <w:p w:rsidR="00661C7B" w:rsidRPr="007D04F8" w:rsidRDefault="00661C7B" w:rsidP="00CE3302">
            <w:pPr>
              <w:shd w:val="clear" w:color="auto" w:fill="FFFFFF"/>
              <w:spacing w:line="245" w:lineRule="exact"/>
              <w:ind w:left="5"/>
              <w:jc w:val="center"/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E-mail: kanc@minjust.by</w:t>
            </w:r>
          </w:p>
          <w:p w:rsidR="00661C7B" w:rsidRPr="00D375DA" w:rsidRDefault="00661C7B" w:rsidP="00CE3302">
            <w:pPr>
              <w:jc w:val="center"/>
              <w:rPr>
                <w:lang w:val="en-US"/>
              </w:rPr>
            </w:pPr>
          </w:p>
        </w:tc>
      </w:tr>
      <w:tr w:rsidR="00661C7B" w:rsidRPr="00E661F2" w:rsidTr="00CE3302">
        <w:tc>
          <w:tcPr>
            <w:tcW w:w="4928" w:type="dxa"/>
          </w:tcPr>
          <w:p w:rsidR="00737AD8" w:rsidRDefault="00737AD8" w:rsidP="00737A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661C7B">
              <w:rPr>
                <w:sz w:val="30"/>
                <w:szCs w:val="30"/>
              </w:rPr>
              <w:t>.0</w:t>
            </w:r>
            <w:r w:rsidR="00E661F2">
              <w:rPr>
                <w:sz w:val="30"/>
                <w:szCs w:val="30"/>
              </w:rPr>
              <w:t>4</w:t>
            </w:r>
            <w:r w:rsidR="00661C7B">
              <w:rPr>
                <w:sz w:val="30"/>
                <w:szCs w:val="30"/>
              </w:rPr>
              <w:t xml:space="preserve">.2019 </w:t>
            </w:r>
            <w:r w:rsidR="00661C7B" w:rsidRPr="008C2ED2">
              <w:rPr>
                <w:sz w:val="30"/>
                <w:szCs w:val="30"/>
              </w:rPr>
              <w:t xml:space="preserve">№ </w:t>
            </w:r>
            <w:r w:rsidR="00661C7B">
              <w:rPr>
                <w:sz w:val="30"/>
                <w:szCs w:val="30"/>
              </w:rPr>
              <w:t>03-2-</w:t>
            </w:r>
            <w:r>
              <w:rPr>
                <w:sz w:val="30"/>
                <w:szCs w:val="30"/>
              </w:rPr>
              <w:t>21</w:t>
            </w:r>
            <w:r w:rsidR="00661C7B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Кол-947</w:t>
            </w:r>
          </w:p>
          <w:p w:rsidR="00661C7B" w:rsidRPr="003E0CFE" w:rsidRDefault="00661C7B" w:rsidP="00737AD8">
            <w:pPr>
              <w:rPr>
                <w:sz w:val="30"/>
                <w:szCs w:val="30"/>
              </w:rPr>
            </w:pPr>
            <w:bookmarkStart w:id="0" w:name="_GoBack"/>
            <w:bookmarkEnd w:id="0"/>
            <w:r w:rsidRPr="008C2ED2">
              <w:rPr>
                <w:sz w:val="30"/>
                <w:szCs w:val="30"/>
              </w:rPr>
              <w:t xml:space="preserve">На № </w:t>
            </w:r>
            <w:r>
              <w:rPr>
                <w:sz w:val="30"/>
                <w:szCs w:val="30"/>
              </w:rPr>
              <w:t xml:space="preserve">_________ </w:t>
            </w:r>
            <w:r w:rsidRPr="008C2ED2">
              <w:rPr>
                <w:sz w:val="30"/>
                <w:szCs w:val="30"/>
              </w:rPr>
              <w:t>от</w:t>
            </w:r>
            <w:r>
              <w:rPr>
                <w:sz w:val="30"/>
                <w:szCs w:val="30"/>
              </w:rPr>
              <w:t xml:space="preserve"> __________</w:t>
            </w:r>
          </w:p>
        </w:tc>
        <w:tc>
          <w:tcPr>
            <w:tcW w:w="5177" w:type="dxa"/>
          </w:tcPr>
          <w:p w:rsidR="00661C7B" w:rsidRPr="00E661F2" w:rsidRDefault="00980E18" w:rsidP="00E661F2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ХХХХХХХХХХХХХХХХХХ</w:t>
            </w:r>
          </w:p>
          <w:p w:rsidR="00E661F2" w:rsidRPr="00E661F2" w:rsidRDefault="00E661F2" w:rsidP="00E661F2">
            <w:pPr>
              <w:spacing w:line="280" w:lineRule="exact"/>
              <w:ind w:left="317"/>
              <w:rPr>
                <w:sz w:val="30"/>
                <w:szCs w:val="30"/>
              </w:rPr>
            </w:pPr>
          </w:p>
        </w:tc>
      </w:tr>
    </w:tbl>
    <w:p w:rsidR="00661C7B" w:rsidRPr="00E661F2" w:rsidRDefault="00661C7B" w:rsidP="00661C7B">
      <w:pPr>
        <w:spacing w:line="280" w:lineRule="exact"/>
        <w:rPr>
          <w:sz w:val="30"/>
        </w:rPr>
      </w:pPr>
      <w:r>
        <w:rPr>
          <w:sz w:val="30"/>
        </w:rPr>
        <w:t>О рассмотрении обращени</w:t>
      </w:r>
      <w:r w:rsidR="00E661F2">
        <w:rPr>
          <w:sz w:val="30"/>
        </w:rPr>
        <w:t>я</w:t>
      </w:r>
    </w:p>
    <w:p w:rsidR="00661C7B" w:rsidRPr="0031148A" w:rsidRDefault="00661C7B" w:rsidP="00E661F2">
      <w:pPr>
        <w:jc w:val="both"/>
        <w:rPr>
          <w:sz w:val="30"/>
          <w:szCs w:val="30"/>
        </w:rPr>
      </w:pPr>
    </w:p>
    <w:p w:rsidR="00661C7B" w:rsidRDefault="00661C7B" w:rsidP="00661C7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Главное управление принудительного исполнения </w:t>
      </w:r>
      <w:r w:rsidRPr="00BB7170">
        <w:rPr>
          <w:sz w:val="30"/>
          <w:szCs w:val="30"/>
        </w:rPr>
        <w:t>Министерств</w:t>
      </w:r>
      <w:r>
        <w:rPr>
          <w:sz w:val="30"/>
          <w:szCs w:val="30"/>
        </w:rPr>
        <w:t>а</w:t>
      </w:r>
      <w:r w:rsidRPr="00BB7170">
        <w:rPr>
          <w:sz w:val="30"/>
          <w:szCs w:val="30"/>
        </w:rPr>
        <w:t xml:space="preserve"> юстиции Республики Беларусь</w:t>
      </w:r>
      <w:r>
        <w:rPr>
          <w:sz w:val="30"/>
          <w:szCs w:val="30"/>
        </w:rPr>
        <w:t xml:space="preserve"> в ответ на обращение, поступившее </w:t>
      </w:r>
      <w:r w:rsidR="00E661F2">
        <w:rPr>
          <w:sz w:val="30"/>
          <w:szCs w:val="30"/>
        </w:rPr>
        <w:t>по электронной почте 05.04.2019,</w:t>
      </w:r>
      <w:r>
        <w:rPr>
          <w:sz w:val="30"/>
          <w:szCs w:val="30"/>
        </w:rPr>
        <w:t xml:space="preserve"> сообщает следующее. </w:t>
      </w:r>
    </w:p>
    <w:p w:rsidR="00661C7B" w:rsidRDefault="00661C7B" w:rsidP="00661C7B">
      <w:pPr>
        <w:ind w:firstLine="741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Министерством юстиции проводится работа  по подготовке проекта Закона Республики Беларусь, предусматривающего корректировку законодательных актов, направленных на совершенствование исполнительного производства (далее – проект Закона). Проект Закона предусматривает корректировку Закона Республики Беларусь «Об исполнительном производстве» (далее – Закон об исполнительном производстве). Иные законодательные акты подлежат корректировке в целях приведения их в соответствие с изменениями, вносимыми в Закон об исполнительном производстве.</w:t>
      </w:r>
    </w:p>
    <w:p w:rsidR="00661C7B" w:rsidRDefault="00661C7B" w:rsidP="00661C7B">
      <w:pPr>
        <w:ind w:firstLine="7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Корректировка уголовного законодательства в части введения уголовной ответственности не является предметом правового регулирования проекта Закона. Таким образом, указанные </w:t>
      </w:r>
      <w:r w:rsidRPr="005C76CA">
        <w:rPr>
          <w:sz w:val="30"/>
          <w:szCs w:val="30"/>
        </w:rPr>
        <w:t xml:space="preserve">в </w:t>
      </w:r>
      <w:r>
        <w:rPr>
          <w:sz w:val="30"/>
          <w:szCs w:val="30"/>
        </w:rPr>
        <w:t>обращениях предложения по корректировке Уголовного кодекса Республики Беларусь в целях установления мер</w:t>
      </w:r>
      <w:r w:rsidRPr="005C76CA">
        <w:rPr>
          <w:sz w:val="30"/>
          <w:szCs w:val="30"/>
        </w:rPr>
        <w:t xml:space="preserve"> ответственности </w:t>
      </w:r>
      <w:r>
        <w:rPr>
          <w:sz w:val="30"/>
          <w:szCs w:val="30"/>
        </w:rPr>
        <w:t>за уклонение физических лиц от погашени</w:t>
      </w:r>
      <w:r w:rsidR="005B2057">
        <w:rPr>
          <w:sz w:val="30"/>
          <w:szCs w:val="30"/>
        </w:rPr>
        <w:t>я кредиторской задолженности не подлежа</w:t>
      </w:r>
      <w:r>
        <w:rPr>
          <w:sz w:val="30"/>
          <w:szCs w:val="30"/>
        </w:rPr>
        <w:t>т реализации в  проект</w:t>
      </w:r>
      <w:r w:rsidR="005B2057">
        <w:rPr>
          <w:sz w:val="30"/>
          <w:szCs w:val="30"/>
        </w:rPr>
        <w:t>е</w:t>
      </w:r>
      <w:r>
        <w:rPr>
          <w:sz w:val="30"/>
          <w:szCs w:val="30"/>
        </w:rPr>
        <w:t xml:space="preserve"> Закона.</w:t>
      </w:r>
    </w:p>
    <w:p w:rsidR="00661C7B" w:rsidRDefault="00661C7B" w:rsidP="00661C7B">
      <w:pPr>
        <w:ind w:firstLine="7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сообщаем, что в соответствии с пунктом 32 плана подготовки законопроектов на 2019 год, утвержденного Указом Президента Республики Беларусь от 04.01.2019 № 4, в 2019 году </w:t>
      </w:r>
      <w:r w:rsidR="005B2057">
        <w:rPr>
          <w:sz w:val="30"/>
          <w:szCs w:val="30"/>
        </w:rPr>
        <w:t>предусмотрена</w:t>
      </w:r>
      <w:r>
        <w:rPr>
          <w:sz w:val="30"/>
          <w:szCs w:val="30"/>
        </w:rPr>
        <w:t xml:space="preserve"> </w:t>
      </w:r>
      <w:r w:rsidR="005B2057">
        <w:rPr>
          <w:sz w:val="30"/>
          <w:szCs w:val="30"/>
        </w:rPr>
        <w:t>подготовка</w:t>
      </w:r>
      <w:r>
        <w:rPr>
          <w:sz w:val="30"/>
          <w:szCs w:val="30"/>
        </w:rPr>
        <w:t xml:space="preserve"> проект</w:t>
      </w:r>
      <w:r w:rsidR="005B2057">
        <w:rPr>
          <w:sz w:val="30"/>
          <w:szCs w:val="30"/>
        </w:rPr>
        <w:t>а</w:t>
      </w:r>
      <w:r>
        <w:rPr>
          <w:sz w:val="30"/>
          <w:szCs w:val="30"/>
        </w:rPr>
        <w:t xml:space="preserve"> Закона Республики Беларусь «Об изменении кодексов по вопросам административной и уголовной ответственности». </w:t>
      </w:r>
      <w:r w:rsidRPr="00E448D2">
        <w:rPr>
          <w:sz w:val="30"/>
          <w:szCs w:val="30"/>
        </w:rPr>
        <w:t>Государственными органами, ответственными за подготовку данного законопроекта</w:t>
      </w:r>
      <w:r>
        <w:rPr>
          <w:sz w:val="30"/>
          <w:szCs w:val="30"/>
        </w:rPr>
        <w:t>, определены Национальный центр законодательства и правовых исследований, Совет Министров Республики Беларусь, Генеральная прокуратура.</w:t>
      </w:r>
    </w:p>
    <w:p w:rsidR="00661C7B" w:rsidRDefault="00661C7B" w:rsidP="00661C7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Обращаем внимание, что порядок подготовки проектов нормативных правовых актов, в том числе законов, а также порядок их принятия установлены в Законе Республики Беларусь «О нормативных правовых актах» (далее – Закон о</w:t>
      </w:r>
      <w:r w:rsidR="00262E4B">
        <w:rPr>
          <w:sz w:val="30"/>
          <w:szCs w:val="30"/>
        </w:rPr>
        <w:t>б НПА</w:t>
      </w:r>
      <w:r>
        <w:rPr>
          <w:sz w:val="30"/>
          <w:szCs w:val="30"/>
        </w:rPr>
        <w:t xml:space="preserve">). </w:t>
      </w:r>
    </w:p>
    <w:p w:rsidR="00262E4B" w:rsidRDefault="00262E4B" w:rsidP="00CD4C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соответствии с частью первой пункта 1 статьи 41 Закона об НПА право</w:t>
      </w:r>
      <w:r w:rsidR="00CD4C2B">
        <w:rPr>
          <w:sz w:val="30"/>
          <w:szCs w:val="30"/>
        </w:rPr>
        <w:t>м</w:t>
      </w:r>
      <w:r>
        <w:rPr>
          <w:sz w:val="30"/>
          <w:szCs w:val="30"/>
        </w:rPr>
        <w:t xml:space="preserve"> законодательной инициативы наделены, в том числе, граждан</w:t>
      </w:r>
      <w:r w:rsidR="00CD4C2B">
        <w:rPr>
          <w:sz w:val="30"/>
          <w:szCs w:val="30"/>
        </w:rPr>
        <w:t>е</w:t>
      </w:r>
      <w:r>
        <w:rPr>
          <w:sz w:val="30"/>
          <w:szCs w:val="30"/>
        </w:rPr>
        <w:t xml:space="preserve"> Республики Беларусь, обладающи</w:t>
      </w:r>
      <w:r w:rsidR="00CD4C2B">
        <w:rPr>
          <w:sz w:val="30"/>
          <w:szCs w:val="30"/>
        </w:rPr>
        <w:t>е</w:t>
      </w:r>
      <w:r>
        <w:rPr>
          <w:sz w:val="30"/>
          <w:szCs w:val="30"/>
        </w:rPr>
        <w:t xml:space="preserve"> избирательным правом, в количестве не менее 50 тысяч человек. Право законодательной инициативы реализуется субъектами права законодательной инициативы посредством внесения в Палату представителей Национального собрания Республики Беларусь </w:t>
      </w:r>
      <w:r w:rsidRPr="00E448D2">
        <w:rPr>
          <w:sz w:val="30"/>
          <w:szCs w:val="30"/>
        </w:rPr>
        <w:t>проектов законов</w:t>
      </w:r>
      <w:r>
        <w:rPr>
          <w:sz w:val="30"/>
          <w:szCs w:val="30"/>
        </w:rPr>
        <w:t xml:space="preserve">. Граждане Республики Беларусь осуществляют право законодательной инициативы в порядке, установленном </w:t>
      </w:r>
      <w:hyperlink r:id="rId6" w:history="1">
        <w:r w:rsidRPr="00E03D14">
          <w:rPr>
            <w:sz w:val="30"/>
            <w:szCs w:val="30"/>
          </w:rPr>
          <w:t>Законом</w:t>
        </w:r>
      </w:hyperlink>
      <w:r>
        <w:rPr>
          <w:sz w:val="30"/>
          <w:szCs w:val="30"/>
        </w:rPr>
        <w:t xml:space="preserve"> Республики Беларусь «О порядке реализации права законодательной инициативы гражданами Республики Беларусь».</w:t>
      </w:r>
    </w:p>
    <w:p w:rsidR="00262E4B" w:rsidRDefault="00262E4B" w:rsidP="00262E4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 результатах рассмотрения просим проинформировать других заявителей.</w:t>
      </w:r>
    </w:p>
    <w:p w:rsidR="00661C7B" w:rsidRDefault="00661C7B" w:rsidP="00661C7B">
      <w:pPr>
        <w:pStyle w:val="ConsNonformat"/>
        <w:widowControl/>
        <w:rPr>
          <w:rFonts w:ascii="Times New Roman" w:hAnsi="Times New Roman"/>
          <w:sz w:val="30"/>
          <w:szCs w:val="30"/>
        </w:rPr>
      </w:pPr>
    </w:p>
    <w:p w:rsidR="00661C7B" w:rsidRDefault="00661C7B" w:rsidP="00661C7B">
      <w:pPr>
        <w:pStyle w:val="ConsNonformat"/>
        <w:widowControl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 главного управления</w:t>
      </w:r>
    </w:p>
    <w:p w:rsidR="00661C7B" w:rsidRDefault="00661C7B" w:rsidP="00661C7B">
      <w:pPr>
        <w:pStyle w:val="ConsNonformat"/>
        <w:widowControl/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принудительного исполнения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Д.В. Коваленко</w:t>
      </w: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262E4B" w:rsidRDefault="00262E4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</w:p>
    <w:p w:rsidR="00661C7B" w:rsidRDefault="00661C7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03-2 </w:t>
      </w:r>
      <w:r w:rsidR="00262E4B">
        <w:rPr>
          <w:rFonts w:ascii="Times New Roman" w:hAnsi="Times New Roman"/>
          <w:sz w:val="18"/>
          <w:szCs w:val="18"/>
        </w:rPr>
        <w:t>Староверова</w:t>
      </w:r>
    </w:p>
    <w:p w:rsidR="00262E4B" w:rsidRDefault="00262E4B" w:rsidP="00661C7B">
      <w:pPr>
        <w:pStyle w:val="ConsNonformat"/>
        <w:widowControl/>
        <w:spacing w:line="1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ТВ 09.04.2019 обр.</w:t>
      </w:r>
    </w:p>
    <w:sectPr w:rsidR="00262E4B" w:rsidSect="00912572">
      <w:headerReference w:type="default" r:id="rId7"/>
      <w:pgSz w:w="11906" w:h="16838"/>
      <w:pgMar w:top="1134" w:right="567" w:bottom="993" w:left="1701" w:header="567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81" w:rsidRDefault="007F3F81">
      <w:r>
        <w:separator/>
      </w:r>
    </w:p>
  </w:endnote>
  <w:endnote w:type="continuationSeparator" w:id="0">
    <w:p w:rsidR="007F3F81" w:rsidRDefault="007F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81" w:rsidRDefault="007F3F81">
      <w:r>
        <w:separator/>
      </w:r>
    </w:p>
  </w:footnote>
  <w:footnote w:type="continuationSeparator" w:id="0">
    <w:p w:rsidR="007F3F81" w:rsidRDefault="007F3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DB" w:rsidRPr="006A3ADB" w:rsidRDefault="00E82BD3">
    <w:pPr>
      <w:pStyle w:val="a3"/>
      <w:jc w:val="center"/>
      <w:rPr>
        <w:sz w:val="28"/>
        <w:szCs w:val="28"/>
      </w:rPr>
    </w:pPr>
    <w:r w:rsidRPr="006A3ADB">
      <w:rPr>
        <w:sz w:val="28"/>
        <w:szCs w:val="28"/>
      </w:rPr>
      <w:fldChar w:fldCharType="begin"/>
    </w:r>
    <w:r w:rsidR="00DA149D" w:rsidRPr="006A3ADB">
      <w:rPr>
        <w:sz w:val="28"/>
        <w:szCs w:val="28"/>
      </w:rPr>
      <w:instrText>PAGE   \* MERGEFORMAT</w:instrText>
    </w:r>
    <w:r w:rsidRPr="006A3ADB">
      <w:rPr>
        <w:sz w:val="28"/>
        <w:szCs w:val="28"/>
      </w:rPr>
      <w:fldChar w:fldCharType="separate"/>
    </w:r>
    <w:r w:rsidR="00980E18">
      <w:rPr>
        <w:noProof/>
        <w:sz w:val="28"/>
        <w:szCs w:val="28"/>
      </w:rPr>
      <w:t>2</w:t>
    </w:r>
    <w:r w:rsidRPr="006A3ADB">
      <w:rPr>
        <w:sz w:val="28"/>
        <w:szCs w:val="28"/>
      </w:rPr>
      <w:fldChar w:fldCharType="end"/>
    </w:r>
  </w:p>
  <w:p w:rsidR="006A3ADB" w:rsidRDefault="007F3F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BA1"/>
    <w:rsid w:val="000028AF"/>
    <w:rsid w:val="00003997"/>
    <w:rsid w:val="00017835"/>
    <w:rsid w:val="00020DCB"/>
    <w:rsid w:val="00022A1D"/>
    <w:rsid w:val="00036988"/>
    <w:rsid w:val="000642BB"/>
    <w:rsid w:val="00076171"/>
    <w:rsid w:val="00084BD9"/>
    <w:rsid w:val="00087F06"/>
    <w:rsid w:val="000A6B4E"/>
    <w:rsid w:val="00144B7A"/>
    <w:rsid w:val="0016114B"/>
    <w:rsid w:val="001664DD"/>
    <w:rsid w:val="001753DE"/>
    <w:rsid w:val="00183307"/>
    <w:rsid w:val="001A4BA2"/>
    <w:rsid w:val="001C54BE"/>
    <w:rsid w:val="001C7D4A"/>
    <w:rsid w:val="001D5BF7"/>
    <w:rsid w:val="001D7B3A"/>
    <w:rsid w:val="001E49E0"/>
    <w:rsid w:val="00203443"/>
    <w:rsid w:val="002225FE"/>
    <w:rsid w:val="00225259"/>
    <w:rsid w:val="002334AA"/>
    <w:rsid w:val="00262E4B"/>
    <w:rsid w:val="002C5BF6"/>
    <w:rsid w:val="002E16CE"/>
    <w:rsid w:val="0031148A"/>
    <w:rsid w:val="00323DDC"/>
    <w:rsid w:val="003709ED"/>
    <w:rsid w:val="00395D60"/>
    <w:rsid w:val="003C18F1"/>
    <w:rsid w:val="003E4752"/>
    <w:rsid w:val="00402547"/>
    <w:rsid w:val="0040427D"/>
    <w:rsid w:val="00420E69"/>
    <w:rsid w:val="004425B8"/>
    <w:rsid w:val="00442975"/>
    <w:rsid w:val="0049125F"/>
    <w:rsid w:val="004B4B91"/>
    <w:rsid w:val="004E7AD0"/>
    <w:rsid w:val="004F167F"/>
    <w:rsid w:val="004F1BA1"/>
    <w:rsid w:val="004F2B4F"/>
    <w:rsid w:val="00503C82"/>
    <w:rsid w:val="005317A5"/>
    <w:rsid w:val="005635D7"/>
    <w:rsid w:val="00570D69"/>
    <w:rsid w:val="0057216E"/>
    <w:rsid w:val="005B2057"/>
    <w:rsid w:val="005C5433"/>
    <w:rsid w:val="005C5AB5"/>
    <w:rsid w:val="005D26D5"/>
    <w:rsid w:val="005F001F"/>
    <w:rsid w:val="00604B13"/>
    <w:rsid w:val="006150B1"/>
    <w:rsid w:val="00635962"/>
    <w:rsid w:val="0064421F"/>
    <w:rsid w:val="00661C7B"/>
    <w:rsid w:val="006710BE"/>
    <w:rsid w:val="0069671D"/>
    <w:rsid w:val="00696E45"/>
    <w:rsid w:val="006A57CB"/>
    <w:rsid w:val="006C042D"/>
    <w:rsid w:val="006F2113"/>
    <w:rsid w:val="006F275F"/>
    <w:rsid w:val="00737AD8"/>
    <w:rsid w:val="007750E2"/>
    <w:rsid w:val="0078358D"/>
    <w:rsid w:val="00790682"/>
    <w:rsid w:val="007C2B67"/>
    <w:rsid w:val="007D04F8"/>
    <w:rsid w:val="007F3F81"/>
    <w:rsid w:val="008704E5"/>
    <w:rsid w:val="008A59DA"/>
    <w:rsid w:val="008A74B2"/>
    <w:rsid w:val="008E428E"/>
    <w:rsid w:val="008F01FC"/>
    <w:rsid w:val="00936EE9"/>
    <w:rsid w:val="009432DF"/>
    <w:rsid w:val="00961AD2"/>
    <w:rsid w:val="0097039C"/>
    <w:rsid w:val="009720F9"/>
    <w:rsid w:val="00980E18"/>
    <w:rsid w:val="009B2AB5"/>
    <w:rsid w:val="00A07FE7"/>
    <w:rsid w:val="00A42C5E"/>
    <w:rsid w:val="00A516B7"/>
    <w:rsid w:val="00A57EF1"/>
    <w:rsid w:val="00A71B00"/>
    <w:rsid w:val="00A7467E"/>
    <w:rsid w:val="00A80D72"/>
    <w:rsid w:val="00A904C1"/>
    <w:rsid w:val="00AA37FB"/>
    <w:rsid w:val="00AF36D4"/>
    <w:rsid w:val="00B52AE3"/>
    <w:rsid w:val="00B67839"/>
    <w:rsid w:val="00BA1DE8"/>
    <w:rsid w:val="00BB5247"/>
    <w:rsid w:val="00C07731"/>
    <w:rsid w:val="00C4004F"/>
    <w:rsid w:val="00C54ABC"/>
    <w:rsid w:val="00CD4C2B"/>
    <w:rsid w:val="00CF51C1"/>
    <w:rsid w:val="00D06432"/>
    <w:rsid w:val="00D54909"/>
    <w:rsid w:val="00D61048"/>
    <w:rsid w:val="00D667C0"/>
    <w:rsid w:val="00D812D7"/>
    <w:rsid w:val="00D85DDE"/>
    <w:rsid w:val="00D96ED7"/>
    <w:rsid w:val="00DA149D"/>
    <w:rsid w:val="00DE7CB6"/>
    <w:rsid w:val="00E2316F"/>
    <w:rsid w:val="00E448D2"/>
    <w:rsid w:val="00E661F2"/>
    <w:rsid w:val="00E82BD3"/>
    <w:rsid w:val="00E90743"/>
    <w:rsid w:val="00EF519D"/>
    <w:rsid w:val="00F11DF1"/>
    <w:rsid w:val="00F30246"/>
    <w:rsid w:val="00FF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150B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50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5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150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15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BB52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24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54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8358D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basedOn w:val="a"/>
    <w:autoRedefine/>
    <w:rsid w:val="0031148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150B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50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5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150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15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BB52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24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54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8358D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basedOn w:val="a"/>
    <w:autoRedefine/>
    <w:rsid w:val="0031148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36D4ED8AB23631B54395008F741F0780233B2BB1C18723DC3C021FF3FEDB897OC5B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дейнека</dc:creator>
  <cp:lastModifiedBy>Шелкович</cp:lastModifiedBy>
  <cp:revision>10</cp:revision>
  <cp:lastPrinted>2019-04-08T11:27:00Z</cp:lastPrinted>
  <dcterms:created xsi:type="dcterms:W3CDTF">2019-04-08T11:07:00Z</dcterms:created>
  <dcterms:modified xsi:type="dcterms:W3CDTF">2019-04-10T13:42:00Z</dcterms:modified>
</cp:coreProperties>
</file>