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AF" w:rsidRPr="009440B1" w:rsidRDefault="005B7EAF" w:rsidP="005B7EAF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</w:pP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М</w:t>
      </w:r>
      <w:r w:rsidRPr="009440B1">
        <w:rPr>
          <w:rFonts w:ascii="Times New Roman" w:hAnsi="Times New Roman" w:cs="Times New Roman"/>
          <w:b/>
          <w:bCs/>
          <w:color w:val="000000"/>
          <w:spacing w:val="-7"/>
          <w:sz w:val="30"/>
          <w:szCs w:val="30"/>
          <w:lang w:val="be-BY"/>
        </w:rPr>
        <w:t>ІНІ</w:t>
      </w: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СТЭРСТВА ЮСТЫЦЫІ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МИНИСТЕРСТВО ЮСТИЦИИ</w:t>
      </w:r>
    </w:p>
    <w:p w:rsidR="005B7EAF" w:rsidRPr="009440B1" w:rsidRDefault="005B7EAF" w:rsidP="005B7EAF">
      <w:pPr>
        <w:spacing w:before="120" w:after="0" w:line="280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</w:pP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РЭСПУБЛІ</w:t>
      </w:r>
      <w:proofErr w:type="gramStart"/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К</w:t>
      </w:r>
      <w:proofErr w:type="gramEnd"/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І БЕЛАРУСЬ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РЕСПУБЛИКИ БЕЛАРУСЬ</w:t>
      </w:r>
    </w:p>
    <w:p w:rsidR="005B7EAF" w:rsidRDefault="005B7EAF" w:rsidP="005B7EAF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5B7EAF" w:rsidRPr="00C315F4" w:rsidTr="00CF0E65">
        <w:tc>
          <w:tcPr>
            <w:tcW w:w="4857" w:type="dxa"/>
          </w:tcPr>
          <w:p w:rsidR="005B7EAF" w:rsidRPr="009440B1" w:rsidRDefault="005B7EAF" w:rsidP="00CF0E65">
            <w:pPr>
              <w:shd w:val="clear" w:color="auto" w:fill="FFFFFF"/>
              <w:spacing w:line="245" w:lineRule="exact"/>
              <w:ind w:left="134"/>
              <w:rPr>
                <w:rFonts w:ascii="Times New Roman" w:hAnsi="Times New Roman" w:cs="Times New Roman"/>
              </w:rPr>
            </w:pP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>вул</w:t>
            </w:r>
            <w:proofErr w:type="spellEnd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 xml:space="preserve">. </w:t>
            </w: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>Калектарная</w:t>
            </w:r>
            <w:proofErr w:type="spellEnd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 xml:space="preserve">, 10, 220004, г. </w:t>
            </w:r>
            <w:r w:rsidRPr="009440B1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Мін</w:t>
            </w: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>ск</w:t>
            </w:r>
            <w:proofErr w:type="spellEnd"/>
          </w:p>
          <w:p w:rsidR="005B7EAF" w:rsidRPr="009440B1" w:rsidRDefault="005B7EAF" w:rsidP="00CF0E65">
            <w:pPr>
              <w:shd w:val="clear" w:color="auto" w:fill="FFFFFF"/>
              <w:spacing w:line="245" w:lineRule="exact"/>
              <w:ind w:left="125"/>
              <w:rPr>
                <w:rFonts w:ascii="Times New Roman" w:hAnsi="Times New Roman" w:cs="Times New Roman"/>
              </w:rPr>
            </w:pP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3"/>
              </w:rPr>
              <w:t>Тэл</w:t>
            </w:r>
            <w:proofErr w:type="spellEnd"/>
            <w:r w:rsidRPr="009440B1">
              <w:rPr>
                <w:rFonts w:ascii="Times New Roman" w:hAnsi="Times New Roman" w:cs="Times New Roman"/>
                <w:color w:val="000000"/>
                <w:spacing w:val="-3"/>
              </w:rPr>
              <w:t>./факс: 200-86-87, 200-97-55</w:t>
            </w:r>
          </w:p>
          <w:p w:rsidR="005B7EAF" w:rsidRPr="009440B1" w:rsidRDefault="005B7EAF" w:rsidP="00CF0E65">
            <w:pPr>
              <w:shd w:val="clear" w:color="auto" w:fill="FFFFFF"/>
              <w:spacing w:line="245" w:lineRule="exact"/>
              <w:ind w:left="130" w:right="-53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9440B1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E-mail: kanc@minjust.by, minjust@mail.gov.by</w:t>
            </w:r>
          </w:p>
        </w:tc>
        <w:tc>
          <w:tcPr>
            <w:tcW w:w="4857" w:type="dxa"/>
          </w:tcPr>
          <w:p w:rsidR="005B7EAF" w:rsidRPr="009440B1" w:rsidRDefault="005B7EAF" w:rsidP="00CF0E65">
            <w:pPr>
              <w:shd w:val="clear" w:color="auto" w:fill="FFFFFF"/>
              <w:spacing w:before="10" w:line="245" w:lineRule="exact"/>
              <w:ind w:left="5"/>
              <w:rPr>
                <w:rFonts w:ascii="Times New Roman" w:hAnsi="Times New Roman" w:cs="Times New Roman"/>
              </w:rPr>
            </w:pPr>
            <w:r w:rsidRPr="009440B1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9440B1">
              <w:rPr>
                <w:rFonts w:ascii="Times New Roman" w:hAnsi="Times New Roman" w:cs="Times New Roman"/>
                <w:color w:val="000000"/>
              </w:rPr>
              <w:t>Коллекторная</w:t>
            </w:r>
            <w:proofErr w:type="gramEnd"/>
            <w:r w:rsidRPr="009440B1">
              <w:rPr>
                <w:rFonts w:ascii="Times New Roman" w:hAnsi="Times New Roman" w:cs="Times New Roman"/>
                <w:color w:val="000000"/>
              </w:rPr>
              <w:t>, 10, 220004, г. Минск</w:t>
            </w:r>
          </w:p>
          <w:p w:rsidR="005B7EAF" w:rsidRPr="009440B1" w:rsidRDefault="005B7EAF" w:rsidP="00CF0E65">
            <w:pPr>
              <w:shd w:val="clear" w:color="auto" w:fill="FFFFFF"/>
              <w:spacing w:before="5" w:line="245" w:lineRule="exact"/>
              <w:rPr>
                <w:rFonts w:ascii="Times New Roman" w:hAnsi="Times New Roman" w:cs="Times New Roman"/>
              </w:rPr>
            </w:pPr>
            <w:r w:rsidRPr="009440B1">
              <w:rPr>
                <w:rFonts w:ascii="Times New Roman" w:hAnsi="Times New Roman" w:cs="Times New Roman"/>
                <w:color w:val="000000"/>
              </w:rPr>
              <w:t>Тел./факс: 200-86-87, 200-97-55</w:t>
            </w:r>
          </w:p>
          <w:p w:rsidR="005B7EAF" w:rsidRPr="009440B1" w:rsidRDefault="005B7EAF" w:rsidP="00CF0E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9440B1">
              <w:rPr>
                <w:rFonts w:ascii="Times New Roman" w:hAnsi="Times New Roman" w:cs="Times New Roman"/>
                <w:color w:val="000000"/>
                <w:spacing w:val="-3"/>
                <w:lang w:val="en-US"/>
              </w:rPr>
              <w:t>E-mail: kanc@minjust.by, minjust@mail.gov.by</w:t>
            </w:r>
          </w:p>
        </w:tc>
      </w:tr>
    </w:tbl>
    <w:p w:rsidR="005B7EAF" w:rsidRPr="009440B1" w:rsidRDefault="005B7EAF" w:rsidP="005B7EAF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5B7EAF" w:rsidRPr="009440B1" w:rsidRDefault="005B7EAF" w:rsidP="005B7EAF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5B7EAF" w:rsidRPr="002868D7" w:rsidRDefault="002868D7" w:rsidP="005B7EAF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15F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B7EAF" w:rsidRPr="00C315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.09.2016 </w:t>
      </w:r>
      <w:r w:rsidR="005B7EAF" w:rsidRPr="0037537D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5B7EAF" w:rsidRPr="00C315F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B7EAF" w:rsidRPr="0028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04-1-15/</w:t>
      </w:r>
      <w:r w:rsidR="00981AAE">
        <w:rPr>
          <w:rFonts w:ascii="Times New Roman" w:eastAsia="Times New Roman" w:hAnsi="Times New Roman" w:cs="Times New Roman"/>
          <w:sz w:val="30"/>
          <w:szCs w:val="30"/>
          <w:lang w:eastAsia="ru-RU"/>
        </w:rPr>
        <w:t>2464</w:t>
      </w:r>
    </w:p>
    <w:p w:rsidR="005B7EAF" w:rsidRPr="002868D7" w:rsidRDefault="005B7EAF" w:rsidP="005B7EAF">
      <w:pPr>
        <w:pStyle w:val="a4"/>
        <w:ind w:left="5520" w:right="-82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5B7EAF" w:rsidRPr="005B7EAF" w:rsidRDefault="00C315F4" w:rsidP="005B7EAF">
      <w:pPr>
        <w:pStyle w:val="a4"/>
        <w:ind w:left="5520" w:right="-82"/>
        <w:jc w:val="both"/>
      </w:pPr>
      <w:r w:rsidRPr="002868D7">
        <w:t xml:space="preserve"> </w:t>
      </w:r>
      <w:r w:rsidR="005B7EAF" w:rsidRPr="002868D7">
        <w:t>(</w:t>
      </w:r>
      <w:r w:rsidR="005B7EAF">
        <w:t>для информирования иных заинтересованных)</w:t>
      </w:r>
    </w:p>
    <w:p w:rsidR="00E05BEC" w:rsidRDefault="00E05BEC" w:rsidP="005B7EAF">
      <w:pPr>
        <w:tabs>
          <w:tab w:val="left" w:pos="4500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EAF" w:rsidRPr="00B06784" w:rsidRDefault="005B7EAF" w:rsidP="005B7EAF">
      <w:pPr>
        <w:tabs>
          <w:tab w:val="left" w:pos="4500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разъяснении компетенции</w:t>
      </w:r>
    </w:p>
    <w:p w:rsidR="005B7EAF" w:rsidRPr="00B06784" w:rsidRDefault="005B7EAF" w:rsidP="005B7EA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EAF" w:rsidRPr="00B06784" w:rsidRDefault="005B7EAF" w:rsidP="005B7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Главное управление нормотворческой деятельности в сфере государственного строительства Министерства юстиции Республики Беларусь в ответ на обращение по вопросу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несогласия с действиями </w:t>
      </w:r>
      <w:r w:rsidR="00981A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внутренних дел </w:t>
      </w: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сообщает следующее.</w:t>
      </w:r>
    </w:p>
    <w:p w:rsidR="005B7EAF" w:rsidRPr="00B06784" w:rsidRDefault="005B7EAF" w:rsidP="005B7EAF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обращения граждан и юридических лиц в государственные органы, иные организации и порядок рассмотрения таких обращений установлены Законом Республики Беларусь от 18 июля 2011 года «Об обращениях граждан и юридических лиц», Указом Президента Республики Беларусь от 15 октября </w:t>
      </w:r>
      <w:smartTag w:uri="urn:schemas-microsoft-com:office:smarttags" w:element="metricconverter">
        <w:smartTagPr>
          <w:attr w:name="ProductID" w:val="2007 г"/>
        </w:smartTagPr>
        <w:r w:rsidRPr="00B0678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2007 г</w:t>
        </w:r>
      </w:smartTag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. № 498 «О дополнительных мерах по работе с обращениями граждан и юридических лиц» (далее – Указ № 498).</w:t>
      </w:r>
    </w:p>
    <w:p w:rsidR="005B7EAF" w:rsidRPr="00B06784" w:rsidRDefault="005B7EAF" w:rsidP="005B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Указом № 498 Министерство юстиции рассматривает по существу обращения, относящиеся к сфере юстиции, в том числе по вопросам регистрации актов гражданского состояния, контроля за осуществлением данной деятельности, организации работы органов принудительного исполнения, контроля за соблюдением законодательства о нотариате, об адвокатуре, об оказании юридических услуг. </w:t>
      </w:r>
    </w:p>
    <w:p w:rsidR="005B7EAF" w:rsidRPr="00B06784" w:rsidRDefault="005B7EAF" w:rsidP="005B7EAF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рассматриваемом обращении не содержится вопросов, относящихся к сфере юстиции.</w:t>
      </w:r>
    </w:p>
    <w:p w:rsidR="005B7EAF" w:rsidRDefault="005B7EAF" w:rsidP="005B7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Положением о Министерстве юстиции Республики Беларусь, утвержденным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Pr="00B0678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2001 г</w:t>
        </w:r>
      </w:smartTag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. № 1605, определено, что Министерство юстиции является республиканским органом государственного управления в сфере юстиции и не наделено правом официального толкования нормативных правовых актов, разъяснения действующего законодательства применительно к конкретным правоотношениям, а также оценки правомерности действий должностных лиц, иных государственных органов и организаций.</w:t>
      </w:r>
    </w:p>
    <w:p w:rsidR="00C5491C" w:rsidRDefault="005B7EAF" w:rsidP="00E05BEC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C5491C">
        <w:rPr>
          <w:rFonts w:eastAsia="Times New Roman"/>
          <w:lang w:eastAsia="ru-RU"/>
        </w:rPr>
        <w:t>месте с тем полагаем возможным отметить следующее.</w:t>
      </w:r>
    </w:p>
    <w:p w:rsidR="00E05BEC" w:rsidRDefault="00C5491C" w:rsidP="00E05BEC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lastRenderedPageBreak/>
        <w:t>В</w:t>
      </w:r>
      <w:r w:rsidR="005B7EAF">
        <w:rPr>
          <w:rFonts w:eastAsia="Times New Roman"/>
          <w:lang w:eastAsia="ru-RU"/>
        </w:rPr>
        <w:t xml:space="preserve"> соответствии с</w:t>
      </w:r>
      <w:r w:rsidR="00E05BEC">
        <w:rPr>
          <w:rFonts w:eastAsia="Times New Roman"/>
          <w:lang w:eastAsia="ru-RU"/>
        </w:rPr>
        <w:t xml:space="preserve"> частью </w:t>
      </w:r>
      <w:r w:rsidR="002868D7">
        <w:rPr>
          <w:rFonts w:eastAsia="Times New Roman"/>
          <w:lang w:eastAsia="ru-RU"/>
        </w:rPr>
        <w:t>третьей</w:t>
      </w:r>
      <w:r w:rsidR="005B7EAF">
        <w:rPr>
          <w:rFonts w:eastAsia="Times New Roman"/>
          <w:lang w:eastAsia="ru-RU"/>
        </w:rPr>
        <w:t xml:space="preserve"> стать</w:t>
      </w:r>
      <w:r w:rsidR="002868D7">
        <w:rPr>
          <w:rFonts w:eastAsia="Times New Roman"/>
          <w:lang w:eastAsia="ru-RU"/>
        </w:rPr>
        <w:t>и</w:t>
      </w:r>
      <w:r w:rsidR="005B7EAF">
        <w:rPr>
          <w:rFonts w:eastAsia="Times New Roman"/>
          <w:lang w:eastAsia="ru-RU"/>
        </w:rPr>
        <w:t xml:space="preserve"> 6 Закона Республики Беларусь от 17 июля 2007 года «Об органах внутренних дел Республики Беларусь» </w:t>
      </w:r>
      <w:r w:rsidR="00E05BEC">
        <w:rPr>
          <w:rFonts w:eastAsia="Times New Roman"/>
          <w:lang w:eastAsia="ru-RU"/>
        </w:rPr>
        <w:t xml:space="preserve">(далее – Закон) </w:t>
      </w:r>
      <w:r w:rsidR="00E05BEC">
        <w:t>г</w:t>
      </w:r>
      <w:r w:rsidR="00E05BEC" w:rsidRPr="00E05BEC">
        <w:t>раждане и организации, права и законные интересы которых ущемлены действиями (бездействием) сотрудников органов внутренних дел, вправе обжаловать эти действия (бездействие) в вышестоящ</w:t>
      </w:r>
      <w:bookmarkStart w:id="0" w:name="_GoBack"/>
      <w:bookmarkEnd w:id="0"/>
      <w:r w:rsidR="00E05BEC" w:rsidRPr="00E05BEC">
        <w:t>ий государственный орган или вышестоящему должностному лицу, прокурору или в суд.</w:t>
      </w:r>
    </w:p>
    <w:p w:rsidR="00E05BEC" w:rsidRDefault="00E05BEC" w:rsidP="00E05BEC">
      <w:pPr>
        <w:pStyle w:val="ConsPlusNormal"/>
        <w:ind w:firstLine="709"/>
        <w:jc w:val="both"/>
      </w:pPr>
      <w:r>
        <w:t>Помимо прочего отмечаем, что статье</w:t>
      </w:r>
      <w:r w:rsidR="002868D7">
        <w:t>й</w:t>
      </w:r>
      <w:r>
        <w:t xml:space="preserve"> 34 Закона установлена ответственность сотрудников органов внутренних дел,</w:t>
      </w:r>
      <w:r w:rsidR="002868D7">
        <w:t xml:space="preserve"> а также предусмотрено, что </w:t>
      </w:r>
      <w:r w:rsidR="00C5491C">
        <w:t>вред</w:t>
      </w:r>
      <w:r>
        <w:t>, причиненн</w:t>
      </w:r>
      <w:r w:rsidR="00C5491C">
        <w:t>ый</w:t>
      </w:r>
      <w:r>
        <w:t xml:space="preserve"> незаконными действиями (бездействи</w:t>
      </w:r>
      <w:r w:rsidR="00C5491C">
        <w:t>ем</w:t>
      </w:r>
      <w:r>
        <w:t>) органов внутренних дел (их сотрудников</w:t>
      </w:r>
      <w:r w:rsidR="002868D7">
        <w:t>), подлежит возмещению в порядке, установленном законодательством Республики Беларусь.</w:t>
      </w:r>
    </w:p>
    <w:p w:rsidR="00E05BEC" w:rsidRDefault="002868D7" w:rsidP="00E05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п</w:t>
      </w:r>
      <w:r w:rsidR="00E05BEC" w:rsidRPr="00E05BEC">
        <w:rPr>
          <w:rFonts w:ascii="Times New Roman" w:hAnsi="Times New Roman" w:cs="Times New Roman"/>
          <w:sz w:val="30"/>
          <w:szCs w:val="30"/>
        </w:rPr>
        <w:t>ри нарушении сотрудником органов внутренних дел прав и законных интересов граждан или организаций, если его действия (бездействие) признаны в установленном порядке незаконными, соответствующий орган внутренних дел обязан принять меры к их восстановлению и по требованию гражданина или организации публично принести извинения.</w:t>
      </w:r>
    </w:p>
    <w:p w:rsidR="00E05BEC" w:rsidRPr="00E05BEC" w:rsidRDefault="002868D7" w:rsidP="00E05BEC">
      <w:pPr>
        <w:pStyle w:val="ConsPlusNormal"/>
        <w:ind w:firstLine="709"/>
        <w:jc w:val="both"/>
      </w:pPr>
      <w:r>
        <w:t>В соответствии со статьей 4 З</w:t>
      </w:r>
      <w:r w:rsidR="00E05BEC">
        <w:t xml:space="preserve">акона Республики Беларусь от 8 мая 2007 года «О прокуратуре Республики Беларусь» задачами прокуратуры являются </w:t>
      </w:r>
      <w:r w:rsidR="00E05BEC" w:rsidRPr="00E05BEC">
        <w:t>обеспечение верховенства права, законности и правопорядка, защита прав и законных интересов граждан и организаций, а также общественных и государственных интересов. В целях выполнения этих задач прокуратура осуществляет надзор</w:t>
      </w:r>
      <w:r w:rsidR="00E05BEC">
        <w:t>, в том числе,</w:t>
      </w:r>
      <w:r w:rsidR="00E05BEC" w:rsidRPr="00E05BEC">
        <w:t xml:space="preserve"> за</w:t>
      </w:r>
      <w:r w:rsidR="00E05BEC">
        <w:t xml:space="preserve"> </w:t>
      </w:r>
      <w:r w:rsidR="00E05BEC" w:rsidRPr="00E05BEC">
        <w:t>исполнением законодательства при осуществлении оп</w:t>
      </w:r>
      <w:r w:rsidR="00E05BEC">
        <w:t xml:space="preserve">еративно-розыскной деятельности, </w:t>
      </w:r>
      <w:r w:rsidR="00E05BEC" w:rsidRPr="00E05BEC">
        <w:t>исполнением закона в ходе досудебного производства, при производстве предварительного следствия и дознания</w:t>
      </w:r>
      <w:r w:rsidR="00E05BEC">
        <w:t>.</w:t>
      </w:r>
    </w:p>
    <w:p w:rsidR="00E05BEC" w:rsidRDefault="00E05BEC" w:rsidP="00E05BEC">
      <w:pPr>
        <w:pStyle w:val="ConsPlusNormal"/>
        <w:ind w:firstLine="709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изложенным по поставленным в обращении вопросам Вы вправе обратиться в вышеназванные государственные органы.</w:t>
      </w:r>
    </w:p>
    <w:p w:rsidR="005B7EAF" w:rsidRDefault="005B7EAF" w:rsidP="00E05BEC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B2B9B">
        <w:rPr>
          <w:rFonts w:eastAsia="Times New Roman"/>
          <w:lang w:eastAsia="ru-RU"/>
        </w:rPr>
        <w:t xml:space="preserve">При необходимости получения юридической помощи в соответствии со статьей 5 Закона Республики Беларусь «Об адвокатуре и адвокатской деятельности в Республике Беларусь» Вы вправе обратиться к адвокатам. </w:t>
      </w:r>
    </w:p>
    <w:p w:rsidR="002868D7" w:rsidRDefault="002868D7" w:rsidP="002868D7">
      <w:pPr>
        <w:pStyle w:val="ConsPlusNormal"/>
        <w:jc w:val="both"/>
        <w:rPr>
          <w:rFonts w:eastAsia="Times New Roman"/>
          <w:lang w:eastAsia="ru-RU"/>
        </w:rPr>
      </w:pPr>
    </w:p>
    <w:tbl>
      <w:tblPr>
        <w:tblStyle w:val="1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5"/>
        <w:gridCol w:w="3963"/>
      </w:tblGrid>
      <w:tr w:rsidR="00E05BEC" w:rsidRPr="00E05BEC" w:rsidTr="00CF0E65">
        <w:trPr>
          <w:trHeight w:val="353"/>
        </w:trPr>
        <w:tc>
          <w:tcPr>
            <w:tcW w:w="5505" w:type="dxa"/>
          </w:tcPr>
          <w:p w:rsidR="00E05BEC" w:rsidRPr="00E05BEC" w:rsidRDefault="00E05BEC" w:rsidP="00E05BEC">
            <w:pPr>
              <w:ind w:right="-143"/>
              <w:jc w:val="both"/>
              <w:rPr>
                <w:sz w:val="30"/>
                <w:szCs w:val="30"/>
              </w:rPr>
            </w:pPr>
            <w:r w:rsidRPr="00E05BEC">
              <w:rPr>
                <w:sz w:val="30"/>
                <w:szCs w:val="30"/>
              </w:rPr>
              <w:t xml:space="preserve">Начальник Главного управления нормотворческой деятельности в сфере государственного строительства </w:t>
            </w:r>
          </w:p>
        </w:tc>
        <w:tc>
          <w:tcPr>
            <w:tcW w:w="3963" w:type="dxa"/>
          </w:tcPr>
          <w:p w:rsidR="00E05BEC" w:rsidRPr="00E05BEC" w:rsidRDefault="00E05BEC" w:rsidP="00E05BEC">
            <w:pPr>
              <w:ind w:right="-143"/>
              <w:jc w:val="both"/>
              <w:rPr>
                <w:sz w:val="30"/>
                <w:szCs w:val="30"/>
              </w:rPr>
            </w:pPr>
            <w:r w:rsidRPr="00E05BEC">
              <w:rPr>
                <w:sz w:val="30"/>
                <w:szCs w:val="30"/>
              </w:rPr>
              <w:t xml:space="preserve">                    </w:t>
            </w:r>
          </w:p>
          <w:p w:rsidR="00E05BEC" w:rsidRPr="00E05BEC" w:rsidRDefault="00E05BEC" w:rsidP="00E05BEC">
            <w:pPr>
              <w:ind w:right="-143"/>
              <w:jc w:val="both"/>
              <w:rPr>
                <w:sz w:val="30"/>
                <w:szCs w:val="30"/>
              </w:rPr>
            </w:pPr>
          </w:p>
          <w:p w:rsidR="00E05BEC" w:rsidRPr="00E05BEC" w:rsidRDefault="00E05BEC" w:rsidP="00E05BEC">
            <w:pPr>
              <w:ind w:right="-143"/>
              <w:jc w:val="center"/>
              <w:rPr>
                <w:sz w:val="30"/>
                <w:szCs w:val="30"/>
              </w:rPr>
            </w:pPr>
            <w:r w:rsidRPr="00E05BEC">
              <w:rPr>
                <w:sz w:val="30"/>
                <w:szCs w:val="30"/>
              </w:rPr>
              <w:t xml:space="preserve">                                </w:t>
            </w:r>
            <w:proofErr w:type="spellStart"/>
            <w:r w:rsidRPr="00E05BEC">
              <w:rPr>
                <w:sz w:val="30"/>
                <w:szCs w:val="30"/>
              </w:rPr>
              <w:t>А.С.Шпак</w:t>
            </w:r>
            <w:proofErr w:type="spellEnd"/>
          </w:p>
          <w:p w:rsidR="00E05BEC" w:rsidRPr="00E05BEC" w:rsidRDefault="00E05BEC" w:rsidP="00E05BEC">
            <w:pPr>
              <w:ind w:right="-143"/>
              <w:jc w:val="right"/>
              <w:rPr>
                <w:sz w:val="30"/>
                <w:szCs w:val="30"/>
              </w:rPr>
            </w:pPr>
          </w:p>
        </w:tc>
      </w:tr>
    </w:tbl>
    <w:p w:rsidR="00E05BEC" w:rsidRPr="002868D7" w:rsidRDefault="00E05BEC" w:rsidP="00E05BEC">
      <w:pPr>
        <w:autoSpaceDE w:val="0"/>
        <w:autoSpaceDN w:val="0"/>
        <w:adjustRightInd w:val="0"/>
        <w:spacing w:after="0" w:line="280" w:lineRule="exact"/>
        <w:ind w:right="-142"/>
        <w:jc w:val="both"/>
        <w:outlineLvl w:val="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868D7">
        <w:rPr>
          <w:rFonts w:ascii="Times New Roman" w:eastAsia="Times New Roman" w:hAnsi="Times New Roman" w:cs="Times New Roman"/>
          <w:sz w:val="14"/>
          <w:szCs w:val="14"/>
          <w:lang w:eastAsia="ru-RU"/>
        </w:rPr>
        <w:t>4-1-Чиченко 2009684</w:t>
      </w:r>
    </w:p>
    <w:p w:rsidR="00E05BEC" w:rsidRPr="00E05BEC" w:rsidRDefault="00E05BEC" w:rsidP="00E05BEC">
      <w:pPr>
        <w:pStyle w:val="ConsPlusNormal"/>
        <w:ind w:firstLine="709"/>
        <w:jc w:val="both"/>
      </w:pPr>
    </w:p>
    <w:p w:rsidR="005B7EAF" w:rsidRDefault="005B7EAF" w:rsidP="005B7EAF">
      <w:pPr>
        <w:pStyle w:val="ConsPlusNormal"/>
        <w:ind w:firstLine="540"/>
        <w:jc w:val="both"/>
      </w:pPr>
    </w:p>
    <w:p w:rsidR="00320B3D" w:rsidRDefault="00320B3D"/>
    <w:sectPr w:rsidR="00320B3D" w:rsidSect="002868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15"/>
    <w:rsid w:val="002868D7"/>
    <w:rsid w:val="00320B3D"/>
    <w:rsid w:val="0057671A"/>
    <w:rsid w:val="005B7EAF"/>
    <w:rsid w:val="00981AAE"/>
    <w:rsid w:val="00C315F4"/>
    <w:rsid w:val="00C5491C"/>
    <w:rsid w:val="00E05BEC"/>
    <w:rsid w:val="00E87026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уда"/>
    <w:basedOn w:val="a"/>
    <w:rsid w:val="005B7EAF"/>
    <w:pPr>
      <w:spacing w:after="0" w:line="280" w:lineRule="exact"/>
      <w:ind w:left="453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5B7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5">
    <w:name w:val="Hyperlink"/>
    <w:basedOn w:val="a0"/>
    <w:uiPriority w:val="99"/>
    <w:unhideWhenUsed/>
    <w:rsid w:val="005B7E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rsid w:val="00E0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уда"/>
    <w:basedOn w:val="a"/>
    <w:rsid w:val="005B7EAF"/>
    <w:pPr>
      <w:spacing w:after="0" w:line="280" w:lineRule="exact"/>
      <w:ind w:left="453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5B7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5">
    <w:name w:val="Hyperlink"/>
    <w:basedOn w:val="a0"/>
    <w:uiPriority w:val="99"/>
    <w:unhideWhenUsed/>
    <w:rsid w:val="005B7E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rsid w:val="00E0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3251</dc:creator>
  <cp:keywords/>
  <dc:description/>
  <cp:lastModifiedBy>V</cp:lastModifiedBy>
  <cp:revision>7</cp:revision>
  <cp:lastPrinted>2016-09-22T11:50:00Z</cp:lastPrinted>
  <dcterms:created xsi:type="dcterms:W3CDTF">2016-09-20T07:55:00Z</dcterms:created>
  <dcterms:modified xsi:type="dcterms:W3CDTF">2016-09-23T20:57:00Z</dcterms:modified>
</cp:coreProperties>
</file>