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49" w:rsidRPr="00C55E66" w:rsidRDefault="00C80945" w:rsidP="00B543E5">
      <w:pPr>
        <w:pStyle w:val="CommentText"/>
        <w:tabs>
          <w:tab w:val="left" w:pos="4536"/>
        </w:tabs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66B7EC7F" wp14:editId="38F8A10C">
            <wp:simplePos x="0" y="0"/>
            <wp:positionH relativeFrom="column">
              <wp:posOffset>2473325</wp:posOffset>
            </wp:positionH>
            <wp:positionV relativeFrom="paragraph">
              <wp:posOffset>0</wp:posOffset>
            </wp:positionV>
            <wp:extent cx="758825" cy="664210"/>
            <wp:effectExtent l="0" t="0" r="3175" b="254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71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9E41D" wp14:editId="3030DB4B">
                <wp:simplePos x="0" y="0"/>
                <wp:positionH relativeFrom="column">
                  <wp:posOffset>-95250</wp:posOffset>
                </wp:positionH>
                <wp:positionV relativeFrom="paragraph">
                  <wp:posOffset>-259080</wp:posOffset>
                </wp:positionV>
                <wp:extent cx="2750820" cy="1424940"/>
                <wp:effectExtent l="3810" t="381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A49" w:rsidRDefault="00807A49" w:rsidP="003E331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МIНICТЭРСТВА АНТЫМАНАПОЛЬНАГА     РЭГУЛЯВАННЯ I ГАНДЛЮ</w:t>
                            </w:r>
                          </w:p>
                          <w:p w:rsidR="00807A49" w:rsidRDefault="00807A49" w:rsidP="003E331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val="be-BY"/>
                              </w:rPr>
                              <w:t>РЭСПУБЛ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IКI</w:t>
                            </w:r>
                            <w:r w:rsidRPr="007C6E91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БЕЛАРУСЬ</w:t>
                            </w:r>
                          </w:p>
                          <w:p w:rsidR="00807A49" w:rsidRPr="00E9369C" w:rsidRDefault="00807A49" w:rsidP="00E9369C">
                            <w:pPr>
                              <w:shd w:val="clear" w:color="auto" w:fill="FFFFFF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9369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вул. Kipaвa, 8, корп.1, </w:t>
                            </w:r>
                            <w:smartTag w:uri="urn:schemas-microsoft-com:office:smarttags" w:element="metricconverter">
                              <w:smartTagPr>
                                <w:attr w:name="ProductID" w:val="220030, г"/>
                              </w:smartTagPr>
                              <w:r w:rsidRPr="00E9369C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220030, г</w:t>
                              </w:r>
                            </w:smartTag>
                            <w:r w:rsidRPr="00E9369C">
                              <w:rPr>
                                <w:spacing w:val="-2"/>
                                <w:sz w:val="16"/>
                                <w:szCs w:val="16"/>
                              </w:rPr>
                              <w:t>.Miнск</w:t>
                            </w:r>
                          </w:p>
                          <w:p w:rsidR="00807A49" w:rsidRPr="00026CF3" w:rsidRDefault="00807A49" w:rsidP="00E9369C">
                            <w:pPr>
                              <w:shd w:val="clear" w:color="auto" w:fill="FFFFFF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9369C">
                              <w:rPr>
                                <w:sz w:val="16"/>
                                <w:szCs w:val="16"/>
                              </w:rPr>
                              <w:t>тэл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 xml:space="preserve"> (+375 17) 327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48-02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E9369C">
                              <w:rPr>
                                <w:sz w:val="16"/>
                                <w:szCs w:val="16"/>
                              </w:rPr>
                              <w:t>факс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>: (+375 17) 327 24 80</w:t>
                            </w:r>
                          </w:p>
                          <w:p w:rsidR="00807A49" w:rsidRPr="00807A49" w:rsidRDefault="00807A49" w:rsidP="00E9369C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07A49">
                              <w:rPr>
                                <w:sz w:val="16"/>
                                <w:szCs w:val="16"/>
                                <w:lang w:val="en-US"/>
                              </w:rPr>
                              <w:t>e-mail: mail@mart.gov.by</w:t>
                            </w:r>
                          </w:p>
                          <w:p w:rsidR="00807A49" w:rsidRPr="000150B7" w:rsidRDefault="00807A49" w:rsidP="000150B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9369C">
                              <w:rPr>
                                <w:sz w:val="16"/>
                                <w:szCs w:val="16"/>
                              </w:rPr>
                              <w:t>www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0150B7">
                              <w:rPr>
                                <w:sz w:val="16"/>
                                <w:szCs w:val="16"/>
                              </w:rPr>
                              <w:t>mart.gov.by</w:t>
                            </w:r>
                          </w:p>
                          <w:p w:rsidR="00807A49" w:rsidRPr="00E9369C" w:rsidRDefault="00807A49" w:rsidP="00E9369C">
                            <w:pPr>
                              <w:tabs>
                                <w:tab w:val="left" w:pos="6816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07A49" w:rsidRDefault="00807A49" w:rsidP="00B543E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-20.4pt;width:216.6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zj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" filled="f" stroked="f">
                <v:textbox>
                  <w:txbxContent>
                    <w:p w:rsidR="00807A49" w:rsidRDefault="00807A49" w:rsidP="003E331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МIНICТЭРСТВА АНТЫМАНАПОЛЬНАГА     РЭГУЛЯВАННЯ I ГАНДЛЮ</w:t>
                      </w:r>
                    </w:p>
                    <w:p w:rsidR="00807A49" w:rsidRDefault="00807A49" w:rsidP="003E331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lang w:val="be-BY"/>
                        </w:rPr>
                        <w:t>РЭСПУБЛ</w:t>
                      </w:r>
                      <w:r>
                        <w:rPr>
                          <w:b/>
                          <w:bCs/>
                          <w:sz w:val="28"/>
                        </w:rPr>
                        <w:t>IКI</w:t>
                      </w:r>
                      <w:r w:rsidRPr="007C6E91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БЕЛАРУСЬ</w:t>
                      </w:r>
                    </w:p>
                    <w:p w:rsidR="00807A49" w:rsidRPr="00E9369C" w:rsidRDefault="00807A49" w:rsidP="00E9369C">
                      <w:pPr>
                        <w:shd w:val="clear" w:color="auto" w:fill="FFFFFF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E9369C">
                        <w:rPr>
                          <w:spacing w:val="-2"/>
                          <w:sz w:val="16"/>
                          <w:szCs w:val="16"/>
                        </w:rPr>
                        <w:t xml:space="preserve">вул. Kipaвa, 8, корп.1, </w:t>
                      </w:r>
                      <w:smartTag w:uri="urn:schemas-microsoft-com:office:smarttags" w:element="metricconverter">
                        <w:smartTagPr>
                          <w:attr w:name="ProductID" w:val="220030, г"/>
                        </w:smartTagPr>
                        <w:r w:rsidRPr="00E9369C">
                          <w:rPr>
                            <w:spacing w:val="-2"/>
                            <w:sz w:val="16"/>
                            <w:szCs w:val="16"/>
                          </w:rPr>
                          <w:t>220030, г</w:t>
                        </w:r>
                      </w:smartTag>
                      <w:r w:rsidRPr="00E9369C">
                        <w:rPr>
                          <w:spacing w:val="-2"/>
                          <w:sz w:val="16"/>
                          <w:szCs w:val="16"/>
                        </w:rPr>
                        <w:t>.Miнск</w:t>
                      </w:r>
                    </w:p>
                    <w:p w:rsidR="00807A49" w:rsidRPr="00026CF3" w:rsidRDefault="00807A49" w:rsidP="00E9369C">
                      <w:pPr>
                        <w:shd w:val="clear" w:color="auto" w:fill="FFFFFF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9369C">
                        <w:rPr>
                          <w:sz w:val="16"/>
                          <w:szCs w:val="16"/>
                        </w:rPr>
                        <w:t>тэл</w:t>
                      </w:r>
                      <w:r w:rsidRPr="00026CF3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  <w:r w:rsidRPr="00026CF3">
                        <w:rPr>
                          <w:sz w:val="16"/>
                          <w:szCs w:val="16"/>
                        </w:rPr>
                        <w:t xml:space="preserve"> (+375 17) 327 </w:t>
                      </w:r>
                      <w:r>
                        <w:rPr>
                          <w:sz w:val="16"/>
                          <w:szCs w:val="16"/>
                        </w:rPr>
                        <w:t>48-02</w:t>
                      </w:r>
                      <w:r w:rsidRPr="00026CF3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E9369C">
                        <w:rPr>
                          <w:sz w:val="16"/>
                          <w:szCs w:val="16"/>
                        </w:rPr>
                        <w:t>факс</w:t>
                      </w:r>
                      <w:r w:rsidRPr="00026CF3">
                        <w:rPr>
                          <w:sz w:val="16"/>
                          <w:szCs w:val="16"/>
                        </w:rPr>
                        <w:t>: (+375 17) 327 24 80</w:t>
                      </w:r>
                    </w:p>
                    <w:p w:rsidR="00807A49" w:rsidRPr="00807A49" w:rsidRDefault="00807A49" w:rsidP="00E9369C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807A49">
                        <w:rPr>
                          <w:sz w:val="16"/>
                          <w:szCs w:val="16"/>
                          <w:lang w:val="en-US"/>
                        </w:rPr>
                        <w:t>e-mail: mail@mart.gov.by</w:t>
                      </w:r>
                    </w:p>
                    <w:p w:rsidR="00807A49" w:rsidRPr="000150B7" w:rsidRDefault="00807A49" w:rsidP="000150B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9369C">
                        <w:rPr>
                          <w:sz w:val="16"/>
                          <w:szCs w:val="16"/>
                        </w:rPr>
                        <w:t>www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0150B7">
                        <w:rPr>
                          <w:sz w:val="16"/>
                          <w:szCs w:val="16"/>
                        </w:rPr>
                        <w:t>mart.gov.by</w:t>
                      </w:r>
                    </w:p>
                    <w:p w:rsidR="00807A49" w:rsidRPr="00E9369C" w:rsidRDefault="00807A49" w:rsidP="00E9369C">
                      <w:pPr>
                        <w:tabs>
                          <w:tab w:val="left" w:pos="6816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07A49" w:rsidRDefault="00807A49" w:rsidP="00B543E5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771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98CE8" wp14:editId="4F7F971E">
                <wp:simplePos x="0" y="0"/>
                <wp:positionH relativeFrom="column">
                  <wp:posOffset>3143250</wp:posOffset>
                </wp:positionH>
                <wp:positionV relativeFrom="paragraph">
                  <wp:posOffset>-259080</wp:posOffset>
                </wp:positionV>
                <wp:extent cx="3143250" cy="1554480"/>
                <wp:effectExtent l="3810" t="381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A49" w:rsidRDefault="00807A49" w:rsidP="003E3314">
                            <w:pPr>
                              <w:jc w:val="center"/>
                              <w:rPr>
                                <w:sz w:val="16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МИНИCТЕРСТВО АНТИМОНОПОЛЬНОГО РЕГУЛИРОВАНИЯ И ТОРГОВЛИ</w:t>
                            </w:r>
                          </w:p>
                          <w:p w:rsidR="00807A49" w:rsidRDefault="00807A49" w:rsidP="003E331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val="be-BY"/>
                              </w:rPr>
                              <w:t>РЕСПУБЛИКИ БЕЛАРУСЬ</w:t>
                            </w:r>
                          </w:p>
                          <w:p w:rsidR="00807A49" w:rsidRPr="00B93385" w:rsidRDefault="00807A49" w:rsidP="003E3314">
                            <w:pPr>
                              <w:ind w:left="-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3385">
                              <w:rPr>
                                <w:sz w:val="16"/>
                                <w:szCs w:val="16"/>
                              </w:rPr>
                              <w:t>ул. Кирова, 8, корп.1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metricconverter">
                              <w:smartTagPr>
                                <w:attr w:name="ProductID" w:val="220030, г"/>
                              </w:smartTagPr>
                              <w:r w:rsidRPr="00B93385">
                                <w:rPr>
                                  <w:sz w:val="16"/>
                                  <w:szCs w:val="16"/>
                                </w:rPr>
                                <w:t>220030, г</w:t>
                              </w:r>
                            </w:smartTag>
                            <w:r w:rsidRPr="00B93385">
                              <w:rPr>
                                <w:sz w:val="16"/>
                                <w:szCs w:val="16"/>
                              </w:rPr>
                              <w:t>.Минск</w:t>
                            </w:r>
                          </w:p>
                          <w:p w:rsidR="00807A49" w:rsidRPr="00B93385" w:rsidRDefault="00807A49" w:rsidP="003E3314">
                            <w:pPr>
                              <w:shd w:val="clear" w:color="auto" w:fill="FFFFFF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3385">
                              <w:rPr>
                                <w:sz w:val="16"/>
                                <w:szCs w:val="16"/>
                              </w:rPr>
                              <w:t>тел.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Pr="00B93385">
                              <w:rPr>
                                <w:sz w:val="16"/>
                                <w:szCs w:val="16"/>
                              </w:rPr>
                              <w:t xml:space="preserve"> (+375 17) 327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B93385">
                              <w:rPr>
                                <w:sz w:val="16"/>
                                <w:szCs w:val="16"/>
                              </w:rPr>
                              <w:t>2, факс: (+375 17) 327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3385">
                              <w:rPr>
                                <w:sz w:val="16"/>
                                <w:szCs w:val="16"/>
                              </w:rPr>
                              <w:t>24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3385">
                              <w:rPr>
                                <w:sz w:val="16"/>
                                <w:szCs w:val="16"/>
                              </w:rPr>
                              <w:t>80</w:t>
                            </w:r>
                          </w:p>
                          <w:p w:rsidR="00807A49" w:rsidRPr="00807A49" w:rsidRDefault="00807A49" w:rsidP="000150B7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07A49">
                              <w:rPr>
                                <w:sz w:val="16"/>
                                <w:szCs w:val="16"/>
                                <w:lang w:val="en-US"/>
                              </w:rPr>
                              <w:t>e-mail: mail@mart.gov.by</w:t>
                            </w:r>
                          </w:p>
                          <w:p w:rsidR="00807A49" w:rsidRPr="000150B7" w:rsidRDefault="00807A49" w:rsidP="000150B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9369C">
                              <w:rPr>
                                <w:sz w:val="16"/>
                                <w:szCs w:val="16"/>
                              </w:rPr>
                              <w:t>www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0150B7">
                              <w:rPr>
                                <w:sz w:val="16"/>
                                <w:szCs w:val="16"/>
                              </w:rPr>
                              <w:t>mart.gov.by</w:t>
                            </w:r>
                          </w:p>
                          <w:p w:rsidR="00807A49" w:rsidRPr="00E9369C" w:rsidRDefault="00807A49" w:rsidP="000150B7">
                            <w:pPr>
                              <w:tabs>
                                <w:tab w:val="left" w:pos="6816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07A49" w:rsidRDefault="00807A49" w:rsidP="00015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98C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47.5pt;margin-top:-20.4pt;width:247.5pt;height:1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9mug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" filled="f" stroked="f">
                <v:textbox>
                  <w:txbxContent>
                    <w:p w:rsidR="00807A49" w:rsidRDefault="00807A49" w:rsidP="003E3314">
                      <w:pPr>
                        <w:jc w:val="center"/>
                        <w:rPr>
                          <w:sz w:val="16"/>
                          <w:lang w:val="be-BY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МИНИCТЕРСТВО АНТИМОНОПОЛЬНОГО РЕГУЛИРОВАНИЯ И ТОРГОВЛИ</w:t>
                      </w:r>
                    </w:p>
                    <w:p w:rsidR="00807A49" w:rsidRDefault="00807A49" w:rsidP="003E331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lang w:val="be-BY"/>
                        </w:rPr>
                        <w:t>РЕСПУБЛИКИ БЕЛАРУСЬ</w:t>
                      </w:r>
                    </w:p>
                    <w:p w:rsidR="00807A49" w:rsidRPr="00B93385" w:rsidRDefault="00807A49" w:rsidP="003E3314">
                      <w:pPr>
                        <w:ind w:left="-284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93385">
                        <w:rPr>
                          <w:sz w:val="16"/>
                          <w:szCs w:val="16"/>
                        </w:rPr>
                        <w:t>ул. Кирова, 8, корп.1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smartTag w:uri="urn:schemas-microsoft-com:office:smarttags" w:element="metricconverter">
                        <w:smartTagPr>
                          <w:attr w:name="ProductID" w:val="220030, г"/>
                        </w:smartTagPr>
                        <w:r w:rsidRPr="00B93385">
                          <w:rPr>
                            <w:sz w:val="16"/>
                            <w:szCs w:val="16"/>
                          </w:rPr>
                          <w:t>220030, г</w:t>
                        </w:r>
                      </w:smartTag>
                      <w:r w:rsidRPr="00B93385">
                        <w:rPr>
                          <w:sz w:val="16"/>
                          <w:szCs w:val="16"/>
                        </w:rPr>
                        <w:t>.Минск</w:t>
                      </w:r>
                    </w:p>
                    <w:p w:rsidR="00807A49" w:rsidRPr="00B93385" w:rsidRDefault="00807A49" w:rsidP="003E3314">
                      <w:pPr>
                        <w:shd w:val="clear" w:color="auto" w:fill="FFFFFF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93385">
                        <w:rPr>
                          <w:sz w:val="16"/>
                          <w:szCs w:val="16"/>
                        </w:rPr>
                        <w:t>тел.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  <w:r w:rsidRPr="00B93385">
                        <w:rPr>
                          <w:sz w:val="16"/>
                          <w:szCs w:val="16"/>
                        </w:rPr>
                        <w:t xml:space="preserve"> (+375 17) 327</w:t>
                      </w:r>
                      <w:r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Pr="00B93385">
                        <w:rPr>
                          <w:sz w:val="16"/>
                          <w:szCs w:val="16"/>
                        </w:rPr>
                        <w:t>2, факс: (+375 17) 327</w:t>
                      </w:r>
                      <w:r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93385">
                        <w:rPr>
                          <w:sz w:val="16"/>
                          <w:szCs w:val="16"/>
                        </w:rPr>
                        <w:t>24</w:t>
                      </w:r>
                      <w:r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93385">
                        <w:rPr>
                          <w:sz w:val="16"/>
                          <w:szCs w:val="16"/>
                        </w:rPr>
                        <w:t>80</w:t>
                      </w:r>
                    </w:p>
                    <w:p w:rsidR="00807A49" w:rsidRPr="00807A49" w:rsidRDefault="00807A49" w:rsidP="000150B7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807A49">
                        <w:rPr>
                          <w:sz w:val="16"/>
                          <w:szCs w:val="16"/>
                          <w:lang w:val="en-US"/>
                        </w:rPr>
                        <w:t>e-mail: mail@mart.gov.by</w:t>
                      </w:r>
                    </w:p>
                    <w:p w:rsidR="00807A49" w:rsidRPr="000150B7" w:rsidRDefault="00807A49" w:rsidP="000150B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9369C">
                        <w:rPr>
                          <w:sz w:val="16"/>
                          <w:szCs w:val="16"/>
                        </w:rPr>
                        <w:t>www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0150B7">
                        <w:rPr>
                          <w:sz w:val="16"/>
                          <w:szCs w:val="16"/>
                        </w:rPr>
                        <w:t>mart.gov.by</w:t>
                      </w:r>
                    </w:p>
                    <w:p w:rsidR="00807A49" w:rsidRPr="00E9369C" w:rsidRDefault="00807A49" w:rsidP="000150B7">
                      <w:pPr>
                        <w:tabs>
                          <w:tab w:val="left" w:pos="6816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07A49" w:rsidRDefault="00807A49" w:rsidP="000150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7A49" w:rsidRPr="00C55E66" w:rsidRDefault="00807A49" w:rsidP="00B543E5">
      <w:pPr>
        <w:pStyle w:val="CommentText"/>
        <w:tabs>
          <w:tab w:val="left" w:pos="4536"/>
        </w:tabs>
      </w:pPr>
      <w:r w:rsidRPr="00C55E66">
        <w:t xml:space="preserve"> </w:t>
      </w:r>
    </w:p>
    <w:p w:rsidR="00807A49" w:rsidRPr="00C55E66" w:rsidRDefault="00807A49" w:rsidP="00B543E5">
      <w:pPr>
        <w:pStyle w:val="BodyTextIndent"/>
        <w:ind w:left="4536" w:firstLine="0"/>
      </w:pPr>
    </w:p>
    <w:p w:rsidR="00807A49" w:rsidRPr="00C55E66" w:rsidRDefault="00807A49" w:rsidP="00B543E5">
      <w:pPr>
        <w:pStyle w:val="BodyTextIndent"/>
        <w:ind w:left="4536" w:firstLine="0"/>
      </w:pPr>
    </w:p>
    <w:p w:rsidR="00807A49" w:rsidRPr="00C55E66" w:rsidRDefault="00807A49" w:rsidP="000A10A4">
      <w:pPr>
        <w:pStyle w:val="BodyTextIndent"/>
        <w:spacing w:line="280" w:lineRule="exact"/>
        <w:ind w:left="4536" w:firstLine="0"/>
      </w:pPr>
    </w:p>
    <w:p w:rsidR="00807A49" w:rsidRDefault="00F17710" w:rsidP="00CE732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134620</wp:posOffset>
                </wp:positionV>
                <wp:extent cx="6000750" cy="0"/>
                <wp:effectExtent l="13335" t="9525" r="571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D5FBD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10.6pt" to="480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OWR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7SNH2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"/>
            </w:pict>
          </mc:Fallback>
        </mc:AlternateContent>
      </w:r>
      <w:r w:rsidR="00807A49">
        <w:t xml:space="preserve">                                                                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103"/>
      </w:tblGrid>
      <w:tr w:rsidR="00807A49" w:rsidRPr="00F46438" w:rsidTr="00405D25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807A49" w:rsidRPr="006B2DF3" w:rsidRDefault="00F17710" w:rsidP="00405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  <w:r w:rsidR="00807A49">
              <w:rPr>
                <w:sz w:val="28"/>
                <w:szCs w:val="28"/>
              </w:rPr>
              <w:t xml:space="preserve">.2019 </w:t>
            </w:r>
            <w:r w:rsidR="00807A49" w:rsidRPr="006B2DF3">
              <w:rPr>
                <w:sz w:val="28"/>
                <w:szCs w:val="28"/>
              </w:rPr>
              <w:t>№</w:t>
            </w:r>
            <w:r w:rsidR="00807A49">
              <w:rPr>
                <w:sz w:val="28"/>
                <w:szCs w:val="28"/>
              </w:rPr>
              <w:t xml:space="preserve"> 05-</w:t>
            </w:r>
            <w:r w:rsidR="00807A49" w:rsidRPr="004E2B2E">
              <w:rPr>
                <w:sz w:val="28"/>
                <w:szCs w:val="28"/>
              </w:rPr>
              <w:t>01-68-</w:t>
            </w:r>
            <w:r w:rsidR="004E2B2E" w:rsidRPr="004E2B2E">
              <w:rPr>
                <w:sz w:val="28"/>
                <w:szCs w:val="28"/>
              </w:rPr>
              <w:t>7</w:t>
            </w:r>
            <w:r w:rsidR="00807A49" w:rsidRPr="004E2B2E">
              <w:rPr>
                <w:sz w:val="28"/>
                <w:szCs w:val="28"/>
              </w:rPr>
              <w:t>/</w:t>
            </w:r>
            <w:r w:rsidR="004E2B2E" w:rsidRPr="004E2B2E">
              <w:rPr>
                <w:sz w:val="28"/>
                <w:szCs w:val="28"/>
              </w:rPr>
              <w:t>1</w:t>
            </w:r>
            <w:r w:rsidR="00807A49" w:rsidRPr="004E2B2E">
              <w:rPr>
                <w:sz w:val="28"/>
                <w:szCs w:val="28"/>
              </w:rPr>
              <w:t>6</w:t>
            </w:r>
            <w:r w:rsidR="004E2B2E" w:rsidRPr="004E2B2E">
              <w:rPr>
                <w:sz w:val="28"/>
                <w:szCs w:val="28"/>
              </w:rPr>
              <w:t>22эл</w:t>
            </w:r>
          </w:p>
          <w:p w:rsidR="00807A49" w:rsidRPr="006B2DF3" w:rsidRDefault="00807A49" w:rsidP="00405D25">
            <w:pPr>
              <w:rPr>
                <w:sz w:val="28"/>
                <w:szCs w:val="28"/>
              </w:rPr>
            </w:pPr>
            <w:r w:rsidRPr="006B2DF3">
              <w:rPr>
                <w:sz w:val="28"/>
                <w:szCs w:val="28"/>
              </w:rPr>
              <w:t>на № ________ ад__________</w:t>
            </w:r>
          </w:p>
          <w:p w:rsidR="00807A49" w:rsidRPr="00F46438" w:rsidRDefault="00807A49" w:rsidP="00405D2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07A49" w:rsidRPr="003A166B" w:rsidRDefault="00C80945" w:rsidP="00405D25">
            <w:pPr>
              <w:spacing w:line="260" w:lineRule="exact"/>
              <w:ind w:left="221"/>
              <w:rPr>
                <w:szCs w:val="30"/>
              </w:rPr>
            </w:pPr>
            <w:r>
              <w:rPr>
                <w:szCs w:val="30"/>
              </w:rPr>
              <w:t>ХХХХХХХХХХХХХХХХХХ</w:t>
            </w:r>
          </w:p>
          <w:p w:rsidR="00D1664B" w:rsidRPr="003A166B" w:rsidRDefault="00D1664B" w:rsidP="00405D25">
            <w:pPr>
              <w:spacing w:line="260" w:lineRule="exact"/>
              <w:ind w:left="221"/>
              <w:rPr>
                <w:szCs w:val="30"/>
              </w:rPr>
            </w:pPr>
          </w:p>
          <w:p w:rsidR="00807A49" w:rsidRPr="00671C2D" w:rsidRDefault="00C80945" w:rsidP="003A166B">
            <w:pPr>
              <w:spacing w:line="260" w:lineRule="exact"/>
              <w:ind w:left="221"/>
              <w:rPr>
                <w:szCs w:val="30"/>
              </w:rPr>
            </w:pPr>
            <w:r>
              <w:rPr>
                <w:szCs w:val="30"/>
              </w:rPr>
              <w:t>ХХХХХХХХХХХХХХХХХХ</w:t>
            </w:r>
          </w:p>
        </w:tc>
      </w:tr>
    </w:tbl>
    <w:p w:rsidR="00807A49" w:rsidRDefault="00807A49" w:rsidP="00607ABD">
      <w:pPr>
        <w:spacing w:line="280" w:lineRule="exact"/>
        <w:rPr>
          <w:szCs w:val="30"/>
        </w:rPr>
      </w:pPr>
    </w:p>
    <w:p w:rsidR="00807A49" w:rsidRPr="00FC4739" w:rsidRDefault="00807A49" w:rsidP="00607ABD">
      <w:pPr>
        <w:spacing w:line="280" w:lineRule="exact"/>
        <w:rPr>
          <w:szCs w:val="30"/>
        </w:rPr>
      </w:pPr>
      <w:r>
        <w:rPr>
          <w:szCs w:val="30"/>
        </w:rPr>
        <w:t>О рассмотрении обращения</w:t>
      </w:r>
    </w:p>
    <w:p w:rsidR="00807A49" w:rsidRDefault="00807A49" w:rsidP="00607ABD">
      <w:pPr>
        <w:spacing w:line="360" w:lineRule="auto"/>
        <w:ind w:firstLine="709"/>
        <w:jc w:val="both"/>
        <w:rPr>
          <w:szCs w:val="30"/>
        </w:rPr>
      </w:pPr>
      <w:bookmarkStart w:id="0" w:name="_GoBack"/>
      <w:bookmarkEnd w:id="0"/>
    </w:p>
    <w:p w:rsidR="00807A49" w:rsidRDefault="00807A49" w:rsidP="00607ABD">
      <w:pPr>
        <w:pStyle w:val="1"/>
      </w:pPr>
      <w:r>
        <w:t>Министерство антимонопольного регулирования и торговли Республики Беларусь</w:t>
      </w:r>
      <w:r w:rsidR="004735EE">
        <w:t xml:space="preserve"> (далее – МАРТ)</w:t>
      </w:r>
      <w:r>
        <w:t xml:space="preserve"> в пределах компетенции рассмотрело электронное </w:t>
      </w:r>
      <w:r w:rsidRPr="006E3474">
        <w:t xml:space="preserve">обращение и </w:t>
      </w:r>
      <w:r>
        <w:t>сообщает следующее</w:t>
      </w:r>
      <w:r w:rsidRPr="006E3474">
        <w:t>.</w:t>
      </w:r>
    </w:p>
    <w:p w:rsidR="00F61B82" w:rsidRPr="00F61B82" w:rsidRDefault="004211AB" w:rsidP="00F61B82">
      <w:pPr>
        <w:pStyle w:val="1"/>
      </w:pPr>
      <w:r>
        <w:t xml:space="preserve">В соответствии с </w:t>
      </w:r>
      <w:r w:rsidR="00CE48EA">
        <w:t>терминами и их определениями, предусмотренными в</w:t>
      </w:r>
      <w:r>
        <w:t xml:space="preserve"> стать</w:t>
      </w:r>
      <w:r w:rsidR="00CE48EA">
        <w:t>е</w:t>
      </w:r>
      <w:r>
        <w:t xml:space="preserve"> </w:t>
      </w:r>
      <w:r w:rsidR="00CE48EA">
        <w:t>2</w:t>
      </w:r>
      <w:r>
        <w:t xml:space="preserve"> </w:t>
      </w:r>
      <w:r w:rsidRPr="009A2891">
        <w:t>Закон</w:t>
      </w:r>
      <w:r>
        <w:t>а</w:t>
      </w:r>
      <w:r w:rsidRPr="009A2891">
        <w:t xml:space="preserve"> Республики Беларусь от 27</w:t>
      </w:r>
      <w:r>
        <w:t xml:space="preserve"> августа </w:t>
      </w:r>
      <w:r w:rsidRPr="009A2891">
        <w:t xml:space="preserve">2008 </w:t>
      </w:r>
      <w:r>
        <w:t>г. №</w:t>
      </w:r>
      <w:r w:rsidRPr="009A2891">
        <w:t xml:space="preserve"> 429-З </w:t>
      </w:r>
      <w:r>
        <w:t>«</w:t>
      </w:r>
      <w:r w:rsidRPr="009A2891">
        <w:t>О государственном регулировании производства и</w:t>
      </w:r>
      <w:r w:rsidR="009A60F6">
        <w:t> </w:t>
      </w:r>
      <w:r w:rsidRPr="009A2891">
        <w:t>оборота алкогольной, непищевой спиртосодержащей продукции и</w:t>
      </w:r>
      <w:r w:rsidR="009A60F6">
        <w:t> </w:t>
      </w:r>
      <w:r w:rsidRPr="009A2891">
        <w:t>непищевого этилового спирта</w:t>
      </w:r>
      <w:r>
        <w:t>»</w:t>
      </w:r>
      <w:r w:rsidR="00F61B82">
        <w:t xml:space="preserve"> (далее – Закон), п</w:t>
      </w:r>
      <w:r w:rsidR="00F61B82" w:rsidRPr="00F61B82">
        <w:t xml:space="preserve">иво с объемной долей </w:t>
      </w:r>
      <w:r w:rsidR="00F61B82" w:rsidRPr="00CA7DD6">
        <w:rPr>
          <w:b/>
        </w:rPr>
        <w:t>этилового</w:t>
      </w:r>
      <w:r w:rsidR="00F61B82" w:rsidRPr="00F61B82">
        <w:t xml:space="preserve"> спирта 7 и более процентов относится к</w:t>
      </w:r>
      <w:r w:rsidR="00F61B82">
        <w:t xml:space="preserve"> </w:t>
      </w:r>
      <w:r w:rsidR="00F61B82" w:rsidRPr="00F61B82">
        <w:t>алкогольным напиткам.</w:t>
      </w:r>
    </w:p>
    <w:p w:rsidR="00FE326E" w:rsidRDefault="00F61B82" w:rsidP="00F50DDC">
      <w:pPr>
        <w:pStyle w:val="1"/>
      </w:pPr>
      <w:r>
        <w:t>А</w:t>
      </w:r>
      <w:r w:rsidR="009A2891">
        <w:t xml:space="preserve">бзацем вторым пункта 2 статьи 1 </w:t>
      </w:r>
      <w:r w:rsidR="009A2891" w:rsidRPr="009A2891">
        <w:t>Закон</w:t>
      </w:r>
      <w:r w:rsidR="009A2891">
        <w:t>а</w:t>
      </w:r>
      <w:r w:rsidR="0084031A">
        <w:t xml:space="preserve"> предусмотрено, что</w:t>
      </w:r>
      <w:r w:rsidR="009A2891">
        <w:t xml:space="preserve"> </w:t>
      </w:r>
      <w:r w:rsidR="00BC545B">
        <w:t>д</w:t>
      </w:r>
      <w:r w:rsidR="009A2891" w:rsidRPr="009A2891">
        <w:t>ействие Закона</w:t>
      </w:r>
      <w:r w:rsidR="00FE326E">
        <w:t xml:space="preserve"> не распространяется на </w:t>
      </w:r>
      <w:r w:rsidR="002943FE">
        <w:t>пиво с объемной долей этилового спирта 7 и более процентов в части</w:t>
      </w:r>
      <w:r w:rsidR="00F50DDC">
        <w:t xml:space="preserve"> </w:t>
      </w:r>
      <w:r w:rsidR="00FE326E">
        <w:t>исключительно</w:t>
      </w:r>
      <w:r w:rsidR="002943FE">
        <w:t>го</w:t>
      </w:r>
      <w:r w:rsidR="00FE326E">
        <w:t xml:space="preserve"> прав</w:t>
      </w:r>
      <w:r w:rsidR="002943FE">
        <w:t>а</w:t>
      </w:r>
      <w:r w:rsidR="00FE326E">
        <w:t xml:space="preserve"> государства на импорт</w:t>
      </w:r>
      <w:r w:rsidR="00AF43D4">
        <w:t>,</w:t>
      </w:r>
      <w:r w:rsidR="00F50DDC">
        <w:t xml:space="preserve"> то есть </w:t>
      </w:r>
      <w:r w:rsidR="00FE326E" w:rsidRPr="00171544">
        <w:rPr>
          <w:b/>
        </w:rPr>
        <w:t>лицензия на импорт такого пива не требуется</w:t>
      </w:r>
      <w:r w:rsidR="009242DF">
        <w:t>.</w:t>
      </w:r>
    </w:p>
    <w:p w:rsidR="00273A76" w:rsidRPr="00273A76" w:rsidRDefault="00273A76" w:rsidP="00273A76">
      <w:pPr>
        <w:widowControl w:val="0"/>
        <w:ind w:firstLine="709"/>
        <w:jc w:val="both"/>
      </w:pPr>
      <w:r w:rsidRPr="00273A76">
        <w:t>Подпунктом 2</w:t>
      </w:r>
      <w:r w:rsidRPr="00273A76">
        <w:rPr>
          <w:vertAlign w:val="superscript"/>
        </w:rPr>
        <w:t xml:space="preserve">1 </w:t>
      </w:r>
      <w:r w:rsidRPr="00273A76">
        <w:t>пункта 2 Декрета Президента Республики Беларусь от</w:t>
      </w:r>
      <w:r>
        <w:t> </w:t>
      </w:r>
      <w:r w:rsidRPr="00273A76">
        <w:t xml:space="preserve">29 февраля </w:t>
      </w:r>
      <w:smartTag w:uri="urn:schemas-microsoft-com:office:smarttags" w:element="metricconverter">
        <w:smartTagPr>
          <w:attr w:name="ProductID" w:val="2008 г"/>
        </w:smartTagPr>
        <w:r w:rsidRPr="00273A76">
          <w:t>2008 г</w:t>
        </w:r>
      </w:smartTag>
      <w:r w:rsidRPr="00273A76">
        <w:t>. № 3 «О некоторых вопросах государственного регулирования производства, оборота и рекламы пива, алкогольной продукции и табачных изделий» (далее – Декрет № 3) за государством закреплено исключительное право на осуществление импорта алкогольной продукции.</w:t>
      </w:r>
    </w:p>
    <w:p w:rsidR="00BC7591" w:rsidRPr="00273A76" w:rsidRDefault="00BC7591" w:rsidP="00BC7591">
      <w:pPr>
        <w:pStyle w:val="Title"/>
        <w:ind w:firstLine="708"/>
        <w:jc w:val="both"/>
      </w:pPr>
      <w:r w:rsidRPr="00811656">
        <w:rPr>
          <w:b/>
        </w:rPr>
        <w:t>Изъятий по импорту пива</w:t>
      </w:r>
      <w:r w:rsidRPr="00273A76">
        <w:t xml:space="preserve"> с объемной долей этилового спирта 7</w:t>
      </w:r>
      <w:r w:rsidR="000C454A">
        <w:t> </w:t>
      </w:r>
      <w:r w:rsidRPr="00273A76">
        <w:t xml:space="preserve">и более процентов </w:t>
      </w:r>
      <w:r w:rsidRPr="00811656">
        <w:rPr>
          <w:b/>
        </w:rPr>
        <w:t>Декретом № 3 не установлено</w:t>
      </w:r>
      <w:r w:rsidRPr="00273A76">
        <w:t>.</w:t>
      </w:r>
    </w:p>
    <w:p w:rsidR="00BC7591" w:rsidRDefault="00BC7591" w:rsidP="00BC7591">
      <w:pPr>
        <w:pStyle w:val="Title"/>
        <w:ind w:firstLine="708"/>
        <w:jc w:val="both"/>
      </w:pPr>
      <w:r w:rsidRPr="0021167C">
        <w:rPr>
          <w:b/>
        </w:rPr>
        <w:t xml:space="preserve">Лицензирование ввоза </w:t>
      </w:r>
      <w:r w:rsidRPr="00880143">
        <w:t>товаров, при импорте которых установлено исключительное право государства,</w:t>
      </w:r>
      <w:r w:rsidRPr="00D67340">
        <w:t xml:space="preserve"> </w:t>
      </w:r>
      <w:r w:rsidRPr="0021167C">
        <w:rPr>
          <w:b/>
        </w:rPr>
        <w:t>осуществляется</w:t>
      </w:r>
      <w:r w:rsidRPr="00D67340">
        <w:t xml:space="preserve"> </w:t>
      </w:r>
      <w:r w:rsidRPr="0021167C">
        <w:rPr>
          <w:b/>
        </w:rPr>
        <w:t>в соответствии с разделом 2.26 Единого перечня товаров,</w:t>
      </w:r>
      <w:r w:rsidRPr="00D67340">
        <w:t xml:space="preserve">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</w:t>
      </w:r>
      <w:r>
        <w:t> </w:t>
      </w:r>
      <w:r w:rsidRPr="00D67340">
        <w:t>торговле с третьими странами</w:t>
      </w:r>
      <w:r>
        <w:t xml:space="preserve"> (далее – Перечень)</w:t>
      </w:r>
      <w:r w:rsidRPr="00D67340">
        <w:t xml:space="preserve">, утвержденного </w:t>
      </w:r>
      <w:r w:rsidRPr="00D67340">
        <w:lastRenderedPageBreak/>
        <w:t>Решением Коллегии Евразийской экономической комиссии от 16 августа 2012 года № 134 «О</w:t>
      </w:r>
      <w:r>
        <w:t> </w:t>
      </w:r>
      <w:r w:rsidRPr="00D67340">
        <w:t xml:space="preserve">нормативных правовых актах в области нетарифного регулирования». </w:t>
      </w:r>
    </w:p>
    <w:p w:rsidR="00BC7591" w:rsidRPr="00430D16" w:rsidRDefault="00BC7591" w:rsidP="00BC7591">
      <w:pPr>
        <w:pStyle w:val="Title"/>
        <w:ind w:firstLine="708"/>
        <w:jc w:val="both"/>
        <w:rPr>
          <w:b/>
        </w:rPr>
      </w:pPr>
      <w:r w:rsidRPr="00430D16">
        <w:rPr>
          <w:b/>
        </w:rPr>
        <w:t xml:space="preserve">Пиво </w:t>
      </w:r>
      <w:r>
        <w:t xml:space="preserve">с кодом ТН ВЭД ЕАЭС 220300 </w:t>
      </w:r>
      <w:r w:rsidR="00FA64A1">
        <w:t xml:space="preserve">в раздел 2.26 </w:t>
      </w:r>
      <w:r w:rsidRPr="0021167C">
        <w:rPr>
          <w:b/>
        </w:rPr>
        <w:t>Переч</w:t>
      </w:r>
      <w:r w:rsidR="00FA64A1">
        <w:rPr>
          <w:b/>
        </w:rPr>
        <w:t>ня</w:t>
      </w:r>
      <w:r>
        <w:t xml:space="preserve"> </w:t>
      </w:r>
      <w:r w:rsidRPr="00430D16">
        <w:rPr>
          <w:b/>
        </w:rPr>
        <w:t>не</w:t>
      </w:r>
      <w:r>
        <w:rPr>
          <w:b/>
        </w:rPr>
        <w:t> </w:t>
      </w:r>
      <w:r w:rsidRPr="00430D16">
        <w:rPr>
          <w:b/>
        </w:rPr>
        <w:t>включено.</w:t>
      </w:r>
    </w:p>
    <w:p w:rsidR="007D14B2" w:rsidRDefault="00171544" w:rsidP="007D14B2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t xml:space="preserve">На основании абзаца второго части первой подпункта 1.1. пункта 1 </w:t>
      </w:r>
      <w:r w:rsidRPr="00171544">
        <w:t>Указ</w:t>
      </w:r>
      <w:r>
        <w:t>а</w:t>
      </w:r>
      <w:r w:rsidRPr="00171544">
        <w:t xml:space="preserve"> Президента Республики Беларусь от 10</w:t>
      </w:r>
      <w:r>
        <w:t xml:space="preserve"> июня </w:t>
      </w:r>
      <w:r w:rsidRPr="00171544">
        <w:t>2011</w:t>
      </w:r>
      <w:r>
        <w:t xml:space="preserve"> г.</w:t>
      </w:r>
      <w:r w:rsidRPr="00171544">
        <w:t xml:space="preserve"> </w:t>
      </w:r>
      <w:r>
        <w:t>№</w:t>
      </w:r>
      <w:r w:rsidRPr="00171544">
        <w:t xml:space="preserve"> 243 </w:t>
      </w:r>
      <w:r>
        <w:t>«</w:t>
      </w:r>
      <w:r w:rsidRPr="00171544">
        <w:t>О</w:t>
      </w:r>
      <w:r>
        <w:t> </w:t>
      </w:r>
      <w:r w:rsidRPr="00171544">
        <w:t>маркировке товаров контрольными (идентификационными) знаками</w:t>
      </w:r>
      <w:r>
        <w:t>»</w:t>
      </w:r>
      <w:r w:rsidR="007D14B2">
        <w:t xml:space="preserve"> пиво </w:t>
      </w:r>
      <w:r w:rsidR="007D14B2">
        <w:rPr>
          <w:szCs w:val="30"/>
        </w:rPr>
        <w:t>солодовое, разлитое в упаковку любой вместимости,</w:t>
      </w:r>
      <w:r w:rsidR="007D14B2">
        <w:t xml:space="preserve"> относится к перечню</w:t>
      </w:r>
      <w:r w:rsidR="007D14B2" w:rsidRPr="007D14B2">
        <w:rPr>
          <w:szCs w:val="30"/>
        </w:rPr>
        <w:t xml:space="preserve"> </w:t>
      </w:r>
      <w:r w:rsidR="007D14B2">
        <w:rPr>
          <w:szCs w:val="30"/>
        </w:rPr>
        <w:t>товаров, подлежащих маркировке контрольными (идентификационными) знаками</w:t>
      </w:r>
      <w:r w:rsidR="00811656">
        <w:rPr>
          <w:szCs w:val="30"/>
        </w:rPr>
        <w:t>, без привязки к объемной доле этилового спирта</w:t>
      </w:r>
      <w:r w:rsidR="007D14B2">
        <w:rPr>
          <w:szCs w:val="30"/>
        </w:rPr>
        <w:t>.</w:t>
      </w:r>
    </w:p>
    <w:p w:rsidR="00BC7591" w:rsidRDefault="007D14B2" w:rsidP="00BC7591">
      <w:pPr>
        <w:ind w:firstLine="709"/>
        <w:jc w:val="both"/>
      </w:pPr>
      <w:r>
        <w:t xml:space="preserve">Таким образом, </w:t>
      </w:r>
      <w:r w:rsidR="00BC7591">
        <w:t xml:space="preserve">в целях однозначного трактования законодательства Республики Беларусь МАРТ инициировано внесение изменений в Декрет № 3 в части урегулирования вопроса импорта </w:t>
      </w:r>
      <w:r w:rsidR="00BC7591" w:rsidRPr="00880143">
        <w:t>пива с объемной</w:t>
      </w:r>
      <w:r w:rsidR="00BC7591">
        <w:t xml:space="preserve"> долей этилового спирта 7 и более процентов.</w:t>
      </w:r>
    </w:p>
    <w:p w:rsidR="00934A51" w:rsidRDefault="00934A51" w:rsidP="00934A51">
      <w:pPr>
        <w:pStyle w:val="1"/>
      </w:pPr>
      <w:r>
        <w:t>Настоящий ответ может быть обжалован в порядке, предусмотренном статьей 20 Закона Республики Беларусь от 18 июля 2011 г. № 300-З ”Об обращениях граждан и юридических лиц“.</w:t>
      </w:r>
    </w:p>
    <w:p w:rsidR="00BC7591" w:rsidRDefault="00BC7591" w:rsidP="00386EBC">
      <w:pPr>
        <w:widowControl w:val="0"/>
        <w:autoSpaceDE w:val="0"/>
        <w:autoSpaceDN w:val="0"/>
        <w:adjustRightInd w:val="0"/>
        <w:ind w:firstLine="709"/>
        <w:jc w:val="both"/>
      </w:pPr>
    </w:p>
    <w:p w:rsidR="005D2044" w:rsidRDefault="005D2044">
      <w:pPr>
        <w:jc w:val="both"/>
      </w:pPr>
      <w:r w:rsidRPr="00D144A2">
        <w:rPr>
          <w:szCs w:val="30"/>
        </w:rPr>
        <w:t xml:space="preserve">Заместитель Министра </w:t>
      </w:r>
      <w:r>
        <w:rPr>
          <w:szCs w:val="30"/>
        </w:rPr>
        <w:t>О.В.Константинович</w:t>
      </w:r>
      <w:r w:rsidRPr="00D144A2">
        <w:rPr>
          <w:szCs w:val="30"/>
        </w:rPr>
        <w:br/>
      </w:r>
    </w:p>
    <w:p w:rsidR="005D2044" w:rsidRDefault="005D2044">
      <w:pPr>
        <w:jc w:val="both"/>
      </w:pPr>
    </w:p>
    <w:p w:rsidR="009A60F6" w:rsidRDefault="009A60F6">
      <w:pPr>
        <w:jc w:val="both"/>
      </w:pPr>
    </w:p>
    <w:p w:rsidR="009A60F6" w:rsidRDefault="009A60F6">
      <w:pPr>
        <w:jc w:val="both"/>
      </w:pPr>
    </w:p>
    <w:p w:rsidR="009A60F6" w:rsidRDefault="009A60F6">
      <w:pPr>
        <w:jc w:val="both"/>
      </w:pPr>
    </w:p>
    <w:p w:rsidR="00BC7591" w:rsidRDefault="00BC7591">
      <w:pPr>
        <w:jc w:val="both"/>
      </w:pPr>
    </w:p>
    <w:p w:rsidR="00BC7591" w:rsidRDefault="00BC7591">
      <w:pPr>
        <w:jc w:val="both"/>
      </w:pPr>
    </w:p>
    <w:p w:rsidR="00811656" w:rsidRDefault="00811656">
      <w:pPr>
        <w:jc w:val="both"/>
      </w:pPr>
    </w:p>
    <w:p w:rsidR="00811656" w:rsidRDefault="00811656">
      <w:pPr>
        <w:jc w:val="both"/>
      </w:pPr>
    </w:p>
    <w:p w:rsidR="00811656" w:rsidRDefault="00811656">
      <w:pPr>
        <w:jc w:val="both"/>
      </w:pPr>
    </w:p>
    <w:p w:rsidR="00811656" w:rsidRDefault="00811656">
      <w:pPr>
        <w:jc w:val="both"/>
      </w:pPr>
    </w:p>
    <w:p w:rsidR="00811656" w:rsidRDefault="00811656">
      <w:pPr>
        <w:jc w:val="both"/>
      </w:pPr>
    </w:p>
    <w:p w:rsidR="00811656" w:rsidRDefault="00811656">
      <w:pPr>
        <w:jc w:val="both"/>
      </w:pPr>
    </w:p>
    <w:p w:rsidR="00811656" w:rsidRDefault="00811656">
      <w:pPr>
        <w:jc w:val="both"/>
      </w:pPr>
    </w:p>
    <w:p w:rsidR="005D2044" w:rsidRPr="00B75E39" w:rsidRDefault="005D2044" w:rsidP="00B75E39">
      <w:pPr>
        <w:jc w:val="both"/>
        <w:rPr>
          <w:sz w:val="18"/>
          <w:szCs w:val="18"/>
        </w:rPr>
      </w:pPr>
    </w:p>
    <w:sectPr w:rsidR="005D2044" w:rsidRPr="00B75E39" w:rsidSect="004735E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DE" w:rsidRDefault="00BA66DE" w:rsidP="004735EE">
      <w:r>
        <w:separator/>
      </w:r>
    </w:p>
  </w:endnote>
  <w:endnote w:type="continuationSeparator" w:id="0">
    <w:p w:rsidR="00BA66DE" w:rsidRDefault="00BA66DE" w:rsidP="0047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DE" w:rsidRDefault="00BA66DE" w:rsidP="004735EE">
      <w:r>
        <w:separator/>
      </w:r>
    </w:p>
  </w:footnote>
  <w:footnote w:type="continuationSeparator" w:id="0">
    <w:p w:rsidR="00BA66DE" w:rsidRDefault="00BA66DE" w:rsidP="0047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4657"/>
      <w:docPartObj>
        <w:docPartGallery w:val="Page Numbers (Top of Page)"/>
        <w:docPartUnique/>
      </w:docPartObj>
    </w:sdtPr>
    <w:sdtEndPr/>
    <w:sdtContent>
      <w:p w:rsidR="004735EE" w:rsidRDefault="00F177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35EE" w:rsidRDefault="004735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49"/>
    <w:rsid w:val="00016107"/>
    <w:rsid w:val="000258F2"/>
    <w:rsid w:val="000A3EE9"/>
    <w:rsid w:val="000C454A"/>
    <w:rsid w:val="000C7B0B"/>
    <w:rsid w:val="000D3623"/>
    <w:rsid w:val="000D7340"/>
    <w:rsid w:val="00115399"/>
    <w:rsid w:val="001370CA"/>
    <w:rsid w:val="00143686"/>
    <w:rsid w:val="00171544"/>
    <w:rsid w:val="00171E39"/>
    <w:rsid w:val="00182361"/>
    <w:rsid w:val="00185001"/>
    <w:rsid w:val="001A316B"/>
    <w:rsid w:val="001B6819"/>
    <w:rsid w:val="00214154"/>
    <w:rsid w:val="0025126B"/>
    <w:rsid w:val="00254C6A"/>
    <w:rsid w:val="00273A76"/>
    <w:rsid w:val="002943FE"/>
    <w:rsid w:val="002E0011"/>
    <w:rsid w:val="0030658E"/>
    <w:rsid w:val="00321719"/>
    <w:rsid w:val="00337F78"/>
    <w:rsid w:val="00386EBC"/>
    <w:rsid w:val="003A166B"/>
    <w:rsid w:val="004064F8"/>
    <w:rsid w:val="00412513"/>
    <w:rsid w:val="00414AA7"/>
    <w:rsid w:val="004211AB"/>
    <w:rsid w:val="00456B12"/>
    <w:rsid w:val="004735EE"/>
    <w:rsid w:val="00476DE9"/>
    <w:rsid w:val="00476FC6"/>
    <w:rsid w:val="00484CB1"/>
    <w:rsid w:val="00490C1D"/>
    <w:rsid w:val="004A5E90"/>
    <w:rsid w:val="004B47EE"/>
    <w:rsid w:val="004D12CD"/>
    <w:rsid w:val="004E2B2E"/>
    <w:rsid w:val="004E6DC8"/>
    <w:rsid w:val="005455DD"/>
    <w:rsid w:val="005D2044"/>
    <w:rsid w:val="005D7BF9"/>
    <w:rsid w:val="005F26F9"/>
    <w:rsid w:val="00634D40"/>
    <w:rsid w:val="00650CBD"/>
    <w:rsid w:val="006C3A83"/>
    <w:rsid w:val="006F7E2D"/>
    <w:rsid w:val="00713AE9"/>
    <w:rsid w:val="007A5094"/>
    <w:rsid w:val="007B3DC4"/>
    <w:rsid w:val="007D14B2"/>
    <w:rsid w:val="007F7A65"/>
    <w:rsid w:val="00807A49"/>
    <w:rsid w:val="00811656"/>
    <w:rsid w:val="0084031A"/>
    <w:rsid w:val="008A3B79"/>
    <w:rsid w:val="008C4A4C"/>
    <w:rsid w:val="008F3ED3"/>
    <w:rsid w:val="009034B6"/>
    <w:rsid w:val="009242DF"/>
    <w:rsid w:val="009262D7"/>
    <w:rsid w:val="00934A51"/>
    <w:rsid w:val="00960083"/>
    <w:rsid w:val="00990B4D"/>
    <w:rsid w:val="009A2891"/>
    <w:rsid w:val="009A60F6"/>
    <w:rsid w:val="009A7933"/>
    <w:rsid w:val="009B5362"/>
    <w:rsid w:val="009C6B11"/>
    <w:rsid w:val="009D5561"/>
    <w:rsid w:val="00A225BA"/>
    <w:rsid w:val="00A56149"/>
    <w:rsid w:val="00A56D0F"/>
    <w:rsid w:val="00A72A84"/>
    <w:rsid w:val="00A95796"/>
    <w:rsid w:val="00AE7EE8"/>
    <w:rsid w:val="00AF43D4"/>
    <w:rsid w:val="00B05891"/>
    <w:rsid w:val="00B26177"/>
    <w:rsid w:val="00B977DB"/>
    <w:rsid w:val="00BA3987"/>
    <w:rsid w:val="00BA3F15"/>
    <w:rsid w:val="00BA66DE"/>
    <w:rsid w:val="00BC545B"/>
    <w:rsid w:val="00BC7591"/>
    <w:rsid w:val="00BE5E38"/>
    <w:rsid w:val="00BF7D6D"/>
    <w:rsid w:val="00C0120A"/>
    <w:rsid w:val="00C4546A"/>
    <w:rsid w:val="00C6262C"/>
    <w:rsid w:val="00C6562E"/>
    <w:rsid w:val="00C80945"/>
    <w:rsid w:val="00CA7DD6"/>
    <w:rsid w:val="00CB6E13"/>
    <w:rsid w:val="00CC0A53"/>
    <w:rsid w:val="00CE48EA"/>
    <w:rsid w:val="00CF7932"/>
    <w:rsid w:val="00D02E9E"/>
    <w:rsid w:val="00D11984"/>
    <w:rsid w:val="00D1664B"/>
    <w:rsid w:val="00D95065"/>
    <w:rsid w:val="00E5146C"/>
    <w:rsid w:val="00F13B34"/>
    <w:rsid w:val="00F17710"/>
    <w:rsid w:val="00F50DDC"/>
    <w:rsid w:val="00F52996"/>
    <w:rsid w:val="00F61B82"/>
    <w:rsid w:val="00F76C61"/>
    <w:rsid w:val="00FA64A1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EB8233F"/>
  <w15:docId w15:val="{EA94D662-2C3D-4A41-A607-00EF7CED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E39"/>
    <w:pPr>
      <w:ind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Normal"/>
    <w:link w:val="10"/>
    <w:autoRedefine/>
    <w:qFormat/>
    <w:rsid w:val="00115399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0">
    <w:name w:val="Стиль1 Знак"/>
    <w:basedOn w:val="DefaultParagraphFont"/>
    <w:link w:val="1"/>
    <w:locked/>
    <w:rsid w:val="00115399"/>
    <w:rPr>
      <w:rFonts w:eastAsia="Calibri"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character" w:styleId="Hyperlink">
    <w:name w:val="Hyperlink"/>
    <w:basedOn w:val="DefaultParagraphFont"/>
    <w:uiPriority w:val="99"/>
    <w:unhideWhenUsed/>
    <w:rsid w:val="00807A49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807A49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807A49"/>
    <w:pPr>
      <w:ind w:firstLine="851"/>
      <w:jc w:val="both"/>
    </w:pPr>
    <w:rPr>
      <w:rFonts w:eastAsia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7A49"/>
    <w:rPr>
      <w:rFonts w:eastAsia="Times New Roman"/>
      <w:sz w:val="28"/>
      <w:szCs w:val="28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807A49"/>
    <w:rPr>
      <w:rFonts w:eastAsia="Times New Roman"/>
      <w:sz w:val="20"/>
      <w:szCs w:val="20"/>
      <w:lang w:eastAsia="ru-RU"/>
    </w:rPr>
  </w:style>
  <w:style w:type="character" w:customStyle="1" w:styleId="a">
    <w:name w:val="Текст примечания Знак"/>
    <w:basedOn w:val="DefaultParagraphFont"/>
    <w:uiPriority w:val="99"/>
    <w:semiHidden/>
    <w:rsid w:val="00807A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07A49"/>
    <w:rPr>
      <w:rFonts w:eastAsia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BC5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86EBC"/>
    <w:pPr>
      <w:jc w:val="center"/>
    </w:pPr>
    <w:rPr>
      <w:rFonts w:eastAsia="Times New Roman"/>
      <w:szCs w:val="30"/>
      <w:lang w:eastAsia="ru-RU"/>
    </w:rPr>
  </w:style>
  <w:style w:type="character" w:customStyle="1" w:styleId="TitleChar">
    <w:name w:val="Title Char"/>
    <w:basedOn w:val="DefaultParagraphFont"/>
    <w:link w:val="Title"/>
    <w:rsid w:val="00386EBC"/>
    <w:rPr>
      <w:rFonts w:eastAsia="Times New Roman"/>
      <w:szCs w:val="3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735E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5EE"/>
  </w:style>
  <w:style w:type="paragraph" w:styleId="Footer">
    <w:name w:val="footer"/>
    <w:basedOn w:val="Normal"/>
    <w:link w:val="FooterChar"/>
    <w:uiPriority w:val="99"/>
    <w:semiHidden/>
    <w:unhideWhenUsed/>
    <w:rsid w:val="004735E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F2E3-1F22-44E2-96B5-E4F36B87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Stanislav Golodov</cp:lastModifiedBy>
  <cp:revision>2</cp:revision>
  <cp:lastPrinted>2019-10-18T12:01:00Z</cp:lastPrinted>
  <dcterms:created xsi:type="dcterms:W3CDTF">2019-10-31T13:24:00Z</dcterms:created>
  <dcterms:modified xsi:type="dcterms:W3CDTF">2019-10-31T13:24:00Z</dcterms:modified>
</cp:coreProperties>
</file>