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E3" w:rsidRDefault="009B5EBC" w:rsidP="009B5EBC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НОВОПОЛОЦКИЙ ГОРОДСКОЙ СОВЕТ ДЕПУТАТОВ</w:t>
      </w:r>
    </w:p>
    <w:p w:rsidR="009B5EBC" w:rsidRDefault="009B5EBC" w:rsidP="008E77E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8E77E3" w:rsidRDefault="008E77E3" w:rsidP="008E77E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Кол-4 от 11.10.2016</w:t>
      </w:r>
    </w:p>
    <w:p w:rsidR="008E77E3" w:rsidRDefault="008E77E3" w:rsidP="008E77E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B5EBC" w:rsidRDefault="00EB37D1" w:rsidP="009B5EBC">
      <w:pPr>
        <w:spacing w:after="0" w:line="280" w:lineRule="exact"/>
        <w:ind w:firstLine="4536"/>
        <w:rPr>
          <w:rFonts w:ascii="Times New Roman" w:hAnsi="Times New Roman" w:cs="Times New Roman"/>
          <w:sz w:val="30"/>
          <w:szCs w:val="30"/>
        </w:rPr>
      </w:pPr>
      <w:hyperlink r:id="rId5" w:history="1">
        <w:r w:rsidR="004E25A7" w:rsidRPr="004E25A7">
          <w:rPr>
            <w:rFonts w:ascii="Times New Roman" w:hAnsi="Times New Roman" w:cs="Times New Roman"/>
            <w:sz w:val="30"/>
            <w:szCs w:val="30"/>
          </w:rPr>
          <w:t>(для</w:t>
        </w:r>
      </w:hyperlink>
      <w:r w:rsidR="004E25A7" w:rsidRPr="004E25A7">
        <w:rPr>
          <w:rFonts w:ascii="Times New Roman" w:hAnsi="Times New Roman" w:cs="Times New Roman"/>
          <w:sz w:val="30"/>
          <w:szCs w:val="30"/>
        </w:rPr>
        <w:t xml:space="preserve"> информирования </w:t>
      </w:r>
    </w:p>
    <w:p w:rsidR="004E25A7" w:rsidRDefault="004E25A7" w:rsidP="009B5EBC">
      <w:pPr>
        <w:spacing w:after="0" w:line="280" w:lineRule="exact"/>
        <w:ind w:firstLine="4536"/>
        <w:rPr>
          <w:rFonts w:ascii="Times New Roman" w:hAnsi="Times New Roman" w:cs="Times New Roman"/>
          <w:sz w:val="30"/>
          <w:szCs w:val="30"/>
        </w:rPr>
      </w:pPr>
      <w:r w:rsidRPr="004E25A7">
        <w:rPr>
          <w:rFonts w:ascii="Times New Roman" w:hAnsi="Times New Roman" w:cs="Times New Roman"/>
          <w:sz w:val="30"/>
          <w:szCs w:val="30"/>
        </w:rPr>
        <w:t>заинтересованных)</w:t>
      </w:r>
    </w:p>
    <w:p w:rsidR="009B5EBC" w:rsidRPr="004E25A7" w:rsidRDefault="009B5EBC" w:rsidP="009B5EBC">
      <w:pPr>
        <w:spacing w:after="0" w:line="280" w:lineRule="exact"/>
        <w:ind w:firstLine="4536"/>
        <w:rPr>
          <w:rFonts w:ascii="Times New Roman" w:hAnsi="Times New Roman" w:cs="Times New Roman"/>
          <w:sz w:val="30"/>
          <w:szCs w:val="30"/>
        </w:rPr>
      </w:pPr>
    </w:p>
    <w:p w:rsidR="004E25A7" w:rsidRPr="004E25A7" w:rsidRDefault="004E25A7" w:rsidP="004E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4E25A7">
        <w:rPr>
          <w:rFonts w:ascii="Times New Roman" w:hAnsi="Times New Roman" w:cs="Times New Roman"/>
          <w:sz w:val="30"/>
          <w:szCs w:val="30"/>
        </w:rPr>
        <w:t>оллективное обращение, поступившее 23 сентября 2016 года в Витебский областной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>, рассмотрено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Новополоцким</w:t>
      </w:r>
      <w:r w:rsidRPr="004E25A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городским</w:t>
      </w:r>
      <w:r w:rsidRPr="004E25A7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4E25A7">
        <w:rPr>
          <w:rFonts w:ascii="Times New Roman" w:hAnsi="Times New Roman" w:cs="Times New Roman"/>
          <w:sz w:val="30"/>
          <w:szCs w:val="30"/>
        </w:rPr>
        <w:t xml:space="preserve"> депутатов и </w:t>
      </w:r>
      <w:r>
        <w:rPr>
          <w:rFonts w:ascii="Times New Roman" w:hAnsi="Times New Roman" w:cs="Times New Roman"/>
          <w:sz w:val="30"/>
          <w:szCs w:val="30"/>
        </w:rPr>
        <w:t>Новополоцким городским исполнительным</w:t>
      </w:r>
      <w:r w:rsidRPr="004E25A7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4E25A7">
        <w:rPr>
          <w:rFonts w:ascii="Times New Roman" w:hAnsi="Times New Roman" w:cs="Times New Roman"/>
          <w:sz w:val="30"/>
          <w:szCs w:val="30"/>
        </w:rPr>
        <w:t>.</w:t>
      </w:r>
    </w:p>
    <w:p w:rsidR="004E25A7" w:rsidRPr="004E25A7" w:rsidRDefault="004E25A7" w:rsidP="004E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5A7">
        <w:rPr>
          <w:rFonts w:ascii="Times New Roman" w:hAnsi="Times New Roman" w:cs="Times New Roman"/>
          <w:sz w:val="30"/>
          <w:szCs w:val="30"/>
        </w:rPr>
        <w:t>На официальном сайте города Новополоцка (</w:t>
      </w:r>
      <w:hyperlink r:id="rId6" w:history="1">
        <w:r w:rsidRPr="004E25A7">
          <w:rPr>
            <w:rFonts w:ascii="Times New Roman" w:hAnsi="Times New Roman" w:cs="Times New Roman"/>
            <w:sz w:val="30"/>
            <w:szCs w:val="30"/>
          </w:rPr>
          <w:t>www.novopolotsk.by</w:t>
        </w:r>
      </w:hyperlink>
      <w:r w:rsidRPr="004E25A7">
        <w:rPr>
          <w:rFonts w:ascii="Times New Roman" w:hAnsi="Times New Roman" w:cs="Times New Roman"/>
          <w:sz w:val="30"/>
          <w:szCs w:val="30"/>
        </w:rPr>
        <w:t>) существ</w:t>
      </w:r>
      <m:oMath>
        <m:r>
          <m:rPr>
            <m:sty m:val="p"/>
          </m:rPr>
          <w:rPr>
            <w:rFonts w:ascii="Times New Roman" w:hAnsi="Times New Roman" w:cs="Times New Roman"/>
            <w:sz w:val="30"/>
            <w:szCs w:val="30"/>
          </w:rPr>
          <m:t>ует</m:t>
        </m:r>
        <m:r>
          <m:rPr>
            <m:sty m:val="p"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</m:oMath>
      <w:r w:rsidRPr="004E25A7">
        <w:rPr>
          <w:rFonts w:ascii="Times New Roman" w:hAnsi="Times New Roman" w:cs="Times New Roman"/>
          <w:sz w:val="30"/>
          <w:szCs w:val="30"/>
        </w:rPr>
        <w:t xml:space="preserve"> специальный раздел – городской Совет депутато</w:t>
      </w:r>
      <w:bookmarkStart w:id="0" w:name="_GoBack"/>
      <w:bookmarkEnd w:id="0"/>
      <w:r w:rsidRPr="004E25A7">
        <w:rPr>
          <w:rFonts w:ascii="Times New Roman" w:hAnsi="Times New Roman" w:cs="Times New Roman"/>
          <w:sz w:val="30"/>
          <w:szCs w:val="30"/>
        </w:rPr>
        <w:t>в, который содержит полную информацию о депутатах, их деятельности, нормативно-правовой базе, а также подробную информацию с указанием места и времени приема, контактный телефон каждого депутата Новополоцкого городского Совета депутатов.</w:t>
      </w:r>
    </w:p>
    <w:p w:rsidR="004E25A7" w:rsidRPr="004E25A7" w:rsidRDefault="004E25A7" w:rsidP="004E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25A7">
        <w:rPr>
          <w:rFonts w:ascii="Times New Roman" w:hAnsi="Times New Roman" w:cs="Times New Roman"/>
          <w:sz w:val="30"/>
          <w:szCs w:val="30"/>
        </w:rPr>
        <w:t>Дополнительно сообщаем, что любую информацию, предложения, замечания, пожелания по средствам сети Интернет можно направить на официальную электронную почту Новополоцкого городского Совета депутатов (</w:t>
      </w:r>
      <w:hyperlink r:id="rId7" w:history="1">
        <w:r w:rsidRPr="004E25A7">
          <w:rPr>
            <w:rFonts w:ascii="Times New Roman" w:hAnsi="Times New Roman" w:cs="Times New Roman"/>
            <w:sz w:val="30"/>
            <w:szCs w:val="30"/>
          </w:rPr>
          <w:t>gorsovet@novopolotsk.by</w:t>
        </w:r>
      </w:hyperlink>
      <w:r w:rsidRPr="004E25A7">
        <w:rPr>
          <w:rFonts w:ascii="Times New Roman" w:hAnsi="Times New Roman" w:cs="Times New Roman"/>
          <w:sz w:val="30"/>
          <w:szCs w:val="30"/>
        </w:rPr>
        <w:t>).</w:t>
      </w:r>
    </w:p>
    <w:p w:rsidR="004E25A7" w:rsidRPr="004E25A7" w:rsidRDefault="004E25A7" w:rsidP="004E25A7">
      <w:pPr>
        <w:spacing w:after="440" w:line="240" w:lineRule="auto"/>
        <w:ind w:firstLine="709"/>
        <w:jc w:val="both"/>
        <w:rPr>
          <w:rFonts w:ascii="Times New Roman" w:hAnsi="Times New Roman" w:cs="Times New Roman"/>
          <w:sz w:val="30"/>
          <w:szCs w:val="20"/>
        </w:rPr>
      </w:pPr>
      <w:r w:rsidRPr="004E25A7">
        <w:rPr>
          <w:rFonts w:ascii="Times New Roman" w:hAnsi="Times New Roman" w:cs="Times New Roman"/>
          <w:sz w:val="30"/>
        </w:rPr>
        <w:t xml:space="preserve">В соответствии со ст. 7 и ст. 20 Закона Республики Беларусь            </w:t>
      </w:r>
      <w:r w:rsidRPr="004E25A7">
        <w:rPr>
          <w:rFonts w:ascii="Times New Roman" w:hAnsi="Times New Roman" w:cs="Times New Roman"/>
          <w:sz w:val="30"/>
        </w:rPr>
        <w:br/>
        <w:t>от 18 июля 2011 года № 300-З «Об обращениях граждан и юридических лиц», ответ на Ваше обращение может быть обжалован в Витебский областной Совет депутатов.</w:t>
      </w:r>
    </w:p>
    <w:p w:rsidR="004E25A7" w:rsidRPr="004E25A7" w:rsidRDefault="004E25A7" w:rsidP="004E25A7">
      <w:pPr>
        <w:spacing w:line="280" w:lineRule="exact"/>
        <w:jc w:val="both"/>
        <w:rPr>
          <w:rFonts w:ascii="Times New Roman" w:hAnsi="Times New Roman" w:cs="Times New Roman"/>
          <w:sz w:val="30"/>
        </w:rPr>
      </w:pPr>
      <w:r w:rsidRPr="004E25A7">
        <w:rPr>
          <w:rFonts w:ascii="Times New Roman" w:hAnsi="Times New Roman" w:cs="Times New Roman"/>
          <w:sz w:val="30"/>
        </w:rPr>
        <w:t xml:space="preserve">Председатель </w:t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</w:r>
      <w:r w:rsidRPr="004E25A7">
        <w:rPr>
          <w:rFonts w:ascii="Times New Roman" w:hAnsi="Times New Roman" w:cs="Times New Roman"/>
          <w:sz w:val="30"/>
        </w:rPr>
        <w:tab/>
        <w:t>В.В.Дурнов</w:t>
      </w:r>
    </w:p>
    <w:p w:rsidR="004E25A7" w:rsidRPr="004E25A7" w:rsidRDefault="004E25A7" w:rsidP="004E25A7">
      <w:pPr>
        <w:spacing w:line="280" w:lineRule="exact"/>
        <w:ind w:left="3828" w:firstLine="708"/>
        <w:jc w:val="both"/>
        <w:rPr>
          <w:rFonts w:ascii="Times New Roman" w:hAnsi="Times New Roman" w:cs="Times New Roman"/>
          <w:sz w:val="30"/>
        </w:rPr>
      </w:pPr>
    </w:p>
    <w:p w:rsidR="004E25A7" w:rsidRDefault="004E25A7" w:rsidP="004E25A7">
      <w:pPr>
        <w:spacing w:line="280" w:lineRule="exact"/>
        <w:ind w:left="382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E25A7" w:rsidRPr="004E25A7" w:rsidRDefault="004E25A7" w:rsidP="004E25A7">
      <w:pPr>
        <w:spacing w:line="280" w:lineRule="exact"/>
        <w:ind w:left="382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E25A7" w:rsidRPr="004E25A7" w:rsidRDefault="004E25A7" w:rsidP="004E25A7">
      <w:pPr>
        <w:tabs>
          <w:tab w:val="left" w:pos="6804"/>
        </w:tabs>
        <w:spacing w:line="180" w:lineRule="exac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E25A7">
        <w:rPr>
          <w:rFonts w:ascii="Times New Roman" w:hAnsi="Times New Roman" w:cs="Times New Roman"/>
          <w:sz w:val="18"/>
          <w:szCs w:val="18"/>
        </w:rPr>
        <w:t>Буевич</w:t>
      </w:r>
      <w:proofErr w:type="spellEnd"/>
      <w:r w:rsidRPr="004E25A7">
        <w:rPr>
          <w:rFonts w:ascii="Times New Roman" w:hAnsi="Times New Roman" w:cs="Times New Roman"/>
          <w:sz w:val="18"/>
          <w:szCs w:val="18"/>
        </w:rPr>
        <w:t xml:space="preserve"> </w:t>
      </w:r>
      <w:r w:rsidR="008E77E3">
        <w:rPr>
          <w:rFonts w:ascii="Times New Roman" w:hAnsi="Times New Roman" w:cs="Times New Roman"/>
          <w:sz w:val="18"/>
          <w:szCs w:val="18"/>
        </w:rPr>
        <w:t xml:space="preserve">8(0214) </w:t>
      </w:r>
      <w:r w:rsidRPr="004E25A7">
        <w:rPr>
          <w:rFonts w:ascii="Times New Roman" w:hAnsi="Times New Roman" w:cs="Times New Roman"/>
          <w:sz w:val="18"/>
          <w:szCs w:val="18"/>
        </w:rPr>
        <w:t>535247</w:t>
      </w:r>
    </w:p>
    <w:p w:rsidR="00B71376" w:rsidRPr="004E25A7" w:rsidRDefault="00B71376">
      <w:pPr>
        <w:rPr>
          <w:rFonts w:ascii="Times New Roman" w:hAnsi="Times New Roman" w:cs="Times New Roman"/>
        </w:rPr>
      </w:pPr>
    </w:p>
    <w:sectPr w:rsidR="00B71376" w:rsidRPr="004E25A7" w:rsidSect="00EB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5A7"/>
    <w:rsid w:val="004E25A7"/>
    <w:rsid w:val="008E77E3"/>
    <w:rsid w:val="009B5EBC"/>
    <w:rsid w:val="00B71376"/>
    <w:rsid w:val="00DE7A61"/>
    <w:rsid w:val="00E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sovet@novopolotsk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vopolotsk.by" TargetMode="External"/><Relationship Id="rId5" Type="http://schemas.openxmlformats.org/officeDocument/2006/relationships/hyperlink" Target="mailto:gorodsvd@mail.ru(&#1076;&#1083;&#110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6</cp:revision>
  <cp:lastPrinted>2016-10-11T12:56:00Z</cp:lastPrinted>
  <dcterms:created xsi:type="dcterms:W3CDTF">2016-10-11T06:27:00Z</dcterms:created>
  <dcterms:modified xsi:type="dcterms:W3CDTF">2016-10-11T21:34:00Z</dcterms:modified>
</cp:coreProperties>
</file>