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3"/>
        <w:gridCol w:w="879"/>
        <w:gridCol w:w="4534"/>
      </w:tblGrid>
      <w:tr w:rsidR="00035B4B" w:rsidRPr="00AA547E" w:rsidTr="00035B4B">
        <w:trPr>
          <w:trHeight w:val="238"/>
        </w:trPr>
        <w:tc>
          <w:tcPr>
            <w:tcW w:w="22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FE6784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be-BY"/>
              </w:rPr>
              <w:t>Міністэрства замежных спраў</w:t>
            </w:r>
          </w:p>
          <w:p w:rsidR="00035B4B" w:rsidRPr="00FE6784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be-BY"/>
              </w:rPr>
              <w:t xml:space="preserve">Рэспублікі </w:t>
            </w:r>
            <w:r w:rsidRPr="00FE6784">
              <w:rPr>
                <w:b/>
                <w:sz w:val="22"/>
                <w:szCs w:val="22"/>
              </w:rPr>
              <w:t>Беларусь</w:t>
            </w:r>
          </w:p>
          <w:p w:rsidR="00035B4B" w:rsidRPr="00C026D0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22"/>
                <w:szCs w:val="22"/>
              </w:rPr>
            </w:pPr>
          </w:p>
          <w:p w:rsidR="00035B4B" w:rsidRPr="00A6366D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A6366D">
              <w:rPr>
                <w:b/>
                <w:sz w:val="25"/>
                <w:szCs w:val="25"/>
              </w:rPr>
              <w:t xml:space="preserve">ГАЛОЎНАЕ </w:t>
            </w:r>
            <w:r w:rsidRPr="00A6366D">
              <w:rPr>
                <w:b/>
                <w:sz w:val="25"/>
                <w:szCs w:val="25"/>
              </w:rPr>
              <w:br/>
              <w:t>КОНСУЛЬСКАЕ ЎПРАЎЛЕННЕ</w:t>
            </w:r>
          </w:p>
          <w:p w:rsidR="00035B4B" w:rsidRPr="00C026D0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AA547E" w:rsidRDefault="00035B4B" w:rsidP="008F2C71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C026D0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026D0">
              <w:rPr>
                <w:b/>
                <w:sz w:val="22"/>
                <w:szCs w:val="22"/>
              </w:rPr>
              <w:t xml:space="preserve">Министерство иностранных дел </w:t>
            </w:r>
          </w:p>
          <w:p w:rsidR="00035B4B" w:rsidRPr="00C026D0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026D0">
              <w:rPr>
                <w:b/>
                <w:sz w:val="22"/>
                <w:szCs w:val="22"/>
              </w:rPr>
              <w:t>Республики Беларусь</w:t>
            </w:r>
          </w:p>
          <w:p w:rsidR="00035B4B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18"/>
                <w:szCs w:val="18"/>
              </w:rPr>
            </w:pPr>
          </w:p>
          <w:p w:rsidR="00035B4B" w:rsidRPr="00A6366D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A6366D">
              <w:rPr>
                <w:b/>
                <w:sz w:val="25"/>
                <w:szCs w:val="25"/>
              </w:rPr>
              <w:t xml:space="preserve">ГЛАВНОЕ </w:t>
            </w:r>
            <w:r w:rsidRPr="00A6366D">
              <w:rPr>
                <w:b/>
                <w:sz w:val="25"/>
                <w:szCs w:val="25"/>
              </w:rPr>
              <w:br/>
              <w:t>КОНСУЛЬСКОЕ УПРАВЛЕНИЕ</w:t>
            </w:r>
          </w:p>
          <w:p w:rsidR="00035B4B" w:rsidRPr="00AA547E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035B4B" w:rsidRPr="0040573E" w:rsidTr="00035B4B">
        <w:trPr>
          <w:trHeight w:val="238"/>
        </w:trPr>
        <w:tc>
          <w:tcPr>
            <w:tcW w:w="22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  <w:lang w:val="be-BY"/>
              </w:rPr>
              <w:t>вул. К.Маркса, 37а, 220030, г.</w:t>
            </w:r>
            <w:r w:rsidRPr="00A6366D">
              <w:rPr>
                <w:sz w:val="20"/>
                <w:szCs w:val="20"/>
                <w:lang w:val="en-US"/>
              </w:rPr>
              <w:t> </w:t>
            </w:r>
            <w:r w:rsidRPr="00A6366D">
              <w:rPr>
                <w:sz w:val="20"/>
                <w:szCs w:val="20"/>
                <w:lang w:val="be-BY"/>
              </w:rPr>
              <w:t>Мінск</w:t>
            </w:r>
            <w:r w:rsidRPr="00A636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be-BY"/>
              </w:rPr>
              <w:t>тэл</w:t>
            </w:r>
            <w:r w:rsidRPr="00A6366D">
              <w:rPr>
                <w:sz w:val="20"/>
                <w:szCs w:val="20"/>
              </w:rPr>
              <w:t xml:space="preserve">. </w:t>
            </w:r>
            <w:r w:rsidRPr="00931462">
              <w:rPr>
                <w:sz w:val="20"/>
                <w:szCs w:val="20"/>
                <w:lang w:val="de-DE"/>
              </w:rPr>
              <w:t xml:space="preserve">(+ 375 17) 222 26 65 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</w:rPr>
              <w:t>факс</w:t>
            </w:r>
            <w:r w:rsidRPr="00931462">
              <w:rPr>
                <w:sz w:val="20"/>
                <w:szCs w:val="20"/>
                <w:lang w:val="de-DE"/>
              </w:rPr>
              <w:t xml:space="preserve"> (+ 375 17) 222 26 63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lang w:val="de-DE"/>
              </w:rPr>
            </w:pPr>
            <w:proofErr w:type="spellStart"/>
            <w:r w:rsidRPr="00931462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31462">
              <w:rPr>
                <w:sz w:val="20"/>
                <w:szCs w:val="20"/>
                <w:lang w:val="de-DE"/>
              </w:rPr>
              <w:t>: consul@mfa.gov.by</w:t>
            </w:r>
            <w:r w:rsidRPr="00931462">
              <w:rPr>
                <w:lang w:val="de-DE"/>
              </w:rPr>
              <w:br/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931462" w:rsidRDefault="00035B4B" w:rsidP="008F2C71">
            <w:pPr>
              <w:pStyle w:val="newncpi0"/>
              <w:spacing w:line="240" w:lineRule="exact"/>
              <w:jc w:val="center"/>
              <w:rPr>
                <w:lang w:val="de-DE"/>
              </w:rPr>
            </w:pPr>
            <w:r w:rsidRPr="00931462">
              <w:rPr>
                <w:lang w:val="de-DE"/>
              </w:rPr>
              <w:t> </w:t>
            </w:r>
          </w:p>
        </w:tc>
        <w:tc>
          <w:tcPr>
            <w:tcW w:w="2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</w:rPr>
              <w:t xml:space="preserve">ул. </w:t>
            </w:r>
            <w:proofErr w:type="spellStart"/>
            <w:r w:rsidRPr="00A6366D">
              <w:rPr>
                <w:sz w:val="20"/>
                <w:szCs w:val="20"/>
              </w:rPr>
              <w:t>К.Маркса</w:t>
            </w:r>
            <w:proofErr w:type="spellEnd"/>
            <w:r w:rsidRPr="00A6366D">
              <w:rPr>
                <w:sz w:val="20"/>
                <w:szCs w:val="20"/>
              </w:rPr>
              <w:t>, 37а, 220030, г.</w:t>
            </w:r>
            <w:r w:rsidRPr="00A6366D">
              <w:rPr>
                <w:sz w:val="20"/>
                <w:szCs w:val="20"/>
                <w:lang w:val="en-US"/>
              </w:rPr>
              <w:t> </w:t>
            </w:r>
            <w:r w:rsidRPr="00A6366D">
              <w:rPr>
                <w:sz w:val="20"/>
                <w:szCs w:val="20"/>
              </w:rPr>
              <w:t>Минск</w:t>
            </w:r>
            <w:r w:rsidRPr="00A6366D">
              <w:rPr>
                <w:sz w:val="20"/>
                <w:szCs w:val="20"/>
              </w:rPr>
              <w:br/>
              <w:t xml:space="preserve">тел. </w:t>
            </w:r>
            <w:r w:rsidRPr="00931462">
              <w:rPr>
                <w:sz w:val="20"/>
                <w:szCs w:val="20"/>
                <w:lang w:val="de-DE"/>
              </w:rPr>
              <w:t xml:space="preserve">(+ 375 17) 222 26 65 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</w:rPr>
              <w:t>факс</w:t>
            </w:r>
            <w:r w:rsidRPr="00931462">
              <w:rPr>
                <w:sz w:val="20"/>
                <w:szCs w:val="20"/>
                <w:lang w:val="de-DE"/>
              </w:rPr>
              <w:t xml:space="preserve"> (+ 375 17) 222 26 63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lang w:val="de-DE"/>
              </w:rPr>
            </w:pPr>
            <w:proofErr w:type="spellStart"/>
            <w:r w:rsidRPr="00931462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31462">
              <w:rPr>
                <w:sz w:val="20"/>
                <w:szCs w:val="20"/>
                <w:lang w:val="de-DE"/>
              </w:rPr>
              <w:t>: consul@mfa.gov.by</w:t>
            </w:r>
            <w:r w:rsidRPr="00931462">
              <w:rPr>
                <w:lang w:val="de-DE"/>
              </w:rPr>
              <w:br/>
            </w:r>
          </w:p>
        </w:tc>
      </w:tr>
    </w:tbl>
    <w:p w:rsidR="0036233F" w:rsidRPr="0040573E" w:rsidRDefault="0036233F" w:rsidP="00A81352">
      <w:pPr>
        <w:ind w:left="6372" w:firstLine="708"/>
        <w:rPr>
          <w:sz w:val="28"/>
          <w:szCs w:val="28"/>
          <w:lang w:val="en-US"/>
        </w:rPr>
      </w:pPr>
    </w:p>
    <w:p w:rsidR="0036233F" w:rsidRDefault="0036233F" w:rsidP="00A81352">
      <w:pPr>
        <w:ind w:left="6372" w:firstLine="708"/>
        <w:rPr>
          <w:sz w:val="28"/>
          <w:szCs w:val="28"/>
          <w:lang w:val="en-US"/>
        </w:rPr>
      </w:pPr>
    </w:p>
    <w:p w:rsidR="0040573E" w:rsidRPr="0040573E" w:rsidRDefault="0040573E" w:rsidP="00A81352">
      <w:pPr>
        <w:ind w:left="6372" w:firstLine="708"/>
        <w:rPr>
          <w:sz w:val="28"/>
          <w:szCs w:val="28"/>
          <w:lang w:val="en-US"/>
        </w:rPr>
      </w:pPr>
    </w:p>
    <w:p w:rsidR="0036233F" w:rsidRPr="00F91C0B" w:rsidRDefault="0036233F" w:rsidP="00A81352">
      <w:pPr>
        <w:ind w:left="6372" w:firstLine="708"/>
        <w:rPr>
          <w:sz w:val="28"/>
          <w:szCs w:val="28"/>
        </w:rPr>
      </w:pPr>
    </w:p>
    <w:p w:rsidR="00B84134" w:rsidRPr="00476EA4" w:rsidRDefault="0036233F" w:rsidP="00A813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31BE">
        <w:rPr>
          <w:sz w:val="28"/>
          <w:szCs w:val="28"/>
        </w:rPr>
        <w:t>6</w:t>
      </w:r>
      <w:r w:rsidR="00A81352" w:rsidRPr="00476EA4">
        <w:rPr>
          <w:sz w:val="28"/>
          <w:szCs w:val="28"/>
        </w:rPr>
        <w:t>.02.2020 №</w:t>
      </w:r>
      <w:r w:rsidR="005931BE">
        <w:rPr>
          <w:sz w:val="28"/>
          <w:szCs w:val="28"/>
        </w:rPr>
        <w:t xml:space="preserve"> </w:t>
      </w:r>
      <w:r w:rsidR="005931BE" w:rsidRPr="005931BE">
        <w:rPr>
          <w:sz w:val="28"/>
          <w:szCs w:val="28"/>
        </w:rPr>
        <w:t>02-40/Кол-71/87</w:t>
      </w:r>
    </w:p>
    <w:p w:rsidR="00A81352" w:rsidRPr="00476EA4" w:rsidRDefault="00A81352" w:rsidP="00A81352">
      <w:pPr>
        <w:jc w:val="both"/>
        <w:rPr>
          <w:sz w:val="28"/>
          <w:szCs w:val="28"/>
        </w:rPr>
      </w:pPr>
    </w:p>
    <w:p w:rsidR="007141BB" w:rsidRPr="00F91C0B" w:rsidRDefault="007141BB" w:rsidP="00A81352">
      <w:pPr>
        <w:jc w:val="both"/>
        <w:rPr>
          <w:sz w:val="30"/>
          <w:szCs w:val="30"/>
        </w:rPr>
      </w:pPr>
      <w:bookmarkStart w:id="0" w:name="_GoBack"/>
      <w:bookmarkEnd w:id="0"/>
    </w:p>
    <w:p w:rsidR="00EA57B4" w:rsidRPr="00C71ADC" w:rsidRDefault="00D93C3F" w:rsidP="00CC44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Коллективное </w:t>
      </w:r>
      <w:r w:rsidR="00EA57B4" w:rsidRPr="00C71ADC">
        <w:rPr>
          <w:sz w:val="30"/>
          <w:szCs w:val="30"/>
        </w:rPr>
        <w:t xml:space="preserve">обращение по вопросу </w:t>
      </w:r>
      <w:r w:rsidR="00EA57B4">
        <w:rPr>
          <w:sz w:val="30"/>
          <w:szCs w:val="30"/>
        </w:rPr>
        <w:t>запрета въезда в Республику Беларусь</w:t>
      </w:r>
      <w:r w:rsidR="00EA57B4" w:rsidRPr="00C71ADC">
        <w:rPr>
          <w:sz w:val="30"/>
          <w:szCs w:val="30"/>
        </w:rPr>
        <w:t xml:space="preserve"> граждан Китайской Народной Республики (далее – КНР) и приостановке авиасообщения между КНР и Республикой Беларусь, поступившее из Аппарата Совета Министров Республики Беларусь, рассмотрено</w:t>
      </w:r>
      <w:r>
        <w:rPr>
          <w:sz w:val="30"/>
          <w:szCs w:val="30"/>
        </w:rPr>
        <w:t xml:space="preserve"> Министерством иностранных дел</w:t>
      </w:r>
      <w:r w:rsidR="00CC441F">
        <w:rPr>
          <w:sz w:val="30"/>
          <w:szCs w:val="30"/>
        </w:rPr>
        <w:t>.</w:t>
      </w:r>
    </w:p>
    <w:p w:rsidR="00F748BD" w:rsidRDefault="00F748BD" w:rsidP="00F748BD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Согласно статьям 8 и 11 Закона Республики Беларусь от 7 января 2012 г. № 340-З «О санитарно-эпидемиологическом благополучии населения» мероприятия по обеспечению санитарно-эпидемиологического благополучия населения проводятся на основании результатов анализа рисков. Порядок проведения анализа рисков определяет </w:t>
      </w:r>
      <w:r>
        <w:rPr>
          <w:sz w:val="30"/>
          <w:szCs w:val="30"/>
        </w:rPr>
        <w:t xml:space="preserve">Министерство здравоохранения. </w:t>
      </w:r>
    </w:p>
    <w:p w:rsidR="00F748BD" w:rsidRDefault="00F748BD" w:rsidP="00F748BD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статьей 8 Закона Республики Беларусь от 7 января </w:t>
      </w:r>
      <w:r>
        <w:rPr>
          <w:sz w:val="30"/>
          <w:szCs w:val="30"/>
        </w:rPr>
        <w:br/>
        <w:t>2012 г. № 345-З «О предупреждении распространения заболеваний, представляющих опасность для здоровья населения, вируса иммунодефицита человека» М</w:t>
      </w:r>
      <w:r>
        <w:rPr>
          <w:color w:val="000000"/>
          <w:sz w:val="30"/>
          <w:szCs w:val="30"/>
        </w:rPr>
        <w:t xml:space="preserve">инистерство здравоохранения Республики Беларусь в области предупреждения распространения социально опасных заболеваний, ВИЧ в пределах своей компетенции проводит государственную политику и обеспечивает проведение профилактических мероприятий по предупреждению распространения социально опасных заболеваний. </w:t>
      </w:r>
    </w:p>
    <w:p w:rsidR="00EA57B4" w:rsidRPr="00C71ADC" w:rsidRDefault="00EA57B4" w:rsidP="00CC441F">
      <w:pPr>
        <w:ind w:firstLine="709"/>
        <w:jc w:val="both"/>
        <w:rPr>
          <w:sz w:val="30"/>
          <w:szCs w:val="30"/>
        </w:rPr>
      </w:pPr>
      <w:r w:rsidRPr="00C71ADC">
        <w:rPr>
          <w:sz w:val="30"/>
          <w:szCs w:val="30"/>
        </w:rPr>
        <w:t>Министерств</w:t>
      </w:r>
      <w:r w:rsidR="00D93C3F">
        <w:rPr>
          <w:sz w:val="30"/>
          <w:szCs w:val="30"/>
        </w:rPr>
        <w:t>о</w:t>
      </w:r>
      <w:r w:rsidRPr="00C71ADC">
        <w:rPr>
          <w:sz w:val="30"/>
          <w:szCs w:val="30"/>
        </w:rPr>
        <w:t xml:space="preserve"> здравоохранения Республики Беларусь </w:t>
      </w:r>
      <w:r w:rsidR="00D93C3F">
        <w:rPr>
          <w:sz w:val="30"/>
          <w:szCs w:val="30"/>
        </w:rPr>
        <w:t>на запрос МИД</w:t>
      </w:r>
      <w:r w:rsidRPr="00C71ADC">
        <w:rPr>
          <w:sz w:val="30"/>
          <w:szCs w:val="30"/>
        </w:rPr>
        <w:t xml:space="preserve"> </w:t>
      </w:r>
      <w:r w:rsidR="00D93C3F">
        <w:rPr>
          <w:sz w:val="30"/>
          <w:szCs w:val="30"/>
        </w:rPr>
        <w:t xml:space="preserve">по данному вопросу </w:t>
      </w:r>
      <w:r w:rsidRPr="00C71ADC">
        <w:rPr>
          <w:sz w:val="30"/>
          <w:szCs w:val="30"/>
        </w:rPr>
        <w:t>сообщ</w:t>
      </w:r>
      <w:r w:rsidR="00D93C3F">
        <w:rPr>
          <w:sz w:val="30"/>
          <w:szCs w:val="30"/>
        </w:rPr>
        <w:t>ило</w:t>
      </w:r>
      <w:r w:rsidRPr="00C71ADC">
        <w:rPr>
          <w:sz w:val="30"/>
          <w:szCs w:val="30"/>
        </w:rPr>
        <w:t xml:space="preserve"> следующее.</w:t>
      </w:r>
    </w:p>
    <w:p w:rsidR="00EA57B4" w:rsidRPr="00C71ADC" w:rsidRDefault="00EA57B4" w:rsidP="00CC441F">
      <w:pPr>
        <w:ind w:firstLine="709"/>
        <w:jc w:val="both"/>
        <w:rPr>
          <w:sz w:val="30"/>
          <w:szCs w:val="30"/>
        </w:rPr>
      </w:pPr>
      <w:r w:rsidRPr="00C71ADC">
        <w:rPr>
          <w:sz w:val="30"/>
          <w:szCs w:val="30"/>
        </w:rPr>
        <w:t xml:space="preserve">В настоящий момент Всемирная организация здравоохранения (далее – ВОЗ) </w:t>
      </w:r>
      <w:r w:rsidRPr="00C71ADC">
        <w:rPr>
          <w:color w:val="000000"/>
          <w:sz w:val="30"/>
          <w:szCs w:val="30"/>
          <w:bdr w:val="none" w:sz="0" w:space="0" w:color="auto" w:frame="1"/>
        </w:rPr>
        <w:t>не рекомендует вводить ограничения на поездки и торговлю с КНР и другими странами, где зарегистрированы случаи заболевания</w:t>
      </w:r>
      <w:r w:rsidRPr="00C71ADC">
        <w:rPr>
          <w:sz w:val="30"/>
          <w:szCs w:val="30"/>
        </w:rPr>
        <w:t xml:space="preserve"> COVID-19 (далее – COVID-19). </w:t>
      </w:r>
    </w:p>
    <w:p w:rsidR="00EA57B4" w:rsidRPr="00C71ADC" w:rsidRDefault="00EA57B4" w:rsidP="00CC441F">
      <w:pPr>
        <w:ind w:firstLine="709"/>
        <w:jc w:val="both"/>
        <w:rPr>
          <w:b/>
          <w:sz w:val="30"/>
          <w:szCs w:val="30"/>
        </w:rPr>
      </w:pPr>
      <w:r w:rsidRPr="00C71ADC">
        <w:rPr>
          <w:sz w:val="30"/>
          <w:szCs w:val="30"/>
        </w:rPr>
        <w:t xml:space="preserve">Проведенные ВОЗ исследования, в том числе, по предыдущим вспышкам заболеваний и мерам реагирования, свидетельствуют о том, что такие меры, как запрет на перемещение людей, не могут существенно </w:t>
      </w:r>
      <w:r w:rsidRPr="00C71ADC">
        <w:rPr>
          <w:sz w:val="30"/>
          <w:szCs w:val="30"/>
        </w:rPr>
        <w:lastRenderedPageBreak/>
        <w:t>повлиять на распространение заболевания, а только лишь смещают по времени пик инфицирования. По оценкам специалистов организации, спустя 10 дней такие меры не эффективны.</w:t>
      </w:r>
    </w:p>
    <w:p w:rsidR="00EA57B4" w:rsidRPr="00C71ADC" w:rsidRDefault="00EA57B4" w:rsidP="00CC441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C71ADC">
        <w:rPr>
          <w:color w:val="000000"/>
          <w:sz w:val="30"/>
          <w:szCs w:val="30"/>
        </w:rPr>
        <w:t xml:space="preserve">С учетом имеющейся </w:t>
      </w:r>
      <w:r w:rsidRPr="00C71ADC">
        <w:rPr>
          <w:rFonts w:eastAsia="MS Mincho"/>
          <w:sz w:val="30"/>
          <w:szCs w:val="30"/>
          <w:lang w:eastAsia="ja-JP"/>
        </w:rPr>
        <w:t xml:space="preserve">информации об этиологии и патогенезе </w:t>
      </w:r>
      <w:r w:rsidRPr="00C71ADC">
        <w:rPr>
          <w:sz w:val="30"/>
          <w:szCs w:val="30"/>
        </w:rPr>
        <w:t>COVID-19</w:t>
      </w:r>
      <w:r w:rsidRPr="00C71ADC">
        <w:rPr>
          <w:rFonts w:eastAsia="MS Mincho"/>
          <w:sz w:val="30"/>
          <w:szCs w:val="30"/>
          <w:lang w:eastAsia="ja-JP"/>
        </w:rPr>
        <w:t>,</w:t>
      </w:r>
      <w:r w:rsidRPr="00C71ADC">
        <w:rPr>
          <w:sz w:val="30"/>
          <w:szCs w:val="30"/>
          <w:lang w:eastAsia="en-US"/>
        </w:rPr>
        <w:t xml:space="preserve"> опыта КНР по локализации эпидемиологического неблагополучия,</w:t>
      </w:r>
      <w:r w:rsidRPr="00C71ADC">
        <w:rPr>
          <w:color w:val="000000"/>
          <w:sz w:val="30"/>
          <w:szCs w:val="30"/>
        </w:rPr>
        <w:t xml:space="preserve"> </w:t>
      </w:r>
      <w:r w:rsidRPr="00C71ADC">
        <w:rPr>
          <w:sz w:val="30"/>
          <w:szCs w:val="30"/>
        </w:rPr>
        <w:t xml:space="preserve">прекращение авиасообщения с КНР </w:t>
      </w:r>
      <w:r w:rsidRPr="00C71ADC">
        <w:rPr>
          <w:color w:val="000000"/>
          <w:sz w:val="30"/>
          <w:szCs w:val="30"/>
        </w:rPr>
        <w:t>в настоящее время представляется нецелесообразным по ряду оснований.</w:t>
      </w:r>
    </w:p>
    <w:p w:rsidR="00EA57B4" w:rsidRPr="00C71ADC" w:rsidRDefault="00EA57B4" w:rsidP="00CC441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C71ADC">
        <w:rPr>
          <w:color w:val="000000"/>
          <w:sz w:val="30"/>
          <w:szCs w:val="30"/>
        </w:rPr>
        <w:t xml:space="preserve">В Республику Беларусь прибывают граждане КНР, а также граждане других стран, в том числе и Республики Беларусь, с регионов КНР, которые являются территориями низкого риска распространения </w:t>
      </w:r>
      <w:r w:rsidRPr="00C71ADC">
        <w:rPr>
          <w:sz w:val="30"/>
          <w:szCs w:val="30"/>
        </w:rPr>
        <w:t>COVID-19</w:t>
      </w:r>
      <w:r w:rsidRPr="00C71ADC">
        <w:rPr>
          <w:color w:val="000000"/>
          <w:sz w:val="30"/>
          <w:szCs w:val="30"/>
        </w:rPr>
        <w:t xml:space="preserve">. На территориях, где зарегистрировано наибольшее количество случаев заболевания (территория высокого риска, в том числе провинция </w:t>
      </w:r>
      <w:proofErr w:type="spellStart"/>
      <w:r w:rsidRPr="00C71ADC">
        <w:rPr>
          <w:color w:val="000000"/>
          <w:sz w:val="30"/>
          <w:szCs w:val="30"/>
        </w:rPr>
        <w:t>Хубэй</w:t>
      </w:r>
      <w:proofErr w:type="spellEnd"/>
      <w:r w:rsidRPr="00C71ADC">
        <w:rPr>
          <w:color w:val="000000"/>
          <w:sz w:val="30"/>
          <w:szCs w:val="30"/>
        </w:rPr>
        <w:t>), введены ограничительные мероприятия, в частности прекращено авиасообщение.</w:t>
      </w:r>
    </w:p>
    <w:p w:rsidR="00EA57B4" w:rsidRPr="00C71ADC" w:rsidRDefault="00EA57B4" w:rsidP="00CC441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C71ADC">
        <w:rPr>
          <w:color w:val="000000"/>
          <w:sz w:val="30"/>
          <w:szCs w:val="30"/>
        </w:rPr>
        <w:t>Министерство здравоохранения Беларус</w:t>
      </w:r>
      <w:r w:rsidR="006F097C">
        <w:rPr>
          <w:color w:val="000000"/>
          <w:sz w:val="30"/>
          <w:szCs w:val="30"/>
        </w:rPr>
        <w:t>и</w:t>
      </w:r>
      <w:r w:rsidRPr="00C71ADC">
        <w:rPr>
          <w:color w:val="000000"/>
          <w:sz w:val="30"/>
          <w:szCs w:val="30"/>
        </w:rPr>
        <w:t xml:space="preserve"> работает во взаимодействии со специалистами заинтересованных министерств и ведомств, коллегами из сопредельных стран. Организован и проводится комплекс санитарно-противоэпидемических мероприятий, направленных на предупреждение завоза и распространения </w:t>
      </w:r>
      <w:r w:rsidRPr="00C71ADC">
        <w:rPr>
          <w:sz w:val="30"/>
          <w:szCs w:val="30"/>
        </w:rPr>
        <w:t>COVID-19</w:t>
      </w:r>
      <w:r w:rsidRPr="00C71ADC">
        <w:rPr>
          <w:color w:val="000000"/>
          <w:sz w:val="30"/>
          <w:szCs w:val="30"/>
        </w:rPr>
        <w:t>, в соответствии со</w:t>
      </w:r>
      <w:r w:rsidRPr="00C71ADC">
        <w:rPr>
          <w:sz w:val="30"/>
          <w:szCs w:val="30"/>
        </w:rPr>
        <w:t xml:space="preserve"> складывающейся эпидемиологической ситуацией. </w:t>
      </w:r>
      <w:r w:rsidRPr="00C71ADC">
        <w:rPr>
          <w:color w:val="000000"/>
          <w:sz w:val="30"/>
          <w:szCs w:val="30"/>
        </w:rPr>
        <w:t>Так, в РУП «Национальный аэропорт «Минск» обеспечено проведение двойного санитарно-карантинного контроля лиц, прибывающих на территорию Республики Беларусь</w:t>
      </w:r>
      <w:r w:rsidR="00B0266C">
        <w:rPr>
          <w:color w:val="000000"/>
          <w:sz w:val="30"/>
          <w:szCs w:val="30"/>
        </w:rPr>
        <w:t>,</w:t>
      </w:r>
      <w:r w:rsidRPr="00C71ADC">
        <w:rPr>
          <w:color w:val="000000"/>
          <w:sz w:val="30"/>
          <w:szCs w:val="30"/>
        </w:rPr>
        <w:t xml:space="preserve"> с использованием </w:t>
      </w:r>
      <w:proofErr w:type="spellStart"/>
      <w:r w:rsidRPr="00C71ADC">
        <w:rPr>
          <w:color w:val="000000"/>
          <w:sz w:val="30"/>
          <w:szCs w:val="30"/>
        </w:rPr>
        <w:t>тепловизионного</w:t>
      </w:r>
      <w:proofErr w:type="spellEnd"/>
      <w:r w:rsidRPr="00C71ADC">
        <w:rPr>
          <w:color w:val="000000"/>
          <w:sz w:val="30"/>
          <w:szCs w:val="30"/>
        </w:rPr>
        <w:t xml:space="preserve"> оборудования, лабораторного обследования</w:t>
      </w:r>
      <w:r w:rsidRPr="00C71ADC">
        <w:rPr>
          <w:sz w:val="30"/>
          <w:szCs w:val="30"/>
        </w:rPr>
        <w:t xml:space="preserve"> на COVID-19</w:t>
      </w:r>
      <w:r w:rsidRPr="00C71ADC">
        <w:rPr>
          <w:color w:val="000000"/>
          <w:sz w:val="30"/>
          <w:szCs w:val="30"/>
        </w:rPr>
        <w:t xml:space="preserve"> граждан, прибывающих из КНР. В дальнейшем за указанными лицами проводится 14-дневное медицинское наблюдение.</w:t>
      </w:r>
    </w:p>
    <w:p w:rsidR="00EA57B4" w:rsidRPr="00C71ADC" w:rsidRDefault="00EA57B4" w:rsidP="00CC441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71ADC">
        <w:rPr>
          <w:sz w:val="30"/>
          <w:szCs w:val="30"/>
        </w:rPr>
        <w:t>В случае прибытия работников из КНР организованы их транспортирование и размещение в условиях минимизации контактов с окружающими людьми, проводится медицинское наблюдение.</w:t>
      </w:r>
    </w:p>
    <w:p w:rsidR="00EA57B4" w:rsidRPr="00B0266C" w:rsidRDefault="00EA57B4" w:rsidP="00CC441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71ADC">
        <w:rPr>
          <w:color w:val="000000"/>
          <w:sz w:val="30"/>
          <w:szCs w:val="30"/>
        </w:rPr>
        <w:t>Студенты, прибывающие в Республику Беларусь из КНР после зимних каникул</w:t>
      </w:r>
      <w:r w:rsidR="00CC441F">
        <w:rPr>
          <w:color w:val="000000"/>
          <w:sz w:val="30"/>
          <w:szCs w:val="30"/>
        </w:rPr>
        <w:t>,</w:t>
      </w:r>
      <w:r w:rsidRPr="00C71ADC">
        <w:rPr>
          <w:color w:val="000000"/>
          <w:sz w:val="30"/>
          <w:szCs w:val="30"/>
        </w:rPr>
        <w:t xml:space="preserve"> с целью минимизации контактов размещаются для временного </w:t>
      </w:r>
      <w:r w:rsidRPr="00B0266C">
        <w:rPr>
          <w:color w:val="000000"/>
          <w:sz w:val="30"/>
          <w:szCs w:val="30"/>
        </w:rPr>
        <w:t>проживания и медицинского наблюдения в отдельно выделенных учреждениях/изолированных блоках (например, на базах оздоровительных комплексов).</w:t>
      </w:r>
    </w:p>
    <w:p w:rsidR="00B84134" w:rsidRPr="00B0266C" w:rsidRDefault="00B84134" w:rsidP="00B84134">
      <w:pPr>
        <w:ind w:firstLine="708"/>
        <w:jc w:val="both"/>
        <w:rPr>
          <w:sz w:val="30"/>
          <w:szCs w:val="30"/>
        </w:rPr>
      </w:pPr>
    </w:p>
    <w:p w:rsidR="00CC441F" w:rsidRPr="00B0266C" w:rsidRDefault="00EA57B4" w:rsidP="00B84134">
      <w:pPr>
        <w:spacing w:line="280" w:lineRule="exact"/>
        <w:jc w:val="both"/>
        <w:rPr>
          <w:sz w:val="30"/>
          <w:szCs w:val="30"/>
        </w:rPr>
      </w:pPr>
      <w:r w:rsidRPr="00B0266C">
        <w:rPr>
          <w:sz w:val="30"/>
          <w:szCs w:val="30"/>
        </w:rPr>
        <w:t>Н</w:t>
      </w:r>
      <w:r w:rsidR="00B84134" w:rsidRPr="00B0266C">
        <w:rPr>
          <w:sz w:val="30"/>
          <w:szCs w:val="30"/>
        </w:rPr>
        <w:t xml:space="preserve">ачальник главного управления </w:t>
      </w:r>
      <w:r w:rsidR="00B84134" w:rsidRPr="00B0266C">
        <w:rPr>
          <w:sz w:val="30"/>
          <w:szCs w:val="30"/>
        </w:rPr>
        <w:tab/>
      </w:r>
      <w:r w:rsidR="00B84134" w:rsidRPr="00B0266C">
        <w:rPr>
          <w:sz w:val="30"/>
          <w:szCs w:val="30"/>
        </w:rPr>
        <w:tab/>
      </w:r>
      <w:r w:rsidR="00B84134" w:rsidRPr="00B0266C">
        <w:rPr>
          <w:sz w:val="30"/>
          <w:szCs w:val="30"/>
        </w:rPr>
        <w:tab/>
      </w:r>
      <w:r w:rsidR="00B84134" w:rsidRPr="00B0266C">
        <w:rPr>
          <w:sz w:val="30"/>
          <w:szCs w:val="30"/>
        </w:rPr>
        <w:tab/>
      </w:r>
      <w:r w:rsidR="00B84134" w:rsidRPr="00B0266C">
        <w:rPr>
          <w:sz w:val="30"/>
          <w:szCs w:val="30"/>
        </w:rPr>
        <w:tab/>
      </w:r>
      <w:r w:rsidRPr="00B0266C">
        <w:rPr>
          <w:sz w:val="30"/>
          <w:szCs w:val="30"/>
        </w:rPr>
        <w:t xml:space="preserve">А.Ф. </w:t>
      </w:r>
      <w:proofErr w:type="spellStart"/>
      <w:r w:rsidRPr="00B0266C">
        <w:rPr>
          <w:sz w:val="30"/>
          <w:szCs w:val="30"/>
        </w:rPr>
        <w:t>Хайновский</w:t>
      </w:r>
      <w:proofErr w:type="spellEnd"/>
      <w:r w:rsidR="00B84134" w:rsidRPr="00B0266C">
        <w:rPr>
          <w:sz w:val="30"/>
          <w:szCs w:val="30"/>
        </w:rPr>
        <w:tab/>
      </w:r>
    </w:p>
    <w:sectPr w:rsidR="00CC441F" w:rsidRPr="00B0266C" w:rsidSect="00D00509">
      <w:headerReference w:type="default" r:id="rId7"/>
      <w:pgSz w:w="12240" w:h="15840"/>
      <w:pgMar w:top="899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F1" w:rsidRDefault="005D65F1" w:rsidP="00D00509">
      <w:r>
        <w:separator/>
      </w:r>
    </w:p>
  </w:endnote>
  <w:endnote w:type="continuationSeparator" w:id="0">
    <w:p w:rsidR="005D65F1" w:rsidRDefault="005D65F1" w:rsidP="00D0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F1" w:rsidRDefault="005D65F1" w:rsidP="00D00509">
      <w:r>
        <w:separator/>
      </w:r>
    </w:p>
  </w:footnote>
  <w:footnote w:type="continuationSeparator" w:id="0">
    <w:p w:rsidR="005D65F1" w:rsidRDefault="005D65F1" w:rsidP="00D0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09" w:rsidRPr="00D00509" w:rsidRDefault="00D00509">
    <w:pPr>
      <w:pStyle w:val="a7"/>
      <w:jc w:val="center"/>
      <w:rPr>
        <w:sz w:val="28"/>
        <w:szCs w:val="28"/>
      </w:rPr>
    </w:pPr>
    <w:r w:rsidRPr="00D00509">
      <w:rPr>
        <w:sz w:val="28"/>
        <w:szCs w:val="28"/>
      </w:rPr>
      <w:fldChar w:fldCharType="begin"/>
    </w:r>
    <w:r w:rsidRPr="00D00509">
      <w:rPr>
        <w:sz w:val="28"/>
        <w:szCs w:val="28"/>
      </w:rPr>
      <w:instrText>PAGE   \* MERGEFORMAT</w:instrText>
    </w:r>
    <w:r w:rsidRPr="00D00509">
      <w:rPr>
        <w:sz w:val="28"/>
        <w:szCs w:val="28"/>
      </w:rPr>
      <w:fldChar w:fldCharType="separate"/>
    </w:r>
    <w:r w:rsidR="0040573E">
      <w:rPr>
        <w:noProof/>
        <w:sz w:val="28"/>
        <w:szCs w:val="28"/>
      </w:rPr>
      <w:t>2</w:t>
    </w:r>
    <w:r w:rsidRPr="00D00509">
      <w:rPr>
        <w:sz w:val="28"/>
        <w:szCs w:val="28"/>
      </w:rPr>
      <w:fldChar w:fldCharType="end"/>
    </w:r>
  </w:p>
  <w:p w:rsidR="00D00509" w:rsidRDefault="00D0050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93"/>
    <w:rsid w:val="0000077D"/>
    <w:rsid w:val="000045F0"/>
    <w:rsid w:val="000069BF"/>
    <w:rsid w:val="00021EE6"/>
    <w:rsid w:val="00022374"/>
    <w:rsid w:val="00035B4B"/>
    <w:rsid w:val="00037472"/>
    <w:rsid w:val="00037B52"/>
    <w:rsid w:val="000513EE"/>
    <w:rsid w:val="000528CE"/>
    <w:rsid w:val="00054B7D"/>
    <w:rsid w:val="00055B46"/>
    <w:rsid w:val="000577F8"/>
    <w:rsid w:val="0006123C"/>
    <w:rsid w:val="00070EA1"/>
    <w:rsid w:val="00077224"/>
    <w:rsid w:val="00085A64"/>
    <w:rsid w:val="00085FF2"/>
    <w:rsid w:val="00091C3D"/>
    <w:rsid w:val="00095B3A"/>
    <w:rsid w:val="000A4095"/>
    <w:rsid w:val="000B1EC7"/>
    <w:rsid w:val="000B2FDF"/>
    <w:rsid w:val="000B6C56"/>
    <w:rsid w:val="000C51D9"/>
    <w:rsid w:val="000C7418"/>
    <w:rsid w:val="000D2780"/>
    <w:rsid w:val="000E1D6A"/>
    <w:rsid w:val="000E2CB9"/>
    <w:rsid w:val="000E4C9D"/>
    <w:rsid w:val="000F1A28"/>
    <w:rsid w:val="000F2905"/>
    <w:rsid w:val="000F30DC"/>
    <w:rsid w:val="000F410E"/>
    <w:rsid w:val="000F7C2A"/>
    <w:rsid w:val="00104F89"/>
    <w:rsid w:val="001065D9"/>
    <w:rsid w:val="001108D4"/>
    <w:rsid w:val="00115FE2"/>
    <w:rsid w:val="00125C07"/>
    <w:rsid w:val="001324F0"/>
    <w:rsid w:val="00133B4F"/>
    <w:rsid w:val="00151C71"/>
    <w:rsid w:val="00152934"/>
    <w:rsid w:val="0015766F"/>
    <w:rsid w:val="00166C30"/>
    <w:rsid w:val="00171687"/>
    <w:rsid w:val="001751C6"/>
    <w:rsid w:val="0017613E"/>
    <w:rsid w:val="001767A7"/>
    <w:rsid w:val="00187A02"/>
    <w:rsid w:val="00191FC3"/>
    <w:rsid w:val="00193F40"/>
    <w:rsid w:val="0019492B"/>
    <w:rsid w:val="001A06B6"/>
    <w:rsid w:val="001A079A"/>
    <w:rsid w:val="001B092E"/>
    <w:rsid w:val="001C142B"/>
    <w:rsid w:val="001C5DED"/>
    <w:rsid w:val="001D659E"/>
    <w:rsid w:val="001E0331"/>
    <w:rsid w:val="001E0A63"/>
    <w:rsid w:val="001E1A48"/>
    <w:rsid w:val="001E4071"/>
    <w:rsid w:val="001E42A3"/>
    <w:rsid w:val="001E461E"/>
    <w:rsid w:val="001F16D3"/>
    <w:rsid w:val="001F2218"/>
    <w:rsid w:val="001F3270"/>
    <w:rsid w:val="001F4830"/>
    <w:rsid w:val="001F5997"/>
    <w:rsid w:val="00201BE9"/>
    <w:rsid w:val="0020346F"/>
    <w:rsid w:val="00205E8A"/>
    <w:rsid w:val="00206531"/>
    <w:rsid w:val="00214D94"/>
    <w:rsid w:val="0021534F"/>
    <w:rsid w:val="002355A1"/>
    <w:rsid w:val="00243ECE"/>
    <w:rsid w:val="00244EF1"/>
    <w:rsid w:val="00250CCF"/>
    <w:rsid w:val="002630E4"/>
    <w:rsid w:val="00266532"/>
    <w:rsid w:val="0026739F"/>
    <w:rsid w:val="00267645"/>
    <w:rsid w:val="00271880"/>
    <w:rsid w:val="00272049"/>
    <w:rsid w:val="002723FB"/>
    <w:rsid w:val="00273816"/>
    <w:rsid w:val="00275859"/>
    <w:rsid w:val="00276A64"/>
    <w:rsid w:val="0028212D"/>
    <w:rsid w:val="0028607D"/>
    <w:rsid w:val="00292E84"/>
    <w:rsid w:val="00293002"/>
    <w:rsid w:val="002A7818"/>
    <w:rsid w:val="002B63BB"/>
    <w:rsid w:val="002D2858"/>
    <w:rsid w:val="002D340C"/>
    <w:rsid w:val="002E35CA"/>
    <w:rsid w:val="002E7FE2"/>
    <w:rsid w:val="002F1F1E"/>
    <w:rsid w:val="002F39ED"/>
    <w:rsid w:val="002F43E4"/>
    <w:rsid w:val="002F48DE"/>
    <w:rsid w:val="002F537D"/>
    <w:rsid w:val="002F6A93"/>
    <w:rsid w:val="003038B8"/>
    <w:rsid w:val="00310B38"/>
    <w:rsid w:val="003223AB"/>
    <w:rsid w:val="00322C2B"/>
    <w:rsid w:val="00323997"/>
    <w:rsid w:val="00331758"/>
    <w:rsid w:val="0033653E"/>
    <w:rsid w:val="0034005E"/>
    <w:rsid w:val="00340847"/>
    <w:rsid w:val="003601FA"/>
    <w:rsid w:val="0036233F"/>
    <w:rsid w:val="003646EC"/>
    <w:rsid w:val="00364953"/>
    <w:rsid w:val="00375BEB"/>
    <w:rsid w:val="00375DB3"/>
    <w:rsid w:val="00380299"/>
    <w:rsid w:val="0038788D"/>
    <w:rsid w:val="003A6283"/>
    <w:rsid w:val="003B1591"/>
    <w:rsid w:val="003B2303"/>
    <w:rsid w:val="003B4A3C"/>
    <w:rsid w:val="003C046F"/>
    <w:rsid w:val="003C61E3"/>
    <w:rsid w:val="003C7120"/>
    <w:rsid w:val="003C7771"/>
    <w:rsid w:val="003D09F2"/>
    <w:rsid w:val="003E4080"/>
    <w:rsid w:val="0040573E"/>
    <w:rsid w:val="00405E0C"/>
    <w:rsid w:val="0041078F"/>
    <w:rsid w:val="0041405A"/>
    <w:rsid w:val="00424D0F"/>
    <w:rsid w:val="004346F1"/>
    <w:rsid w:val="00445C94"/>
    <w:rsid w:val="004477DC"/>
    <w:rsid w:val="00456596"/>
    <w:rsid w:val="00464C2D"/>
    <w:rsid w:val="00472916"/>
    <w:rsid w:val="0047406C"/>
    <w:rsid w:val="004740B7"/>
    <w:rsid w:val="00476EA4"/>
    <w:rsid w:val="00484D5D"/>
    <w:rsid w:val="004874E4"/>
    <w:rsid w:val="0049170F"/>
    <w:rsid w:val="0049490D"/>
    <w:rsid w:val="004A29C3"/>
    <w:rsid w:val="004A3C9F"/>
    <w:rsid w:val="004A3F8B"/>
    <w:rsid w:val="004B08AE"/>
    <w:rsid w:val="004B4126"/>
    <w:rsid w:val="004C247A"/>
    <w:rsid w:val="004C2F92"/>
    <w:rsid w:val="004C56C4"/>
    <w:rsid w:val="004D3F3D"/>
    <w:rsid w:val="004E4639"/>
    <w:rsid w:val="004E4651"/>
    <w:rsid w:val="004E48A4"/>
    <w:rsid w:val="004E753E"/>
    <w:rsid w:val="004F0C96"/>
    <w:rsid w:val="00501A8D"/>
    <w:rsid w:val="00520122"/>
    <w:rsid w:val="0052015B"/>
    <w:rsid w:val="005210E7"/>
    <w:rsid w:val="005263B2"/>
    <w:rsid w:val="0053308A"/>
    <w:rsid w:val="00535965"/>
    <w:rsid w:val="00536617"/>
    <w:rsid w:val="00536A37"/>
    <w:rsid w:val="00552B24"/>
    <w:rsid w:val="00561477"/>
    <w:rsid w:val="00564479"/>
    <w:rsid w:val="00564DB9"/>
    <w:rsid w:val="00575AF7"/>
    <w:rsid w:val="005836E7"/>
    <w:rsid w:val="00584E02"/>
    <w:rsid w:val="00585D66"/>
    <w:rsid w:val="005871AA"/>
    <w:rsid w:val="00591204"/>
    <w:rsid w:val="005914F2"/>
    <w:rsid w:val="0059165A"/>
    <w:rsid w:val="005931BE"/>
    <w:rsid w:val="00596431"/>
    <w:rsid w:val="005A1680"/>
    <w:rsid w:val="005A5881"/>
    <w:rsid w:val="005B175F"/>
    <w:rsid w:val="005C3565"/>
    <w:rsid w:val="005D599A"/>
    <w:rsid w:val="005D65F1"/>
    <w:rsid w:val="005F150D"/>
    <w:rsid w:val="005F53C2"/>
    <w:rsid w:val="005F7667"/>
    <w:rsid w:val="00604572"/>
    <w:rsid w:val="00612F0A"/>
    <w:rsid w:val="00617BD7"/>
    <w:rsid w:val="00631C1E"/>
    <w:rsid w:val="0063276A"/>
    <w:rsid w:val="00641BAD"/>
    <w:rsid w:val="00656434"/>
    <w:rsid w:val="00661399"/>
    <w:rsid w:val="00665BB3"/>
    <w:rsid w:val="00667857"/>
    <w:rsid w:val="00681C2E"/>
    <w:rsid w:val="0069095E"/>
    <w:rsid w:val="00692394"/>
    <w:rsid w:val="006924D2"/>
    <w:rsid w:val="00692D94"/>
    <w:rsid w:val="006A5D0A"/>
    <w:rsid w:val="006A71F4"/>
    <w:rsid w:val="006B3945"/>
    <w:rsid w:val="006C3AF5"/>
    <w:rsid w:val="006D04B8"/>
    <w:rsid w:val="006D2467"/>
    <w:rsid w:val="006E37E4"/>
    <w:rsid w:val="006E57FC"/>
    <w:rsid w:val="006F0324"/>
    <w:rsid w:val="006F097C"/>
    <w:rsid w:val="006F11DB"/>
    <w:rsid w:val="006F123D"/>
    <w:rsid w:val="007009A3"/>
    <w:rsid w:val="007141BB"/>
    <w:rsid w:val="007243EE"/>
    <w:rsid w:val="00725E86"/>
    <w:rsid w:val="00735C1E"/>
    <w:rsid w:val="00742822"/>
    <w:rsid w:val="00744BCE"/>
    <w:rsid w:val="0074642F"/>
    <w:rsid w:val="007556A3"/>
    <w:rsid w:val="007564A8"/>
    <w:rsid w:val="00762602"/>
    <w:rsid w:val="00773E70"/>
    <w:rsid w:val="007836B1"/>
    <w:rsid w:val="00783B21"/>
    <w:rsid w:val="0078483A"/>
    <w:rsid w:val="0078667A"/>
    <w:rsid w:val="00791414"/>
    <w:rsid w:val="007A3C01"/>
    <w:rsid w:val="007C1596"/>
    <w:rsid w:val="007C42F2"/>
    <w:rsid w:val="007C7593"/>
    <w:rsid w:val="007D447D"/>
    <w:rsid w:val="007E6D4C"/>
    <w:rsid w:val="007E7995"/>
    <w:rsid w:val="007F67D3"/>
    <w:rsid w:val="008054E4"/>
    <w:rsid w:val="008079EB"/>
    <w:rsid w:val="00807DED"/>
    <w:rsid w:val="00831869"/>
    <w:rsid w:val="0084012E"/>
    <w:rsid w:val="00842298"/>
    <w:rsid w:val="00843E3D"/>
    <w:rsid w:val="00845FBD"/>
    <w:rsid w:val="008473D6"/>
    <w:rsid w:val="008520EE"/>
    <w:rsid w:val="00857FAA"/>
    <w:rsid w:val="0086344F"/>
    <w:rsid w:val="00865D48"/>
    <w:rsid w:val="0087009B"/>
    <w:rsid w:val="00870E0D"/>
    <w:rsid w:val="00881288"/>
    <w:rsid w:val="00896415"/>
    <w:rsid w:val="00897E2A"/>
    <w:rsid w:val="008A0E9F"/>
    <w:rsid w:val="008A4FED"/>
    <w:rsid w:val="008B7BDC"/>
    <w:rsid w:val="008C21D1"/>
    <w:rsid w:val="008C2E66"/>
    <w:rsid w:val="008C4C1F"/>
    <w:rsid w:val="008C62BA"/>
    <w:rsid w:val="008D0F1F"/>
    <w:rsid w:val="008D2602"/>
    <w:rsid w:val="008D28E3"/>
    <w:rsid w:val="008D28F6"/>
    <w:rsid w:val="008D364C"/>
    <w:rsid w:val="008D3EEC"/>
    <w:rsid w:val="008F2C71"/>
    <w:rsid w:val="0092201D"/>
    <w:rsid w:val="00927564"/>
    <w:rsid w:val="00930033"/>
    <w:rsid w:val="00931462"/>
    <w:rsid w:val="00931D73"/>
    <w:rsid w:val="00933F11"/>
    <w:rsid w:val="00935771"/>
    <w:rsid w:val="00937D81"/>
    <w:rsid w:val="00940F74"/>
    <w:rsid w:val="00942C87"/>
    <w:rsid w:val="009507B9"/>
    <w:rsid w:val="0095266D"/>
    <w:rsid w:val="00960079"/>
    <w:rsid w:val="00967CC0"/>
    <w:rsid w:val="0097009D"/>
    <w:rsid w:val="009811FC"/>
    <w:rsid w:val="00984741"/>
    <w:rsid w:val="009854E0"/>
    <w:rsid w:val="00993427"/>
    <w:rsid w:val="009A6DEC"/>
    <w:rsid w:val="009B030F"/>
    <w:rsid w:val="009B47E9"/>
    <w:rsid w:val="009B6F67"/>
    <w:rsid w:val="009C60B0"/>
    <w:rsid w:val="009C7CB4"/>
    <w:rsid w:val="009D0D34"/>
    <w:rsid w:val="009D241C"/>
    <w:rsid w:val="009D2B89"/>
    <w:rsid w:val="009E3BBA"/>
    <w:rsid w:val="00A03254"/>
    <w:rsid w:val="00A039A2"/>
    <w:rsid w:val="00A059AF"/>
    <w:rsid w:val="00A05D62"/>
    <w:rsid w:val="00A06495"/>
    <w:rsid w:val="00A1293E"/>
    <w:rsid w:val="00A15858"/>
    <w:rsid w:val="00A20053"/>
    <w:rsid w:val="00A316A0"/>
    <w:rsid w:val="00A31CC7"/>
    <w:rsid w:val="00A3360D"/>
    <w:rsid w:val="00A47E2F"/>
    <w:rsid w:val="00A506F7"/>
    <w:rsid w:val="00A74E4C"/>
    <w:rsid w:val="00A81352"/>
    <w:rsid w:val="00A84307"/>
    <w:rsid w:val="00AA1A0C"/>
    <w:rsid w:val="00AA38B2"/>
    <w:rsid w:val="00AA72B7"/>
    <w:rsid w:val="00AB0011"/>
    <w:rsid w:val="00AC03ED"/>
    <w:rsid w:val="00AC72F3"/>
    <w:rsid w:val="00AC7447"/>
    <w:rsid w:val="00AD0C38"/>
    <w:rsid w:val="00AD0E74"/>
    <w:rsid w:val="00AD160B"/>
    <w:rsid w:val="00AD6ED6"/>
    <w:rsid w:val="00AF1463"/>
    <w:rsid w:val="00AF3787"/>
    <w:rsid w:val="00B0266C"/>
    <w:rsid w:val="00B0382E"/>
    <w:rsid w:val="00B06BE3"/>
    <w:rsid w:val="00B06CEC"/>
    <w:rsid w:val="00B312CE"/>
    <w:rsid w:val="00B32944"/>
    <w:rsid w:val="00B3365A"/>
    <w:rsid w:val="00B613ED"/>
    <w:rsid w:val="00B6629E"/>
    <w:rsid w:val="00B739F5"/>
    <w:rsid w:val="00B84134"/>
    <w:rsid w:val="00B851C3"/>
    <w:rsid w:val="00B928E9"/>
    <w:rsid w:val="00B96A72"/>
    <w:rsid w:val="00B96FCC"/>
    <w:rsid w:val="00BA1B3D"/>
    <w:rsid w:val="00BA1C3C"/>
    <w:rsid w:val="00BC58E1"/>
    <w:rsid w:val="00BD5BFC"/>
    <w:rsid w:val="00BD75D8"/>
    <w:rsid w:val="00BE4BBF"/>
    <w:rsid w:val="00BF05DE"/>
    <w:rsid w:val="00BF50B3"/>
    <w:rsid w:val="00BF54B2"/>
    <w:rsid w:val="00BF7D42"/>
    <w:rsid w:val="00C0745F"/>
    <w:rsid w:val="00C15AA2"/>
    <w:rsid w:val="00C16CE3"/>
    <w:rsid w:val="00C203AF"/>
    <w:rsid w:val="00C26ABF"/>
    <w:rsid w:val="00C27330"/>
    <w:rsid w:val="00C27F29"/>
    <w:rsid w:val="00C3525C"/>
    <w:rsid w:val="00C36CCA"/>
    <w:rsid w:val="00C43E19"/>
    <w:rsid w:val="00C45D75"/>
    <w:rsid w:val="00C46F9A"/>
    <w:rsid w:val="00C550E0"/>
    <w:rsid w:val="00C55B71"/>
    <w:rsid w:val="00C56A05"/>
    <w:rsid w:val="00C60000"/>
    <w:rsid w:val="00C71DD3"/>
    <w:rsid w:val="00C7200A"/>
    <w:rsid w:val="00C80113"/>
    <w:rsid w:val="00C813EB"/>
    <w:rsid w:val="00C83BFD"/>
    <w:rsid w:val="00C937DD"/>
    <w:rsid w:val="00CA01B5"/>
    <w:rsid w:val="00CA385A"/>
    <w:rsid w:val="00CA6725"/>
    <w:rsid w:val="00CB580D"/>
    <w:rsid w:val="00CC2563"/>
    <w:rsid w:val="00CC441F"/>
    <w:rsid w:val="00CE1FC8"/>
    <w:rsid w:val="00CE7BF1"/>
    <w:rsid w:val="00CF1D6E"/>
    <w:rsid w:val="00CF5085"/>
    <w:rsid w:val="00CF620A"/>
    <w:rsid w:val="00D00509"/>
    <w:rsid w:val="00D00AF0"/>
    <w:rsid w:val="00D00E7D"/>
    <w:rsid w:val="00D0733B"/>
    <w:rsid w:val="00D116A5"/>
    <w:rsid w:val="00D30564"/>
    <w:rsid w:val="00D31E21"/>
    <w:rsid w:val="00D3594A"/>
    <w:rsid w:val="00D35D90"/>
    <w:rsid w:val="00D3610B"/>
    <w:rsid w:val="00D3650D"/>
    <w:rsid w:val="00D3673C"/>
    <w:rsid w:val="00D3761B"/>
    <w:rsid w:val="00D408BD"/>
    <w:rsid w:val="00D4320B"/>
    <w:rsid w:val="00D542E2"/>
    <w:rsid w:val="00D5456A"/>
    <w:rsid w:val="00D64927"/>
    <w:rsid w:val="00D7479E"/>
    <w:rsid w:val="00D8442A"/>
    <w:rsid w:val="00D93C3F"/>
    <w:rsid w:val="00DA5793"/>
    <w:rsid w:val="00DB2764"/>
    <w:rsid w:val="00DB49E3"/>
    <w:rsid w:val="00DC00C6"/>
    <w:rsid w:val="00DD06A9"/>
    <w:rsid w:val="00DD492E"/>
    <w:rsid w:val="00DD7CF3"/>
    <w:rsid w:val="00DE07FA"/>
    <w:rsid w:val="00DE2F79"/>
    <w:rsid w:val="00DE3AA6"/>
    <w:rsid w:val="00DF6BE0"/>
    <w:rsid w:val="00E01213"/>
    <w:rsid w:val="00E10C30"/>
    <w:rsid w:val="00E155CB"/>
    <w:rsid w:val="00E2622D"/>
    <w:rsid w:val="00E33B66"/>
    <w:rsid w:val="00E410C2"/>
    <w:rsid w:val="00E4309F"/>
    <w:rsid w:val="00E430F9"/>
    <w:rsid w:val="00E477A0"/>
    <w:rsid w:val="00E5313E"/>
    <w:rsid w:val="00E57317"/>
    <w:rsid w:val="00E61772"/>
    <w:rsid w:val="00E61ACC"/>
    <w:rsid w:val="00E63206"/>
    <w:rsid w:val="00E64427"/>
    <w:rsid w:val="00E64561"/>
    <w:rsid w:val="00E67294"/>
    <w:rsid w:val="00E73037"/>
    <w:rsid w:val="00E829AE"/>
    <w:rsid w:val="00E85772"/>
    <w:rsid w:val="00E91165"/>
    <w:rsid w:val="00E96702"/>
    <w:rsid w:val="00EA57B4"/>
    <w:rsid w:val="00EB7016"/>
    <w:rsid w:val="00EC642C"/>
    <w:rsid w:val="00ED25CF"/>
    <w:rsid w:val="00ED2C03"/>
    <w:rsid w:val="00ED3B83"/>
    <w:rsid w:val="00ED5346"/>
    <w:rsid w:val="00ED65DE"/>
    <w:rsid w:val="00ED6694"/>
    <w:rsid w:val="00EE2F03"/>
    <w:rsid w:val="00EE7496"/>
    <w:rsid w:val="00EF2B84"/>
    <w:rsid w:val="00EF4161"/>
    <w:rsid w:val="00EF6099"/>
    <w:rsid w:val="00F03363"/>
    <w:rsid w:val="00F052AF"/>
    <w:rsid w:val="00F06911"/>
    <w:rsid w:val="00F1182B"/>
    <w:rsid w:val="00F160C3"/>
    <w:rsid w:val="00F16480"/>
    <w:rsid w:val="00F17D88"/>
    <w:rsid w:val="00F56D3C"/>
    <w:rsid w:val="00F65B8E"/>
    <w:rsid w:val="00F65FE5"/>
    <w:rsid w:val="00F71C47"/>
    <w:rsid w:val="00F748BD"/>
    <w:rsid w:val="00F828DC"/>
    <w:rsid w:val="00F91C0B"/>
    <w:rsid w:val="00F92735"/>
    <w:rsid w:val="00FA011D"/>
    <w:rsid w:val="00FA267B"/>
    <w:rsid w:val="00FA319B"/>
    <w:rsid w:val="00FA4C62"/>
    <w:rsid w:val="00FA6BE2"/>
    <w:rsid w:val="00FB16FA"/>
    <w:rsid w:val="00FB67B5"/>
    <w:rsid w:val="00FB6C75"/>
    <w:rsid w:val="00FC7B59"/>
    <w:rsid w:val="00FD16D2"/>
    <w:rsid w:val="00FE2C6D"/>
    <w:rsid w:val="00FE4D33"/>
    <w:rsid w:val="00FF4313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5B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1BE9"/>
    <w:rPr>
      <w:rFonts w:cs="Times New Roman"/>
      <w:sz w:val="2"/>
    </w:rPr>
  </w:style>
  <w:style w:type="table" w:styleId="a5">
    <w:name w:val="Table Grid"/>
    <w:basedOn w:val="a1"/>
    <w:locked/>
    <w:rsid w:val="008C4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C4C1F"/>
    <w:pPr>
      <w:jc w:val="both"/>
    </w:pPr>
  </w:style>
  <w:style w:type="paragraph" w:customStyle="1" w:styleId="table10">
    <w:name w:val="table10"/>
    <w:basedOn w:val="a"/>
    <w:rsid w:val="008C4C1F"/>
    <w:rPr>
      <w:sz w:val="20"/>
      <w:szCs w:val="20"/>
    </w:rPr>
  </w:style>
  <w:style w:type="character" w:styleId="a6">
    <w:name w:val="Hyperlink"/>
    <w:uiPriority w:val="99"/>
    <w:unhideWhenUsed/>
    <w:rsid w:val="006045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050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0509"/>
    <w:rPr>
      <w:sz w:val="24"/>
      <w:szCs w:val="24"/>
    </w:rPr>
  </w:style>
  <w:style w:type="paragraph" w:styleId="ab">
    <w:name w:val="Normal (Web)"/>
    <w:basedOn w:val="a"/>
    <w:uiPriority w:val="99"/>
    <w:semiHidden/>
    <w:rsid w:val="00EA57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5B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1BE9"/>
    <w:rPr>
      <w:rFonts w:cs="Times New Roman"/>
      <w:sz w:val="2"/>
    </w:rPr>
  </w:style>
  <w:style w:type="table" w:styleId="a5">
    <w:name w:val="Table Grid"/>
    <w:basedOn w:val="a1"/>
    <w:locked/>
    <w:rsid w:val="008C4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C4C1F"/>
    <w:pPr>
      <w:jc w:val="both"/>
    </w:pPr>
  </w:style>
  <w:style w:type="paragraph" w:customStyle="1" w:styleId="table10">
    <w:name w:val="table10"/>
    <w:basedOn w:val="a"/>
    <w:rsid w:val="008C4C1F"/>
    <w:rPr>
      <w:sz w:val="20"/>
      <w:szCs w:val="20"/>
    </w:rPr>
  </w:style>
  <w:style w:type="character" w:styleId="a6">
    <w:name w:val="Hyperlink"/>
    <w:uiPriority w:val="99"/>
    <w:unhideWhenUsed/>
    <w:rsid w:val="006045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050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0509"/>
    <w:rPr>
      <w:sz w:val="24"/>
      <w:szCs w:val="24"/>
    </w:rPr>
  </w:style>
  <w:style w:type="paragraph" w:styleId="ab">
    <w:name w:val="Normal (Web)"/>
    <w:basedOn w:val="a"/>
    <w:uiPriority w:val="99"/>
    <w:semiHidden/>
    <w:rsid w:val="00EA57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ИНОСТРАННЫХ ДЕЛ РЕСПУБЛИКИ БЕЛАРУСЬ</vt:lpstr>
    </vt:vector>
  </TitlesOfParts>
  <Company/>
  <LinksUpToDate>false</LinksUpToDate>
  <CharactersWithSpaces>4128</CharactersWithSpaces>
  <SharedDoc>false</SharedDoc>
  <HLinks>
    <vt:vector size="12" baseType="variant">
      <vt:variant>
        <vt:i4>1310806</vt:i4>
      </vt:variant>
      <vt:variant>
        <vt:i4>3</vt:i4>
      </vt:variant>
      <vt:variant>
        <vt:i4>0</vt:i4>
      </vt:variant>
      <vt:variant>
        <vt:i4>5</vt:i4>
      </vt:variant>
      <vt:variant>
        <vt:lpwstr>mailto:karianna_1@mail.ru</vt:lpwstr>
      </vt:variant>
      <vt:variant>
        <vt:lpwstr/>
      </vt:variant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mailto:garzuk@bk.ru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ИНОСТРАННЫХ ДЕЛ РЕСПУБЛИКИ БЕЛАРУСЬ</dc:title>
  <dc:subject/>
  <dc:creator>Semiletnikov</dc:creator>
  <cp:keywords/>
  <cp:lastModifiedBy>Рамановская Виктория Вадимовна</cp:lastModifiedBy>
  <cp:revision>4</cp:revision>
  <cp:lastPrinted>2019-06-10T14:42:00Z</cp:lastPrinted>
  <dcterms:created xsi:type="dcterms:W3CDTF">2020-02-26T08:42:00Z</dcterms:created>
  <dcterms:modified xsi:type="dcterms:W3CDTF">2020-02-26T09:30:00Z</dcterms:modified>
</cp:coreProperties>
</file>