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Ind w:w="-106" w:type="dxa"/>
        <w:tblLayout w:type="fixed"/>
        <w:tblLook w:val="01E0"/>
      </w:tblPr>
      <w:tblGrid>
        <w:gridCol w:w="4467"/>
        <w:gridCol w:w="567"/>
        <w:gridCol w:w="4819"/>
      </w:tblGrid>
      <w:tr w:rsidR="006729C3" w:rsidRPr="00350DC4" w:rsidTr="00BD21D3">
        <w:trPr>
          <w:trHeight w:val="841"/>
        </w:trPr>
        <w:tc>
          <w:tcPr>
            <w:tcW w:w="4467" w:type="dxa"/>
          </w:tcPr>
          <w:p w:rsidR="006729C3" w:rsidRPr="00350DC4" w:rsidRDefault="006729C3" w:rsidP="00BD21D3">
            <w:pPr>
              <w:shd w:val="clear" w:color="auto" w:fill="FFFFFF"/>
              <w:spacing w:before="100" w:beforeAutospacing="1"/>
              <w:ind w:left="-194" w:firstLine="15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50DC4">
              <w:rPr>
                <w:rFonts w:eastAsia="Times New Roman"/>
                <w:b/>
                <w:color w:val="000000"/>
                <w:spacing w:val="20"/>
                <w:sz w:val="24"/>
                <w:szCs w:val="24"/>
              </w:rPr>
              <w:t>М</w:t>
            </w:r>
            <w:proofErr w:type="gramStart"/>
            <w:r w:rsidRPr="00350DC4">
              <w:rPr>
                <w:rFonts w:eastAsia="Times New Roman"/>
                <w:b/>
                <w:color w:val="000000"/>
                <w:spacing w:val="20"/>
                <w:sz w:val="24"/>
                <w:szCs w:val="24"/>
                <w:lang w:val="en-US"/>
              </w:rPr>
              <w:t>I</w:t>
            </w:r>
            <w:proofErr w:type="gramEnd"/>
            <w:r w:rsidRPr="00350DC4">
              <w:rPr>
                <w:rFonts w:eastAsia="Times New Roman"/>
                <w:b/>
                <w:color w:val="000000"/>
                <w:spacing w:val="20"/>
                <w:sz w:val="24"/>
                <w:szCs w:val="24"/>
              </w:rPr>
              <w:t>НСК</w:t>
            </w:r>
            <w:r w:rsidRPr="00350DC4">
              <w:rPr>
                <w:rFonts w:eastAsia="Times New Roman"/>
                <w:b/>
                <w:color w:val="000000"/>
                <w:spacing w:val="20"/>
                <w:sz w:val="24"/>
                <w:szCs w:val="24"/>
                <w:lang w:val="en-US"/>
              </w:rPr>
              <w:t>I</w:t>
            </w:r>
            <w:r w:rsidRPr="00350DC4">
              <w:rPr>
                <w:rFonts w:eastAsia="Times New Roman"/>
                <w:b/>
                <w:color w:val="000000"/>
                <w:spacing w:val="20"/>
                <w:sz w:val="24"/>
                <w:szCs w:val="24"/>
              </w:rPr>
              <w:t xml:space="preserve"> РАЕННЫ ВЫКАНАЎЧЫ КАМІТЭ</w:t>
            </w:r>
            <w:r w:rsidRPr="00350DC4">
              <w:rPr>
                <w:rFonts w:eastAsia="Times New Roman"/>
                <w:b/>
                <w:color w:val="000000"/>
                <w:spacing w:val="2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6729C3" w:rsidRPr="00350DC4" w:rsidRDefault="006729C3" w:rsidP="00BD21D3">
            <w:pPr>
              <w:shd w:val="clear" w:color="auto" w:fill="FFFFFF"/>
              <w:spacing w:before="100" w:beforeAutospacing="1"/>
              <w:ind w:firstLine="198"/>
              <w:jc w:val="center"/>
              <w:rPr>
                <w:rFonts w:eastAsia="Times New Roman"/>
                <w:b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4819" w:type="dxa"/>
          </w:tcPr>
          <w:p w:rsidR="006729C3" w:rsidRPr="00350DC4" w:rsidRDefault="006729C3" w:rsidP="00BD21D3">
            <w:pPr>
              <w:shd w:val="clear" w:color="auto" w:fill="FFFFFF"/>
              <w:spacing w:before="100" w:beforeAutospacing="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50DC4">
              <w:rPr>
                <w:rFonts w:eastAsia="Times New Roman"/>
                <w:b/>
                <w:color w:val="000000"/>
                <w:spacing w:val="20"/>
                <w:sz w:val="24"/>
                <w:szCs w:val="24"/>
              </w:rPr>
              <w:t>МИНСКИЙ РАЙОННЫЙ ИСПОЛНИТЕЛЬНЫЙ КОМИТЕТ</w:t>
            </w:r>
          </w:p>
        </w:tc>
      </w:tr>
      <w:tr w:rsidR="006729C3" w:rsidRPr="00350DC4" w:rsidTr="00BD21D3">
        <w:tc>
          <w:tcPr>
            <w:tcW w:w="4467" w:type="dxa"/>
            <w:tcBorders>
              <w:bottom w:val="single" w:sz="18" w:space="0" w:color="auto"/>
            </w:tcBorders>
          </w:tcPr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350DC4">
              <w:rPr>
                <w:rFonts w:eastAsia="Times New Roman"/>
                <w:sz w:val="24"/>
                <w:szCs w:val="24"/>
              </w:rPr>
              <w:t>220073 г.</w:t>
            </w:r>
            <w:r w:rsidRPr="00350DC4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М</w:t>
            </w:r>
            <w:proofErr w:type="spellStart"/>
            <w:r w:rsidRPr="00350DC4">
              <w:rPr>
                <w:rFonts w:eastAsia="Times New Roman"/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350DC4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нск</w:t>
            </w:r>
            <w:proofErr w:type="spellEnd"/>
            <w:proofErr w:type="gramStart"/>
            <w:r w:rsidRPr="00350DC4">
              <w:rPr>
                <w:rFonts w:eastAsia="Times New Roman"/>
                <w:color w:val="000000"/>
                <w:spacing w:val="-3"/>
                <w:sz w:val="24"/>
                <w:szCs w:val="24"/>
              </w:rPr>
              <w:t>,</w:t>
            </w:r>
            <w:r w:rsidRPr="00350DC4">
              <w:rPr>
                <w:rFonts w:eastAsia="Times New Roman"/>
                <w:sz w:val="24"/>
                <w:szCs w:val="24"/>
                <w:lang w:val="be-BY"/>
              </w:rPr>
              <w:t>в</w:t>
            </w:r>
            <w:proofErr w:type="gramEnd"/>
            <w:r w:rsidRPr="00350DC4">
              <w:rPr>
                <w:rFonts w:eastAsia="Times New Roman"/>
                <w:sz w:val="24"/>
                <w:szCs w:val="24"/>
                <w:lang w:val="be-BY"/>
              </w:rPr>
              <w:t>ул. Альшэÿскага, 8</w:t>
            </w:r>
          </w:p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proofErr w:type="spellStart"/>
            <w:r w:rsidRPr="00350DC4">
              <w:rPr>
                <w:rFonts w:eastAsia="Times New Roman"/>
                <w:sz w:val="24"/>
                <w:szCs w:val="24"/>
              </w:rPr>
              <w:t>тэл</w:t>
            </w:r>
            <w:proofErr w:type="spellEnd"/>
            <w:r w:rsidRPr="00350DC4">
              <w:rPr>
                <w:rFonts w:eastAsia="Times New Roman"/>
                <w:sz w:val="24"/>
                <w:szCs w:val="24"/>
              </w:rPr>
              <w:t xml:space="preserve">. </w:t>
            </w:r>
            <w:r w:rsidRPr="00350DC4">
              <w:rPr>
                <w:rFonts w:eastAsia="Times New Roman"/>
                <w:sz w:val="24"/>
                <w:szCs w:val="24"/>
                <w:lang w:val="be-BY"/>
              </w:rPr>
              <w:t>(017) 204 40 24, факс 204 40 19</w:t>
            </w:r>
          </w:p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</w:rPr>
            </w:pPr>
            <w:r w:rsidRPr="00350DC4">
              <w:rPr>
                <w:rFonts w:eastAsia="Times New Roman"/>
                <w:sz w:val="24"/>
                <w:szCs w:val="24"/>
                <w:lang w:val="en-US"/>
              </w:rPr>
              <w:t>www</w:t>
            </w:r>
            <w:r w:rsidRPr="00350DC4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350DC4">
              <w:rPr>
                <w:rFonts w:eastAsia="Times New Roman"/>
                <w:sz w:val="24"/>
                <w:szCs w:val="24"/>
                <w:lang w:val="en-US"/>
              </w:rPr>
              <w:t>mrik</w:t>
            </w:r>
            <w:proofErr w:type="spellEnd"/>
            <w:r w:rsidRPr="00350DC4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350DC4">
              <w:rPr>
                <w:rFonts w:eastAsia="Times New Roman"/>
                <w:sz w:val="24"/>
                <w:szCs w:val="24"/>
                <w:lang w:val="en-US"/>
              </w:rPr>
              <w:t>gov</w:t>
            </w:r>
            <w:proofErr w:type="spellEnd"/>
            <w:r w:rsidRPr="00350DC4">
              <w:rPr>
                <w:rFonts w:eastAsia="Times New Roman"/>
                <w:sz w:val="24"/>
                <w:szCs w:val="24"/>
              </w:rPr>
              <w:t>.</w:t>
            </w:r>
            <w:r w:rsidRPr="00350DC4">
              <w:rPr>
                <w:rFonts w:eastAsia="Times New Roman"/>
                <w:sz w:val="24"/>
                <w:szCs w:val="24"/>
                <w:lang w:val="en-US"/>
              </w:rPr>
              <w:t>by</w:t>
            </w:r>
          </w:p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18" w:space="0" w:color="auto"/>
            </w:tcBorders>
          </w:tcPr>
          <w:p w:rsidR="006729C3" w:rsidRPr="00350DC4" w:rsidRDefault="006729C3" w:rsidP="00BD21D3">
            <w:pPr>
              <w:shd w:val="clear" w:color="auto" w:fill="FFFFFF"/>
              <w:ind w:left="33" w:right="-125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350DC4">
              <w:rPr>
                <w:rFonts w:eastAsia="Times New Roman"/>
                <w:sz w:val="24"/>
                <w:szCs w:val="24"/>
              </w:rPr>
              <w:t>220073 г</w:t>
            </w:r>
            <w:proofErr w:type="gramStart"/>
            <w:r w:rsidRPr="00350DC4">
              <w:rPr>
                <w:rFonts w:eastAsia="Times New Roman"/>
                <w:sz w:val="24"/>
                <w:szCs w:val="24"/>
              </w:rPr>
              <w:t>.</w:t>
            </w:r>
            <w:r w:rsidRPr="00350DC4">
              <w:rPr>
                <w:rFonts w:eastAsia="Times New Roman"/>
                <w:color w:val="000000"/>
                <w:spacing w:val="-3"/>
                <w:sz w:val="24"/>
                <w:szCs w:val="24"/>
              </w:rPr>
              <w:t>М</w:t>
            </w:r>
            <w:proofErr w:type="gramEnd"/>
            <w:r w:rsidRPr="00350DC4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инск,</w:t>
            </w:r>
            <w:r w:rsidRPr="00350DC4">
              <w:rPr>
                <w:rFonts w:eastAsia="Times New Roman"/>
                <w:sz w:val="24"/>
                <w:szCs w:val="24"/>
                <w:lang w:val="be-BY"/>
              </w:rPr>
              <w:t>ул. Ольшевского, 8</w:t>
            </w:r>
          </w:p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proofErr w:type="spellStart"/>
            <w:r w:rsidRPr="00350DC4">
              <w:rPr>
                <w:rFonts w:eastAsia="Times New Roman"/>
                <w:sz w:val="24"/>
                <w:szCs w:val="24"/>
              </w:rPr>
              <w:t>тэл</w:t>
            </w:r>
            <w:proofErr w:type="spellEnd"/>
            <w:r w:rsidRPr="00350DC4">
              <w:rPr>
                <w:rFonts w:eastAsia="Times New Roman"/>
                <w:sz w:val="24"/>
                <w:szCs w:val="24"/>
              </w:rPr>
              <w:t xml:space="preserve">. </w:t>
            </w:r>
            <w:r w:rsidRPr="00350DC4">
              <w:rPr>
                <w:rFonts w:eastAsia="Times New Roman"/>
                <w:sz w:val="24"/>
                <w:szCs w:val="24"/>
                <w:lang w:val="be-BY"/>
              </w:rPr>
              <w:t>(017) 204 40 24, факс 204 40 19</w:t>
            </w:r>
          </w:p>
          <w:p w:rsidR="006729C3" w:rsidRPr="00350DC4" w:rsidRDefault="006729C3" w:rsidP="00BD21D3">
            <w:pPr>
              <w:shd w:val="clear" w:color="auto" w:fill="FFFFFF"/>
              <w:ind w:right="-125"/>
              <w:jc w:val="center"/>
              <w:rPr>
                <w:rFonts w:eastAsia="Times New Roman"/>
                <w:sz w:val="24"/>
                <w:szCs w:val="24"/>
              </w:rPr>
            </w:pPr>
            <w:r w:rsidRPr="00350DC4">
              <w:rPr>
                <w:rFonts w:eastAsia="Times New Roman"/>
                <w:sz w:val="24"/>
                <w:szCs w:val="24"/>
                <w:lang w:val="en-US"/>
              </w:rPr>
              <w:t>www</w:t>
            </w:r>
            <w:r w:rsidRPr="00350DC4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350DC4">
              <w:rPr>
                <w:rFonts w:eastAsia="Times New Roman"/>
                <w:sz w:val="24"/>
                <w:szCs w:val="24"/>
                <w:lang w:val="en-US"/>
              </w:rPr>
              <w:t>mrik</w:t>
            </w:r>
            <w:proofErr w:type="spellEnd"/>
            <w:r w:rsidRPr="00350DC4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350DC4">
              <w:rPr>
                <w:rFonts w:eastAsia="Times New Roman"/>
                <w:sz w:val="24"/>
                <w:szCs w:val="24"/>
                <w:lang w:val="en-US"/>
              </w:rPr>
              <w:t>gov</w:t>
            </w:r>
            <w:proofErr w:type="spellEnd"/>
            <w:r w:rsidRPr="00350DC4">
              <w:rPr>
                <w:rFonts w:eastAsia="Times New Roman"/>
                <w:sz w:val="24"/>
                <w:szCs w:val="24"/>
              </w:rPr>
              <w:t>.</w:t>
            </w:r>
            <w:r w:rsidRPr="00350DC4">
              <w:rPr>
                <w:rFonts w:eastAsia="Times New Roman"/>
                <w:sz w:val="24"/>
                <w:szCs w:val="24"/>
                <w:lang w:val="en-US"/>
              </w:rPr>
              <w:t>by</w:t>
            </w:r>
          </w:p>
          <w:p w:rsidR="006729C3" w:rsidRPr="00350DC4" w:rsidRDefault="006729C3" w:rsidP="00BD21D3">
            <w:pPr>
              <w:shd w:val="clear" w:color="auto" w:fill="FFFFFF"/>
              <w:ind w:left="33" w:right="-125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729C3" w:rsidRPr="00350DC4" w:rsidRDefault="00D14BEB" w:rsidP="006729C3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21</w:t>
      </w:r>
      <w:r w:rsidR="006729C3" w:rsidRPr="00350DC4">
        <w:rPr>
          <w:rFonts w:eastAsia="Times New Roman"/>
          <w:sz w:val="24"/>
          <w:szCs w:val="24"/>
          <w:lang w:val="en-US"/>
        </w:rPr>
        <w:t>.</w:t>
      </w:r>
      <w:r w:rsidR="006729C3" w:rsidRPr="00350DC4">
        <w:rPr>
          <w:rFonts w:eastAsia="Times New Roman"/>
          <w:sz w:val="24"/>
          <w:szCs w:val="24"/>
          <w:lang w:val="be-BY"/>
        </w:rPr>
        <w:t>04.2020 №</w:t>
      </w:r>
      <w:r w:rsidR="006729C3" w:rsidRPr="00350DC4">
        <w:rPr>
          <w:rFonts w:eastAsia="Times New Roman"/>
          <w:sz w:val="24"/>
          <w:szCs w:val="24"/>
          <w:u w:val="single"/>
          <w:lang w:val="be-BY"/>
        </w:rPr>
        <w:t>2-1</w:t>
      </w:r>
      <w:r w:rsidR="006729C3">
        <w:rPr>
          <w:rFonts w:eastAsia="Times New Roman"/>
          <w:sz w:val="24"/>
          <w:szCs w:val="24"/>
          <w:u w:val="single"/>
          <w:lang w:val="be-BY"/>
        </w:rPr>
        <w:t>2</w:t>
      </w:r>
      <w:r w:rsidR="006729C3" w:rsidRPr="00350DC4">
        <w:rPr>
          <w:rFonts w:eastAsia="Times New Roman"/>
          <w:sz w:val="24"/>
          <w:szCs w:val="24"/>
          <w:u w:val="single"/>
          <w:lang w:val="be-BY"/>
        </w:rPr>
        <w:t>/</w:t>
      </w:r>
      <w:r w:rsidR="006729C3">
        <w:rPr>
          <w:rFonts w:eastAsia="Times New Roman"/>
          <w:sz w:val="24"/>
          <w:szCs w:val="24"/>
          <w:u w:val="single"/>
          <w:lang w:val="be-BY"/>
        </w:rPr>
        <w:t>474</w:t>
      </w:r>
    </w:p>
    <w:p w:rsidR="006729C3" w:rsidRPr="00350DC4" w:rsidRDefault="006729C3" w:rsidP="006729C3">
      <w:pPr>
        <w:keepNext/>
        <w:tabs>
          <w:tab w:val="left" w:pos="4536"/>
        </w:tabs>
        <w:outlineLvl w:val="8"/>
        <w:rPr>
          <w:rFonts w:eastAsia="Times New Roman"/>
          <w:sz w:val="24"/>
          <w:szCs w:val="24"/>
          <w:lang w:val="be-BY"/>
        </w:rPr>
      </w:pPr>
      <w:r w:rsidRPr="00350DC4">
        <w:rPr>
          <w:rFonts w:eastAsia="Times New Roman"/>
          <w:sz w:val="24"/>
          <w:szCs w:val="24"/>
          <w:lang w:val="be-BY"/>
        </w:rPr>
        <w:t>На № _____________</w:t>
      </w:r>
    </w:p>
    <w:p w:rsidR="006729C3" w:rsidRDefault="006729C3" w:rsidP="006729C3"/>
    <w:p w:rsidR="006729C3" w:rsidRDefault="006729C3" w:rsidP="00224936">
      <w:pPr>
        <w:spacing w:line="280" w:lineRule="exact"/>
        <w:ind w:firstLine="5670"/>
      </w:pPr>
    </w:p>
    <w:p w:rsidR="006729C3" w:rsidRDefault="006729C3" w:rsidP="00224936">
      <w:pPr>
        <w:spacing w:line="280" w:lineRule="exact"/>
        <w:ind w:firstLine="5670"/>
      </w:pPr>
    </w:p>
    <w:p w:rsidR="007211EB" w:rsidRPr="00720FD4" w:rsidRDefault="007211EB" w:rsidP="007211EB">
      <w:pPr>
        <w:spacing w:line="240" w:lineRule="exact"/>
        <w:ind w:firstLine="5670"/>
      </w:pPr>
    </w:p>
    <w:p w:rsidR="007211EB" w:rsidRPr="007211EB" w:rsidRDefault="007211EB" w:rsidP="007211EB">
      <w:pPr>
        <w:spacing w:line="360" w:lineRule="auto"/>
        <w:ind w:firstLine="5670"/>
      </w:pPr>
    </w:p>
    <w:p w:rsidR="003A2C6D" w:rsidRDefault="007211EB" w:rsidP="006729C3">
      <w:pPr>
        <w:spacing w:line="360" w:lineRule="auto"/>
      </w:pPr>
      <w:r>
        <w:t>О рассмотрении обращения</w:t>
      </w:r>
    </w:p>
    <w:p w:rsidR="007211EB" w:rsidRPr="007211EB" w:rsidRDefault="007211EB" w:rsidP="007211EB">
      <w:pPr>
        <w:spacing w:line="360" w:lineRule="auto"/>
      </w:pPr>
    </w:p>
    <w:p w:rsidR="006729C3" w:rsidRPr="006729C3" w:rsidRDefault="006729C3" w:rsidP="007211EB">
      <w:pPr>
        <w:jc w:val="center"/>
      </w:pPr>
    </w:p>
    <w:p w:rsidR="006729C3" w:rsidRDefault="00224936" w:rsidP="007211EB">
      <w:r>
        <w:tab/>
        <w:t>Минский районный исполнительный комитет, рассмотрев Ваше электронное обращение по вопросу ремонта ул. </w:t>
      </w:r>
      <w:proofErr w:type="gramStart"/>
      <w:r>
        <w:t>Славянской</w:t>
      </w:r>
      <w:proofErr w:type="gramEnd"/>
      <w:r>
        <w:t xml:space="preserve"> в д. </w:t>
      </w:r>
      <w:proofErr w:type="spellStart"/>
      <w:r>
        <w:t>Серафимово</w:t>
      </w:r>
      <w:proofErr w:type="spellEnd"/>
      <w:r>
        <w:t xml:space="preserve"> Минского района, сообщает.</w:t>
      </w:r>
    </w:p>
    <w:p w:rsidR="00224936" w:rsidRDefault="00224936" w:rsidP="00224936">
      <w:pPr>
        <w:ind w:right="40"/>
      </w:pPr>
      <w:r>
        <w:tab/>
        <w:t>Р</w:t>
      </w:r>
      <w:r>
        <w:rPr>
          <w:rFonts w:eastAsia="Calibri"/>
        </w:rPr>
        <w:t xml:space="preserve">ешением Минского районного исполнительного комитета </w:t>
      </w:r>
      <w:r>
        <w:rPr>
          <w:rFonts w:eastAsia="Calibri"/>
        </w:rPr>
        <w:br/>
        <w:t xml:space="preserve">от 24 августа 2018 года №4216 (с изменениями и дополнениями) </w:t>
      </w:r>
      <w:r>
        <w:t>ул. </w:t>
      </w:r>
      <w:proofErr w:type="gramStart"/>
      <w:r>
        <w:t>Славянская</w:t>
      </w:r>
      <w:proofErr w:type="gramEnd"/>
      <w:r>
        <w:t xml:space="preserve"> в д. </w:t>
      </w:r>
      <w:proofErr w:type="spellStart"/>
      <w:r>
        <w:t>Серафимово</w:t>
      </w:r>
      <w:proofErr w:type="spellEnd"/>
      <w:r>
        <w:t xml:space="preserve"> Минского района передана в хозяйственное ведение государственному предприятию «</w:t>
      </w:r>
      <w:proofErr w:type="spellStart"/>
      <w:r>
        <w:t>Минрайгорремавтодор</w:t>
      </w:r>
      <w:proofErr w:type="spellEnd"/>
      <w:r>
        <w:t xml:space="preserve">». </w:t>
      </w:r>
    </w:p>
    <w:p w:rsidR="00224936" w:rsidRDefault="00224936" w:rsidP="006729C3">
      <w:r>
        <w:tab/>
        <w:t>В настоящее время программа работ по текущему ремонту улично-дорожной сети населенных пунктов Минского района на 2020 год, финансируемых из районного бюджета, сформирована.</w:t>
      </w:r>
    </w:p>
    <w:p w:rsidR="00224936" w:rsidRDefault="00224936" w:rsidP="006729C3">
      <w:r>
        <w:tab/>
        <w:t>Указанной программой предусмотрена разработка проектно-сметной документации по указанной улице.</w:t>
      </w:r>
    </w:p>
    <w:p w:rsidR="00224936" w:rsidRDefault="00224936" w:rsidP="006729C3">
      <w:r>
        <w:tab/>
        <w:t xml:space="preserve">В рамках выделенного финансирования, будет рассмотрен о включении в программу на 2021 год </w:t>
      </w:r>
      <w:r w:rsidR="007211EB">
        <w:t>работ по реализации проектно-сметной документации.</w:t>
      </w:r>
    </w:p>
    <w:p w:rsidR="007211EB" w:rsidRDefault="007211EB" w:rsidP="007211EB">
      <w:pPr>
        <w:ind w:firstLine="708"/>
      </w:pPr>
      <w:r w:rsidRPr="0018018E">
        <w:t>В соответствии со статьей 20 Закона Республики Беларусь</w:t>
      </w:r>
      <w:r>
        <w:br/>
      </w:r>
      <w:r w:rsidRPr="0018018E">
        <w:t>от 18.07.2011г. «Об обращении граждан и юридических лиц» данный ответ на Ваше обращение может быть обжалован в Минский областной исполнительный комитет</w:t>
      </w:r>
      <w:r>
        <w:t>.</w:t>
      </w:r>
    </w:p>
    <w:p w:rsidR="007211EB" w:rsidRPr="0018018E" w:rsidRDefault="007211EB" w:rsidP="007211EB">
      <w:pPr>
        <w:spacing w:line="360" w:lineRule="auto"/>
      </w:pPr>
    </w:p>
    <w:p w:rsidR="007211EB" w:rsidRDefault="007211EB" w:rsidP="007211EB">
      <w:pPr>
        <w:tabs>
          <w:tab w:val="left" w:pos="6804"/>
        </w:tabs>
      </w:pPr>
      <w:r>
        <w:t xml:space="preserve">Первый заместитель председателя </w:t>
      </w:r>
      <w:r>
        <w:tab/>
      </w:r>
      <w:proofErr w:type="spellStart"/>
      <w:r>
        <w:t>Ю.В.Кукашук</w:t>
      </w:r>
      <w:proofErr w:type="spellEnd"/>
    </w:p>
    <w:p w:rsidR="007211EB" w:rsidRDefault="007211EB" w:rsidP="007211EB">
      <w:pPr>
        <w:rPr>
          <w:sz w:val="18"/>
          <w:szCs w:val="18"/>
        </w:rPr>
      </w:pPr>
    </w:p>
    <w:p w:rsidR="007211EB" w:rsidRDefault="007211EB" w:rsidP="007211EB">
      <w:pPr>
        <w:spacing w:line="180" w:lineRule="exact"/>
        <w:rPr>
          <w:sz w:val="18"/>
          <w:szCs w:val="18"/>
        </w:rPr>
      </w:pPr>
    </w:p>
    <w:p w:rsidR="007211EB" w:rsidRDefault="007211EB" w:rsidP="007211EB">
      <w:pPr>
        <w:spacing w:line="180" w:lineRule="exact"/>
        <w:rPr>
          <w:sz w:val="18"/>
          <w:szCs w:val="18"/>
        </w:rPr>
      </w:pPr>
    </w:p>
    <w:p w:rsidR="007211EB" w:rsidRDefault="007211EB" w:rsidP="007211EB">
      <w:pPr>
        <w:spacing w:line="180" w:lineRule="exact"/>
        <w:rPr>
          <w:sz w:val="18"/>
          <w:szCs w:val="18"/>
        </w:rPr>
      </w:pPr>
    </w:p>
    <w:p w:rsidR="007211EB" w:rsidRDefault="007211EB" w:rsidP="007211EB">
      <w:pPr>
        <w:spacing w:line="180" w:lineRule="exact"/>
        <w:rPr>
          <w:sz w:val="18"/>
          <w:szCs w:val="18"/>
        </w:rPr>
      </w:pPr>
    </w:p>
    <w:p w:rsidR="007211EB" w:rsidRPr="00A07327" w:rsidRDefault="007211EB" w:rsidP="007211EB">
      <w:pPr>
        <w:spacing w:line="180" w:lineRule="exact"/>
        <w:rPr>
          <w:rFonts w:eastAsia="Times New Roman"/>
        </w:rPr>
      </w:pPr>
      <w:r>
        <w:rPr>
          <w:sz w:val="18"/>
          <w:szCs w:val="18"/>
        </w:rPr>
        <w:t>Минич 204 62 30</w:t>
      </w:r>
      <w:r>
        <w:rPr>
          <w:rFonts w:eastAsia="Times New Roman"/>
        </w:rPr>
        <w:t xml:space="preserve"> </w:t>
      </w:r>
    </w:p>
    <w:sectPr w:rsidR="007211EB" w:rsidRPr="00A07327" w:rsidSect="007211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729C3"/>
    <w:rsid w:val="00224936"/>
    <w:rsid w:val="003A2C6D"/>
    <w:rsid w:val="004977CD"/>
    <w:rsid w:val="006729C3"/>
    <w:rsid w:val="007211EB"/>
    <w:rsid w:val="00D14BEB"/>
    <w:rsid w:val="00D17437"/>
    <w:rsid w:val="00EC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30"/>
        <w:szCs w:val="30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1767517@gmail.com</cp:lastModifiedBy>
  <cp:revision>4</cp:revision>
  <cp:lastPrinted>2020-04-20T09:04:00Z</cp:lastPrinted>
  <dcterms:created xsi:type="dcterms:W3CDTF">2020-04-20T08:34:00Z</dcterms:created>
  <dcterms:modified xsi:type="dcterms:W3CDTF">2020-04-25T19:02:00Z</dcterms:modified>
</cp:coreProperties>
</file>