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B6FB6" w:rsidRPr="0042481E" w:rsidTr="002A3AF6">
        <w:tc>
          <w:tcPr>
            <w:tcW w:w="4785" w:type="dxa"/>
          </w:tcPr>
          <w:p w:rsidR="002B6FB6" w:rsidRPr="00674EB6" w:rsidRDefault="002B6FB6" w:rsidP="002A3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МАГІЛЕ</w:t>
            </w:r>
            <w:r w:rsidRPr="00674E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СКІ АБЛАС</w:t>
            </w:r>
            <w:r w:rsidRPr="00674E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НЫ</w:t>
            </w:r>
          </w:p>
          <w:p w:rsidR="002B6FB6" w:rsidRPr="00674EB6" w:rsidRDefault="002B6FB6" w:rsidP="002A3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ВЫКАНАЎЧЫ КАМІТЭТ</w:t>
            </w:r>
          </w:p>
          <w:p w:rsidR="002B6FB6" w:rsidRPr="00674EB6" w:rsidRDefault="002B6FB6" w:rsidP="002A3A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Першамайская, 71</w:t>
            </w:r>
          </w:p>
          <w:p w:rsidR="002B6FB6" w:rsidRPr="00674EB6" w:rsidRDefault="002B6FB6" w:rsidP="002A3A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212030 г.Магілеў</w:t>
            </w:r>
          </w:p>
          <w:p w:rsidR="002B6FB6" w:rsidRPr="00674EB6" w:rsidRDefault="002B6FB6" w:rsidP="002A3A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Тэл. (0222) 32-67-91; факс (0222) 22-05-11</w:t>
            </w:r>
          </w:p>
          <w:p w:rsidR="002B6FB6" w:rsidRPr="00D7007C" w:rsidRDefault="002B6FB6" w:rsidP="002A3AF6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: 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oblisp</w:t>
            </w:r>
            <w:proofErr w:type="spellEnd"/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@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mogilev</w:t>
            </w:r>
            <w:proofErr w:type="spellEnd"/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.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</w:tc>
        <w:tc>
          <w:tcPr>
            <w:tcW w:w="4786" w:type="dxa"/>
          </w:tcPr>
          <w:p w:rsidR="002B6FB6" w:rsidRPr="00674EB6" w:rsidRDefault="002B6FB6" w:rsidP="002A3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EB6">
              <w:rPr>
                <w:rFonts w:ascii="Times New Roman" w:hAnsi="Times New Roman" w:cs="Times New Roman"/>
                <w:sz w:val="28"/>
                <w:szCs w:val="28"/>
              </w:rPr>
              <w:t>МОГИЛЕВ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74EB6">
              <w:rPr>
                <w:rFonts w:ascii="Times New Roman" w:hAnsi="Times New Roman" w:cs="Times New Roman"/>
                <w:sz w:val="28"/>
                <w:szCs w:val="28"/>
              </w:rPr>
              <w:t>КИЙ ОБЛАСТНОЙ</w:t>
            </w:r>
          </w:p>
          <w:p w:rsidR="002B6FB6" w:rsidRPr="00674EB6" w:rsidRDefault="002B6FB6" w:rsidP="002A3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EB6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2B6FB6" w:rsidRPr="00674EB6" w:rsidRDefault="002B6FB6" w:rsidP="002A3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Первомайская, 71</w:t>
            </w:r>
          </w:p>
          <w:p w:rsidR="002B6FB6" w:rsidRPr="00674EB6" w:rsidRDefault="002B6FB6" w:rsidP="002A3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212030 г</w:t>
            </w:r>
            <w:proofErr w:type="gramStart"/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огилев</w:t>
            </w:r>
          </w:p>
          <w:p w:rsidR="002B6FB6" w:rsidRPr="00674EB6" w:rsidRDefault="002B6FB6" w:rsidP="002A3A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л. (0222) 32-67-91; факс (0222) 22-05-11</w:t>
            </w:r>
          </w:p>
          <w:p w:rsidR="002B6FB6" w:rsidRPr="003B47F0" w:rsidRDefault="002B6FB6" w:rsidP="002A3AF6">
            <w:pPr>
              <w:jc w:val="center"/>
              <w:rPr>
                <w:rFonts w:ascii="Times New Roman" w:hAnsi="Times New Roman" w:cs="Times New Roman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B4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B47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oblisp</w:t>
            </w:r>
            <w:proofErr w:type="spellEnd"/>
            <w:r w:rsidRPr="003B47F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mogilev</w:t>
            </w:r>
            <w:proofErr w:type="spellEnd"/>
            <w:r w:rsidRPr="003B47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</w:tc>
      </w:tr>
    </w:tbl>
    <w:p w:rsidR="008A2CE3" w:rsidRDefault="008A2CE3" w:rsidP="008A2CE3">
      <w:pPr>
        <w:widowControl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B6FB6" w:rsidRPr="00710D4A" w:rsidRDefault="002E6798" w:rsidP="008A2CE3">
      <w:pPr>
        <w:widowControl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29.05.2020 № 990-1-Кол</w:t>
      </w:r>
    </w:p>
    <w:p w:rsidR="0063027A" w:rsidRPr="00710D4A" w:rsidRDefault="0063027A" w:rsidP="00B52572">
      <w:pPr>
        <w:widowControl w:val="0"/>
        <w:spacing w:after="0" w:line="240" w:lineRule="auto"/>
        <w:ind w:firstLine="900"/>
        <w:jc w:val="both"/>
        <w:rPr>
          <w:rFonts w:ascii="Times New Roman" w:hAnsi="Times New Roman"/>
          <w:sz w:val="30"/>
          <w:szCs w:val="30"/>
        </w:rPr>
      </w:pPr>
    </w:p>
    <w:p w:rsidR="0063027A" w:rsidRDefault="0063027A" w:rsidP="00B52572">
      <w:pPr>
        <w:widowControl w:val="0"/>
        <w:spacing w:after="0" w:line="280" w:lineRule="exact"/>
        <w:ind w:left="5579"/>
        <w:jc w:val="both"/>
        <w:rPr>
          <w:rFonts w:ascii="Times New Roman" w:hAnsi="Times New Roman"/>
          <w:sz w:val="30"/>
          <w:szCs w:val="30"/>
        </w:rPr>
      </w:pPr>
    </w:p>
    <w:p w:rsidR="007A0952" w:rsidRPr="007A0952" w:rsidRDefault="007A0952" w:rsidP="00B52572">
      <w:pPr>
        <w:widowControl w:val="0"/>
        <w:spacing w:after="0" w:line="280" w:lineRule="exact"/>
        <w:ind w:left="5579"/>
        <w:jc w:val="both"/>
        <w:rPr>
          <w:rFonts w:ascii="Times New Roman" w:hAnsi="Times New Roman"/>
          <w:sz w:val="30"/>
          <w:szCs w:val="30"/>
        </w:rPr>
      </w:pPr>
    </w:p>
    <w:p w:rsidR="0063027A" w:rsidRDefault="0063027A" w:rsidP="00B52572">
      <w:pPr>
        <w:widowControl w:val="0"/>
        <w:spacing w:after="0" w:line="280" w:lineRule="exact"/>
        <w:ind w:left="5579"/>
        <w:jc w:val="both"/>
        <w:rPr>
          <w:rStyle w:val="a3"/>
          <w:rFonts w:ascii="Times New Roman" w:hAnsi="Times New Roman"/>
          <w:sz w:val="30"/>
          <w:szCs w:val="30"/>
          <w:lang w:val="be-BY"/>
        </w:rPr>
      </w:pPr>
    </w:p>
    <w:p w:rsidR="007A0952" w:rsidRPr="007A0952" w:rsidRDefault="007A0952" w:rsidP="00B52572">
      <w:pPr>
        <w:widowControl w:val="0"/>
        <w:spacing w:after="0" w:line="280" w:lineRule="exact"/>
        <w:ind w:left="5579"/>
        <w:jc w:val="both"/>
        <w:rPr>
          <w:rFonts w:ascii="Times New Roman" w:hAnsi="Times New Roman"/>
          <w:sz w:val="30"/>
          <w:szCs w:val="30"/>
        </w:rPr>
      </w:pPr>
    </w:p>
    <w:p w:rsidR="0063027A" w:rsidRPr="007A0952" w:rsidRDefault="0063027A" w:rsidP="00B52572">
      <w:pPr>
        <w:widowControl w:val="0"/>
        <w:spacing w:after="0" w:line="240" w:lineRule="auto"/>
        <w:ind w:firstLine="900"/>
        <w:jc w:val="both"/>
        <w:rPr>
          <w:rFonts w:ascii="Times New Roman" w:hAnsi="Times New Roman"/>
          <w:sz w:val="30"/>
          <w:szCs w:val="30"/>
        </w:rPr>
      </w:pPr>
    </w:p>
    <w:p w:rsidR="0063027A" w:rsidRDefault="002F3ED1" w:rsidP="002F3ED1">
      <w:pPr>
        <w:widowControl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рассмотрении обращения</w:t>
      </w:r>
    </w:p>
    <w:p w:rsidR="002F3ED1" w:rsidRPr="002F3ED1" w:rsidRDefault="002F3ED1" w:rsidP="00B52572">
      <w:pPr>
        <w:widowControl w:val="0"/>
        <w:spacing w:after="0" w:line="240" w:lineRule="auto"/>
        <w:ind w:firstLine="900"/>
        <w:jc w:val="both"/>
        <w:rPr>
          <w:rFonts w:ascii="Times New Roman" w:hAnsi="Times New Roman"/>
          <w:sz w:val="30"/>
          <w:szCs w:val="30"/>
        </w:rPr>
      </w:pPr>
    </w:p>
    <w:p w:rsidR="000C6532" w:rsidRDefault="006E0B8F" w:rsidP="000C653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Рассмотрев </w:t>
      </w:r>
      <w:proofErr w:type="gramStart"/>
      <w:r>
        <w:rPr>
          <w:rFonts w:ascii="Times New Roman" w:hAnsi="Times New Roman"/>
          <w:sz w:val="30"/>
          <w:szCs w:val="30"/>
        </w:rPr>
        <w:t>Ваше обращение о несогласии с ответом управления архитектуры и градостроительства Могилевского горисполкома и и</w:t>
      </w:r>
      <w:r w:rsidR="0063027A" w:rsidRPr="00710D4A">
        <w:rPr>
          <w:rFonts w:ascii="Times New Roman" w:hAnsi="Times New Roman"/>
          <w:sz w:val="30"/>
          <w:szCs w:val="30"/>
        </w:rPr>
        <w:t>зучив</w:t>
      </w:r>
      <w:proofErr w:type="gramEnd"/>
      <w:r w:rsidR="0063027A" w:rsidRPr="00710D4A">
        <w:rPr>
          <w:rFonts w:ascii="Times New Roman" w:hAnsi="Times New Roman"/>
          <w:sz w:val="30"/>
          <w:szCs w:val="30"/>
        </w:rPr>
        <w:t xml:space="preserve"> </w:t>
      </w:r>
      <w:r w:rsidRPr="00710D4A">
        <w:rPr>
          <w:rFonts w:ascii="Times New Roman" w:hAnsi="Times New Roman"/>
          <w:sz w:val="30"/>
          <w:szCs w:val="30"/>
        </w:rPr>
        <w:t xml:space="preserve">представленные Могилевским горисполкомом </w:t>
      </w:r>
      <w:r w:rsidR="0063027A" w:rsidRPr="00710D4A">
        <w:rPr>
          <w:rFonts w:ascii="Times New Roman" w:hAnsi="Times New Roman"/>
          <w:sz w:val="30"/>
          <w:szCs w:val="30"/>
        </w:rPr>
        <w:t>материалы, сообщаем следующее.</w:t>
      </w:r>
    </w:p>
    <w:p w:rsidR="00540FCF" w:rsidRPr="00710D4A" w:rsidRDefault="0063027A" w:rsidP="000C653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710D4A">
        <w:rPr>
          <w:rFonts w:ascii="Times New Roman" w:hAnsi="Times New Roman"/>
          <w:sz w:val="30"/>
          <w:szCs w:val="30"/>
          <w:lang w:val="be-BY"/>
        </w:rPr>
        <w:t xml:space="preserve">В соответствии с </w:t>
      </w:r>
      <w:r w:rsidRPr="00710D4A">
        <w:rPr>
          <w:rFonts w:ascii="Times New Roman" w:hAnsi="Times New Roman"/>
          <w:sz w:val="30"/>
          <w:szCs w:val="30"/>
        </w:rPr>
        <w:t>Положением о главном архитекторе области, города, района, района в городе, утвержденного постановлением Совета Министров Республики Беларусь от 20.02.2007 № 223</w:t>
      </w:r>
      <w:r w:rsidR="00B52572">
        <w:rPr>
          <w:rFonts w:ascii="Times New Roman" w:hAnsi="Times New Roman"/>
          <w:sz w:val="30"/>
          <w:szCs w:val="30"/>
        </w:rPr>
        <w:t>,</w:t>
      </w:r>
      <w:r w:rsidRPr="00710D4A">
        <w:rPr>
          <w:rFonts w:ascii="Times New Roman" w:hAnsi="Times New Roman"/>
          <w:sz w:val="30"/>
          <w:szCs w:val="30"/>
        </w:rPr>
        <w:t xml:space="preserve"> обеспечение принятия обоснованных архитектурных и градостроительных решений в целях формирования благоприятной среды обитания для населения города, согласование градостроительных и архитектурных проектов возложено на главного архитектора города.</w:t>
      </w:r>
      <w:r w:rsidR="000C6532">
        <w:rPr>
          <w:rFonts w:ascii="Times New Roman" w:hAnsi="Times New Roman"/>
          <w:sz w:val="30"/>
          <w:szCs w:val="30"/>
        </w:rPr>
        <w:t xml:space="preserve"> Согласно </w:t>
      </w:r>
      <w:r w:rsidR="00844E24" w:rsidRPr="00710D4A">
        <w:rPr>
          <w:rFonts w:ascii="Times New Roman" w:hAnsi="Times New Roman"/>
          <w:sz w:val="30"/>
          <w:szCs w:val="30"/>
        </w:rPr>
        <w:t>пункт</w:t>
      </w:r>
      <w:r w:rsidR="000C6532">
        <w:rPr>
          <w:rFonts w:ascii="Times New Roman" w:hAnsi="Times New Roman"/>
          <w:sz w:val="30"/>
          <w:szCs w:val="30"/>
        </w:rPr>
        <w:t>у</w:t>
      </w:r>
      <w:r w:rsidR="00844E24" w:rsidRPr="00710D4A">
        <w:rPr>
          <w:rFonts w:ascii="Times New Roman" w:hAnsi="Times New Roman"/>
          <w:sz w:val="30"/>
          <w:szCs w:val="30"/>
        </w:rPr>
        <w:t xml:space="preserve"> </w:t>
      </w:r>
      <w:r w:rsidR="000C6532">
        <w:rPr>
          <w:rFonts w:ascii="Times New Roman" w:hAnsi="Times New Roman"/>
          <w:sz w:val="30"/>
          <w:szCs w:val="30"/>
        </w:rPr>
        <w:t>2</w:t>
      </w:r>
      <w:r w:rsidR="00844E24" w:rsidRPr="00710D4A">
        <w:rPr>
          <w:rFonts w:ascii="Times New Roman" w:hAnsi="Times New Roman"/>
          <w:sz w:val="30"/>
          <w:szCs w:val="30"/>
        </w:rPr>
        <w:t xml:space="preserve"> Положения об архитектурно-градостроительных советах, утвержденного п</w:t>
      </w:r>
      <w:r w:rsidR="008742E1" w:rsidRPr="00710D4A">
        <w:rPr>
          <w:rFonts w:ascii="Times New Roman" w:hAnsi="Times New Roman"/>
          <w:sz w:val="30"/>
          <w:szCs w:val="30"/>
        </w:rPr>
        <w:t>остановлением Министерства архитектуры и строительства Республики Беларусь от 20.07.2011 № 39</w:t>
      </w:r>
      <w:r w:rsidR="002F3ED1">
        <w:rPr>
          <w:rFonts w:ascii="Times New Roman" w:hAnsi="Times New Roman"/>
          <w:sz w:val="30"/>
          <w:szCs w:val="30"/>
        </w:rPr>
        <w:t>,</w:t>
      </w:r>
      <w:r w:rsidR="00844E24" w:rsidRPr="00710D4A">
        <w:rPr>
          <w:rFonts w:ascii="Times New Roman" w:hAnsi="Times New Roman"/>
          <w:sz w:val="30"/>
          <w:szCs w:val="30"/>
        </w:rPr>
        <w:t xml:space="preserve"> выработанные </w:t>
      </w:r>
      <w:r w:rsidR="000C6532">
        <w:rPr>
          <w:rFonts w:ascii="Times New Roman" w:hAnsi="Times New Roman"/>
          <w:sz w:val="30"/>
          <w:szCs w:val="30"/>
        </w:rPr>
        <w:t>архитектурно-градостроительным с</w:t>
      </w:r>
      <w:r w:rsidR="00844E24" w:rsidRPr="00710D4A">
        <w:rPr>
          <w:rFonts w:ascii="Times New Roman" w:hAnsi="Times New Roman"/>
          <w:sz w:val="30"/>
          <w:szCs w:val="30"/>
        </w:rPr>
        <w:t xml:space="preserve">оветом </w:t>
      </w:r>
      <w:r w:rsidR="006A0FD6">
        <w:rPr>
          <w:rFonts w:ascii="Times New Roman" w:hAnsi="Times New Roman"/>
          <w:sz w:val="30"/>
          <w:szCs w:val="30"/>
        </w:rPr>
        <w:t>предложения и (или) рекомендации</w:t>
      </w:r>
      <w:r w:rsidR="00844E24" w:rsidRPr="00710D4A">
        <w:rPr>
          <w:rFonts w:ascii="Times New Roman" w:hAnsi="Times New Roman"/>
          <w:sz w:val="30"/>
          <w:szCs w:val="30"/>
        </w:rPr>
        <w:t>, заключения носят консультативный характер.</w:t>
      </w:r>
    </w:p>
    <w:p w:rsidR="0063027A" w:rsidRPr="00710D4A" w:rsidRDefault="000814C0" w:rsidP="00B5257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710D4A">
        <w:rPr>
          <w:rFonts w:ascii="Times New Roman" w:hAnsi="Times New Roman"/>
          <w:sz w:val="30"/>
          <w:szCs w:val="30"/>
        </w:rPr>
        <w:t>П</w:t>
      </w:r>
      <w:r w:rsidR="00892CB9" w:rsidRPr="00710D4A">
        <w:rPr>
          <w:rFonts w:ascii="Times New Roman" w:hAnsi="Times New Roman"/>
          <w:sz w:val="30"/>
          <w:szCs w:val="30"/>
        </w:rPr>
        <w:t>роектные решения по фасадам указанных Вами объектов разработаны в соответствии с архитектурно-планировочными заданиями и согласованы главным архитектором города, в соответствии с его компетенцией и полномочиями.</w:t>
      </w:r>
    </w:p>
    <w:p w:rsidR="00710D4A" w:rsidRPr="00710D4A" w:rsidRDefault="0063027A" w:rsidP="00B5257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710D4A">
        <w:rPr>
          <w:rFonts w:ascii="Times New Roman" w:hAnsi="Times New Roman"/>
          <w:sz w:val="30"/>
          <w:szCs w:val="30"/>
        </w:rPr>
        <w:t>З</w:t>
      </w:r>
      <w:r w:rsidR="00892CB9" w:rsidRPr="00710D4A">
        <w:rPr>
          <w:rFonts w:ascii="Times New Roman" w:eastAsia="Calibri" w:hAnsi="Times New Roman"/>
          <w:sz w:val="30"/>
          <w:szCs w:val="30"/>
        </w:rPr>
        <w:t>дание железнодорожного вокзала на площади Привокзальной в г</w:t>
      </w:r>
      <w:proofErr w:type="gramStart"/>
      <w:r w:rsidR="00892CB9" w:rsidRPr="00710D4A">
        <w:rPr>
          <w:rFonts w:ascii="Times New Roman" w:eastAsia="Calibri" w:hAnsi="Times New Roman"/>
          <w:sz w:val="30"/>
          <w:szCs w:val="30"/>
        </w:rPr>
        <w:t>.М</w:t>
      </w:r>
      <w:proofErr w:type="gramEnd"/>
      <w:r w:rsidR="00892CB9" w:rsidRPr="00710D4A">
        <w:rPr>
          <w:rFonts w:ascii="Times New Roman" w:eastAsia="Calibri" w:hAnsi="Times New Roman"/>
          <w:sz w:val="30"/>
          <w:szCs w:val="30"/>
        </w:rPr>
        <w:t xml:space="preserve">огилеве является недвижимой материальной историко-культурной ценностью категории «3», собственником которой является транспортное республиканское унитарное предприятие «Могилевское отделение </w:t>
      </w:r>
      <w:r w:rsidR="002F3ED1">
        <w:rPr>
          <w:rFonts w:ascii="Times New Roman" w:eastAsia="Calibri" w:hAnsi="Times New Roman"/>
          <w:sz w:val="30"/>
          <w:szCs w:val="30"/>
        </w:rPr>
        <w:t>Б</w:t>
      </w:r>
      <w:r w:rsidR="00892CB9" w:rsidRPr="00710D4A">
        <w:rPr>
          <w:rFonts w:ascii="Times New Roman" w:eastAsia="Calibri" w:hAnsi="Times New Roman"/>
          <w:sz w:val="30"/>
          <w:szCs w:val="30"/>
        </w:rPr>
        <w:t>елорусской железной дороги» (далее – собственник). Собственником разработан проект зон охраны недвижимой материально-культурной ценности «Здание железнодорожного вокзала», который утвержден постановление</w:t>
      </w:r>
      <w:r w:rsidRPr="00710D4A">
        <w:rPr>
          <w:rFonts w:ascii="Times New Roman" w:hAnsi="Times New Roman"/>
          <w:sz w:val="30"/>
          <w:szCs w:val="30"/>
        </w:rPr>
        <w:t>м</w:t>
      </w:r>
      <w:r w:rsidR="00892CB9" w:rsidRPr="00710D4A">
        <w:rPr>
          <w:rFonts w:ascii="Times New Roman" w:eastAsia="Calibri" w:hAnsi="Times New Roman"/>
          <w:sz w:val="30"/>
          <w:szCs w:val="30"/>
        </w:rPr>
        <w:t xml:space="preserve"> Министерства культуры Республики Беларусь от</w:t>
      </w:r>
      <w:r w:rsidRPr="00710D4A">
        <w:rPr>
          <w:rFonts w:ascii="Times New Roman" w:hAnsi="Times New Roman"/>
          <w:sz w:val="30"/>
          <w:szCs w:val="30"/>
        </w:rPr>
        <w:t> </w:t>
      </w:r>
      <w:r w:rsidR="00892CB9" w:rsidRPr="00710D4A">
        <w:rPr>
          <w:rFonts w:ascii="Times New Roman" w:eastAsia="Calibri" w:hAnsi="Times New Roman"/>
          <w:sz w:val="30"/>
          <w:szCs w:val="30"/>
        </w:rPr>
        <w:t>19.12.2019 № 82.</w:t>
      </w:r>
    </w:p>
    <w:p w:rsidR="000814C0" w:rsidRPr="00710D4A" w:rsidRDefault="00892CB9" w:rsidP="00B5257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710D4A">
        <w:rPr>
          <w:rFonts w:ascii="Times New Roman" w:eastAsia="Calibri" w:hAnsi="Times New Roman"/>
          <w:sz w:val="30"/>
          <w:szCs w:val="30"/>
        </w:rPr>
        <w:lastRenderedPageBreak/>
        <w:t xml:space="preserve">Решением </w:t>
      </w:r>
      <w:r w:rsidRPr="00710D4A">
        <w:rPr>
          <w:rFonts w:ascii="Times New Roman" w:hAnsi="Times New Roman"/>
          <w:sz w:val="30"/>
          <w:szCs w:val="30"/>
        </w:rPr>
        <w:t xml:space="preserve">Могилевского </w:t>
      </w:r>
      <w:r w:rsidRPr="00710D4A">
        <w:rPr>
          <w:rFonts w:ascii="Times New Roman" w:eastAsia="Calibri" w:hAnsi="Times New Roman"/>
          <w:sz w:val="30"/>
          <w:szCs w:val="30"/>
        </w:rPr>
        <w:t>горисполкома правообладател</w:t>
      </w:r>
      <w:r w:rsidRPr="00710D4A">
        <w:rPr>
          <w:rFonts w:ascii="Times New Roman" w:hAnsi="Times New Roman"/>
          <w:sz w:val="30"/>
          <w:szCs w:val="30"/>
        </w:rPr>
        <w:t>ям</w:t>
      </w:r>
      <w:r w:rsidRPr="00710D4A">
        <w:rPr>
          <w:rFonts w:ascii="Times New Roman" w:eastAsia="Calibri" w:hAnsi="Times New Roman"/>
          <w:sz w:val="30"/>
          <w:szCs w:val="30"/>
        </w:rPr>
        <w:t xml:space="preserve"> капитальных строений, расположенных на площади Привокзальной в г</w:t>
      </w:r>
      <w:proofErr w:type="gramStart"/>
      <w:r w:rsidRPr="00710D4A">
        <w:rPr>
          <w:rFonts w:ascii="Times New Roman" w:eastAsia="Calibri" w:hAnsi="Times New Roman"/>
          <w:sz w:val="30"/>
          <w:szCs w:val="30"/>
        </w:rPr>
        <w:t>.М</w:t>
      </w:r>
      <w:proofErr w:type="gramEnd"/>
      <w:r w:rsidRPr="00710D4A">
        <w:rPr>
          <w:rFonts w:ascii="Times New Roman" w:eastAsia="Calibri" w:hAnsi="Times New Roman"/>
          <w:sz w:val="30"/>
          <w:szCs w:val="30"/>
        </w:rPr>
        <w:t>огилеве, разрешено проведение проектно-изыскательских работ и реконструкция мини-магазинов. По объектам разработан эскизный проект</w:t>
      </w:r>
      <w:r w:rsidRPr="00710D4A">
        <w:rPr>
          <w:rFonts w:ascii="Times New Roman" w:hAnsi="Times New Roman"/>
          <w:sz w:val="30"/>
          <w:szCs w:val="30"/>
        </w:rPr>
        <w:t xml:space="preserve"> </w:t>
      </w:r>
      <w:r w:rsidRPr="00710D4A">
        <w:rPr>
          <w:rFonts w:ascii="Times New Roman" w:eastAsia="Calibri" w:hAnsi="Times New Roman"/>
          <w:sz w:val="30"/>
          <w:szCs w:val="30"/>
        </w:rPr>
        <w:t>по оформлению площади Привокзальной,</w:t>
      </w:r>
      <w:r w:rsidRPr="00710D4A">
        <w:rPr>
          <w:rFonts w:ascii="Times New Roman" w:hAnsi="Times New Roman"/>
          <w:sz w:val="30"/>
          <w:szCs w:val="30"/>
        </w:rPr>
        <w:t xml:space="preserve"> однако </w:t>
      </w:r>
      <w:r w:rsidRPr="00710D4A">
        <w:rPr>
          <w:rFonts w:ascii="Times New Roman" w:eastAsia="Calibri" w:hAnsi="Times New Roman"/>
          <w:sz w:val="30"/>
          <w:szCs w:val="30"/>
        </w:rPr>
        <w:t xml:space="preserve">окончательное решение о </w:t>
      </w:r>
      <w:r w:rsidRPr="00710D4A">
        <w:rPr>
          <w:rFonts w:ascii="Times New Roman" w:hAnsi="Times New Roman"/>
          <w:sz w:val="30"/>
          <w:szCs w:val="30"/>
        </w:rPr>
        <w:t xml:space="preserve">его </w:t>
      </w:r>
      <w:r w:rsidRPr="00710D4A">
        <w:rPr>
          <w:rFonts w:ascii="Times New Roman" w:eastAsia="Calibri" w:hAnsi="Times New Roman"/>
          <w:sz w:val="30"/>
          <w:szCs w:val="30"/>
        </w:rPr>
        <w:t>реализации не принято</w:t>
      </w:r>
      <w:r w:rsidR="00710D4A" w:rsidRPr="00710D4A">
        <w:rPr>
          <w:rFonts w:ascii="Times New Roman" w:hAnsi="Times New Roman"/>
          <w:sz w:val="30"/>
          <w:szCs w:val="30"/>
        </w:rPr>
        <w:t>, а проектная документация не согласована.</w:t>
      </w:r>
    </w:p>
    <w:p w:rsidR="000814C0" w:rsidRPr="00710D4A" w:rsidRDefault="000814C0" w:rsidP="00B52572">
      <w:pPr>
        <w:widowControl w:val="0"/>
        <w:spacing w:after="0" w:line="240" w:lineRule="auto"/>
        <w:ind w:right="-187" w:firstLine="720"/>
        <w:jc w:val="both"/>
        <w:rPr>
          <w:rFonts w:ascii="Times New Roman" w:hAnsi="Times New Roman"/>
          <w:sz w:val="30"/>
          <w:szCs w:val="30"/>
        </w:rPr>
      </w:pPr>
      <w:r w:rsidRPr="00710D4A">
        <w:rPr>
          <w:rFonts w:ascii="Times New Roman" w:eastAsia="Calibri" w:hAnsi="Times New Roman"/>
          <w:sz w:val="30"/>
          <w:szCs w:val="30"/>
        </w:rPr>
        <w:t>Здание по ул</w:t>
      </w:r>
      <w:proofErr w:type="gramStart"/>
      <w:r w:rsidRPr="00710D4A">
        <w:rPr>
          <w:rFonts w:ascii="Times New Roman" w:eastAsia="Calibri" w:hAnsi="Times New Roman"/>
          <w:sz w:val="30"/>
          <w:szCs w:val="30"/>
        </w:rPr>
        <w:t>.Л</w:t>
      </w:r>
      <w:proofErr w:type="gramEnd"/>
      <w:r w:rsidRPr="00710D4A">
        <w:rPr>
          <w:rFonts w:ascii="Times New Roman" w:eastAsia="Calibri" w:hAnsi="Times New Roman"/>
          <w:sz w:val="30"/>
          <w:szCs w:val="30"/>
        </w:rPr>
        <w:t xml:space="preserve">енинская, 59 не имеет статуса историко-культурной ценности и по своему месту расположения не входит в охранную зону исторического центра г.Могилева. </w:t>
      </w:r>
      <w:bookmarkStart w:id="0" w:name="_GoBack"/>
      <w:bookmarkEnd w:id="0"/>
      <w:r w:rsidRPr="00710D4A">
        <w:rPr>
          <w:rFonts w:ascii="Times New Roman" w:eastAsia="Calibri" w:hAnsi="Times New Roman"/>
          <w:sz w:val="30"/>
          <w:szCs w:val="30"/>
        </w:rPr>
        <w:t>Работы, проводимые на объекте  «Реконструкция здания нежилого под жилой дом со встроенными помещениями по ул.Ленинской, 59 с благоустройством территории в г.Могилеве», относятся к работам по реконструкции.</w:t>
      </w:r>
    </w:p>
    <w:p w:rsidR="000814C0" w:rsidRPr="00710D4A" w:rsidRDefault="00710D4A" w:rsidP="00B52572">
      <w:pPr>
        <w:widowControl w:val="0"/>
        <w:spacing w:after="0" w:line="240" w:lineRule="auto"/>
        <w:ind w:right="-187" w:firstLine="720"/>
        <w:jc w:val="both"/>
        <w:rPr>
          <w:rFonts w:ascii="Times New Roman" w:hAnsi="Times New Roman"/>
          <w:sz w:val="30"/>
          <w:szCs w:val="30"/>
        </w:rPr>
      </w:pPr>
      <w:r w:rsidRPr="00710D4A">
        <w:rPr>
          <w:rFonts w:ascii="Times New Roman" w:hAnsi="Times New Roman"/>
          <w:sz w:val="30"/>
          <w:szCs w:val="30"/>
        </w:rPr>
        <w:t>Изложенные факты нарушения законодательства об обращении граждан и юридических лиц в части полноты и объективности рассмотрения обращения нашли свое подтверждение. Виновное должностное лицо упра</w:t>
      </w:r>
      <w:r w:rsidRPr="00710D4A">
        <w:rPr>
          <w:rFonts w:ascii="Times New Roman" w:eastAsia="Calibri" w:hAnsi="Times New Roman"/>
          <w:sz w:val="30"/>
          <w:szCs w:val="30"/>
        </w:rPr>
        <w:t>вления</w:t>
      </w:r>
      <w:r w:rsidRPr="00710D4A">
        <w:rPr>
          <w:rFonts w:ascii="Times New Roman" w:hAnsi="Times New Roman"/>
          <w:sz w:val="30"/>
          <w:szCs w:val="30"/>
        </w:rPr>
        <w:t xml:space="preserve"> архитектуры и градостроительства Могилевского горисполкома привлечено к </w:t>
      </w:r>
      <w:r w:rsidR="000814C0" w:rsidRPr="00710D4A">
        <w:rPr>
          <w:rFonts w:ascii="Times New Roman" w:eastAsia="Calibri" w:hAnsi="Times New Roman"/>
          <w:sz w:val="30"/>
          <w:szCs w:val="30"/>
        </w:rPr>
        <w:t>дисциплинарной ответственности</w:t>
      </w:r>
      <w:r w:rsidR="000814C0" w:rsidRPr="00710D4A">
        <w:rPr>
          <w:rFonts w:ascii="Times New Roman" w:hAnsi="Times New Roman"/>
          <w:sz w:val="30"/>
          <w:szCs w:val="30"/>
        </w:rPr>
        <w:t>.</w:t>
      </w:r>
    </w:p>
    <w:p w:rsidR="00710D4A" w:rsidRPr="00710D4A" w:rsidRDefault="00710D4A" w:rsidP="00B52572">
      <w:pPr>
        <w:widowControl w:val="0"/>
        <w:shd w:val="clear" w:color="auto" w:fill="FFFFFF"/>
        <w:spacing w:after="0" w:line="240" w:lineRule="auto"/>
        <w:ind w:right="40" w:firstLine="720"/>
        <w:jc w:val="both"/>
        <w:rPr>
          <w:rFonts w:ascii="Times New Roman" w:eastAsia="Calibri" w:hAnsi="Times New Roman"/>
          <w:sz w:val="30"/>
          <w:szCs w:val="30"/>
        </w:rPr>
      </w:pPr>
      <w:r w:rsidRPr="00710D4A">
        <w:rPr>
          <w:rFonts w:ascii="Times New Roman" w:eastAsia="Calibri" w:hAnsi="Times New Roman"/>
          <w:sz w:val="30"/>
          <w:szCs w:val="30"/>
        </w:rPr>
        <w:t xml:space="preserve">Разъясняем Вам, что на основании статьи 20 Закона Республики Беларусь «Об обращениях граждан и юридических лиц», данный ответ Вы вправе обжаловать в суд в порядке, установленном законодательством. </w:t>
      </w:r>
    </w:p>
    <w:p w:rsidR="00710D4A" w:rsidRPr="00710D4A" w:rsidRDefault="00710D4A" w:rsidP="00B52572">
      <w:pPr>
        <w:pStyle w:val="Style8"/>
        <w:spacing w:line="240" w:lineRule="auto"/>
        <w:ind w:firstLine="703"/>
        <w:rPr>
          <w:sz w:val="52"/>
          <w:szCs w:val="52"/>
        </w:rPr>
      </w:pPr>
    </w:p>
    <w:p w:rsidR="00710D4A" w:rsidRPr="00710D4A" w:rsidRDefault="00710D4A" w:rsidP="00B52572">
      <w:pPr>
        <w:widowControl w:val="0"/>
        <w:spacing w:after="0" w:line="280" w:lineRule="exact"/>
        <w:ind w:right="-79"/>
        <w:jc w:val="both"/>
        <w:rPr>
          <w:rFonts w:ascii="Times New Roman" w:eastAsia="Calibri" w:hAnsi="Times New Roman"/>
          <w:sz w:val="30"/>
          <w:szCs w:val="30"/>
        </w:rPr>
      </w:pPr>
      <w:r w:rsidRPr="00710D4A">
        <w:rPr>
          <w:rFonts w:ascii="Times New Roman" w:eastAsia="Calibri" w:hAnsi="Times New Roman"/>
          <w:sz w:val="30"/>
          <w:szCs w:val="30"/>
        </w:rPr>
        <w:t xml:space="preserve">Заместитель </w:t>
      </w:r>
    </w:p>
    <w:p w:rsidR="00710D4A" w:rsidRPr="00710D4A" w:rsidRDefault="00710D4A" w:rsidP="00B52572">
      <w:pPr>
        <w:widowControl w:val="0"/>
        <w:tabs>
          <w:tab w:val="left" w:pos="7380"/>
        </w:tabs>
        <w:spacing w:after="0" w:line="280" w:lineRule="exact"/>
        <w:ind w:right="-79"/>
        <w:jc w:val="both"/>
        <w:rPr>
          <w:rFonts w:ascii="Times New Roman" w:eastAsia="Calibri" w:hAnsi="Times New Roman"/>
          <w:sz w:val="30"/>
          <w:szCs w:val="30"/>
        </w:rPr>
      </w:pPr>
      <w:r w:rsidRPr="00710D4A">
        <w:rPr>
          <w:rFonts w:ascii="Times New Roman" w:eastAsia="Calibri" w:hAnsi="Times New Roman"/>
          <w:sz w:val="30"/>
          <w:szCs w:val="30"/>
        </w:rPr>
        <w:t>председателя облисполкома</w:t>
      </w:r>
      <w:r>
        <w:rPr>
          <w:rFonts w:ascii="Times New Roman" w:hAnsi="Times New Roman"/>
          <w:sz w:val="30"/>
          <w:szCs w:val="30"/>
        </w:rPr>
        <w:tab/>
      </w:r>
      <w:proofErr w:type="spellStart"/>
      <w:r w:rsidRPr="00710D4A">
        <w:rPr>
          <w:rFonts w:ascii="Times New Roman" w:eastAsia="Calibri" w:hAnsi="Times New Roman"/>
          <w:sz w:val="30"/>
          <w:szCs w:val="30"/>
        </w:rPr>
        <w:t>Р.В.Пархамович</w:t>
      </w:r>
      <w:proofErr w:type="spellEnd"/>
    </w:p>
    <w:p w:rsidR="00710D4A" w:rsidRPr="00710D4A" w:rsidRDefault="00710D4A" w:rsidP="00B52572">
      <w:pPr>
        <w:widowControl w:val="0"/>
        <w:spacing w:after="0" w:line="280" w:lineRule="exact"/>
        <w:ind w:right="-79"/>
        <w:rPr>
          <w:rFonts w:ascii="Times New Roman" w:eastAsia="Calibri" w:hAnsi="Times New Roman"/>
          <w:sz w:val="18"/>
          <w:szCs w:val="18"/>
        </w:rPr>
      </w:pPr>
    </w:p>
    <w:p w:rsidR="00710D4A" w:rsidRPr="00710D4A" w:rsidRDefault="00710D4A" w:rsidP="00B52572">
      <w:pPr>
        <w:widowControl w:val="0"/>
        <w:spacing w:after="0" w:line="280" w:lineRule="exact"/>
        <w:ind w:right="-79"/>
        <w:rPr>
          <w:rFonts w:ascii="Times New Roman" w:eastAsia="Calibri" w:hAnsi="Times New Roman"/>
          <w:sz w:val="18"/>
          <w:szCs w:val="18"/>
        </w:rPr>
      </w:pPr>
    </w:p>
    <w:p w:rsidR="00710D4A" w:rsidRPr="00710D4A" w:rsidRDefault="00710D4A" w:rsidP="00B52572">
      <w:pPr>
        <w:widowControl w:val="0"/>
        <w:spacing w:after="0" w:line="280" w:lineRule="exact"/>
        <w:ind w:right="-79"/>
        <w:rPr>
          <w:rFonts w:ascii="Times New Roman" w:eastAsia="Calibri" w:hAnsi="Times New Roman"/>
          <w:sz w:val="18"/>
          <w:szCs w:val="18"/>
        </w:rPr>
      </w:pPr>
    </w:p>
    <w:p w:rsidR="00710D4A" w:rsidRPr="002F3ED1" w:rsidRDefault="00710D4A" w:rsidP="00B52572">
      <w:pPr>
        <w:widowControl w:val="0"/>
        <w:spacing w:after="0" w:line="280" w:lineRule="exact"/>
        <w:ind w:right="-79"/>
        <w:rPr>
          <w:rFonts w:ascii="Times New Roman" w:eastAsia="Calibri" w:hAnsi="Times New Roman"/>
          <w:color w:val="FFFFFF" w:themeColor="background1"/>
          <w:sz w:val="30"/>
          <w:szCs w:val="30"/>
        </w:rPr>
      </w:pPr>
      <w:r w:rsidRPr="002F3ED1">
        <w:rPr>
          <w:rFonts w:ascii="Times New Roman" w:eastAsia="Calibri" w:hAnsi="Times New Roman"/>
          <w:color w:val="FFFFFF" w:themeColor="background1"/>
          <w:sz w:val="30"/>
          <w:szCs w:val="30"/>
        </w:rPr>
        <w:t xml:space="preserve">Первый заместитель председателя </w:t>
      </w:r>
    </w:p>
    <w:p w:rsidR="00710D4A" w:rsidRPr="002F3ED1" w:rsidRDefault="00710D4A" w:rsidP="00B52572">
      <w:pPr>
        <w:widowControl w:val="0"/>
        <w:spacing w:after="0" w:line="280" w:lineRule="exact"/>
        <w:ind w:right="-79"/>
        <w:rPr>
          <w:rFonts w:ascii="Times New Roman" w:eastAsia="Calibri" w:hAnsi="Times New Roman"/>
          <w:color w:val="FFFFFF" w:themeColor="background1"/>
          <w:sz w:val="30"/>
          <w:szCs w:val="30"/>
        </w:rPr>
      </w:pPr>
      <w:r w:rsidRPr="002F3ED1">
        <w:rPr>
          <w:rFonts w:ascii="Times New Roman" w:eastAsia="Calibri" w:hAnsi="Times New Roman"/>
          <w:color w:val="FFFFFF" w:themeColor="background1"/>
          <w:sz w:val="30"/>
          <w:szCs w:val="30"/>
        </w:rPr>
        <w:t xml:space="preserve">комитета по архитектуре и </w:t>
      </w:r>
    </w:p>
    <w:p w:rsidR="00710D4A" w:rsidRPr="002F3ED1" w:rsidRDefault="00710D4A" w:rsidP="00B52572">
      <w:pPr>
        <w:widowControl w:val="0"/>
        <w:spacing w:after="0" w:line="280" w:lineRule="exact"/>
        <w:ind w:right="-79"/>
        <w:rPr>
          <w:rFonts w:ascii="Times New Roman" w:eastAsia="Calibri" w:hAnsi="Times New Roman"/>
          <w:color w:val="FFFFFF" w:themeColor="background1"/>
          <w:sz w:val="30"/>
          <w:szCs w:val="30"/>
        </w:rPr>
      </w:pPr>
      <w:r w:rsidRPr="002F3ED1">
        <w:rPr>
          <w:rFonts w:ascii="Times New Roman" w:eastAsia="Calibri" w:hAnsi="Times New Roman"/>
          <w:color w:val="FFFFFF" w:themeColor="background1"/>
          <w:sz w:val="30"/>
          <w:szCs w:val="30"/>
        </w:rPr>
        <w:t xml:space="preserve">строительству облисполкома  </w:t>
      </w:r>
    </w:p>
    <w:p w:rsidR="00B52572" w:rsidRDefault="00B52572" w:rsidP="00B52572">
      <w:pPr>
        <w:widowControl w:val="0"/>
        <w:spacing w:after="0" w:line="240" w:lineRule="auto"/>
        <w:ind w:right="-82"/>
        <w:rPr>
          <w:rFonts w:ascii="Times New Roman" w:hAnsi="Times New Roman"/>
          <w:sz w:val="30"/>
          <w:szCs w:val="30"/>
        </w:rPr>
      </w:pPr>
    </w:p>
    <w:p w:rsidR="000C6532" w:rsidRDefault="000C6532" w:rsidP="00B52572">
      <w:pPr>
        <w:widowControl w:val="0"/>
        <w:spacing w:after="0" w:line="240" w:lineRule="auto"/>
        <w:ind w:right="-82"/>
        <w:rPr>
          <w:rFonts w:ascii="Times New Roman" w:hAnsi="Times New Roman"/>
          <w:sz w:val="30"/>
          <w:szCs w:val="30"/>
        </w:rPr>
      </w:pPr>
    </w:p>
    <w:p w:rsidR="000C6532" w:rsidRDefault="000C6532" w:rsidP="00B52572">
      <w:pPr>
        <w:widowControl w:val="0"/>
        <w:spacing w:after="0" w:line="240" w:lineRule="auto"/>
        <w:ind w:right="-82"/>
        <w:rPr>
          <w:rFonts w:ascii="Times New Roman" w:hAnsi="Times New Roman"/>
          <w:sz w:val="30"/>
          <w:szCs w:val="30"/>
        </w:rPr>
      </w:pPr>
    </w:p>
    <w:p w:rsidR="000C6532" w:rsidRDefault="000C6532" w:rsidP="00B52572">
      <w:pPr>
        <w:widowControl w:val="0"/>
        <w:spacing w:after="0" w:line="240" w:lineRule="auto"/>
        <w:ind w:right="-82"/>
        <w:rPr>
          <w:rFonts w:ascii="Times New Roman" w:hAnsi="Times New Roman"/>
          <w:sz w:val="30"/>
          <w:szCs w:val="30"/>
        </w:rPr>
      </w:pPr>
    </w:p>
    <w:p w:rsidR="000C6532" w:rsidRPr="00710D4A" w:rsidRDefault="000C6532" w:rsidP="00B52572">
      <w:pPr>
        <w:widowControl w:val="0"/>
        <w:spacing w:after="0" w:line="240" w:lineRule="auto"/>
        <w:ind w:right="-82"/>
        <w:rPr>
          <w:rFonts w:ascii="Times New Roman" w:eastAsia="Calibri" w:hAnsi="Times New Roman"/>
          <w:sz w:val="30"/>
          <w:szCs w:val="30"/>
        </w:rPr>
      </w:pPr>
    </w:p>
    <w:p w:rsidR="00710D4A" w:rsidRPr="00710D4A" w:rsidRDefault="00710D4A" w:rsidP="00B52572">
      <w:pPr>
        <w:widowControl w:val="0"/>
        <w:spacing w:after="0" w:line="240" w:lineRule="auto"/>
        <w:ind w:right="-79"/>
        <w:rPr>
          <w:rFonts w:ascii="Times New Roman" w:eastAsia="Calibri" w:hAnsi="Times New Roman"/>
          <w:sz w:val="18"/>
          <w:szCs w:val="18"/>
        </w:rPr>
      </w:pPr>
    </w:p>
    <w:p w:rsidR="00710D4A" w:rsidRPr="00710D4A" w:rsidRDefault="00710D4A" w:rsidP="00B52572">
      <w:pPr>
        <w:widowControl w:val="0"/>
        <w:spacing w:after="0" w:line="240" w:lineRule="auto"/>
        <w:ind w:right="-79"/>
        <w:rPr>
          <w:rFonts w:ascii="Times New Roman" w:eastAsia="Calibri" w:hAnsi="Times New Roman"/>
          <w:sz w:val="18"/>
          <w:szCs w:val="18"/>
        </w:rPr>
      </w:pPr>
    </w:p>
    <w:p w:rsidR="00710D4A" w:rsidRPr="00710D4A" w:rsidRDefault="00710D4A" w:rsidP="00B52572">
      <w:pPr>
        <w:widowControl w:val="0"/>
        <w:spacing w:after="0" w:line="240" w:lineRule="auto"/>
        <w:ind w:right="-79"/>
        <w:rPr>
          <w:rFonts w:ascii="Times New Roman" w:eastAsia="Calibri" w:hAnsi="Times New Roman"/>
          <w:sz w:val="18"/>
          <w:szCs w:val="18"/>
        </w:rPr>
      </w:pPr>
      <w:r w:rsidRPr="00710D4A">
        <w:rPr>
          <w:rFonts w:ascii="Times New Roman" w:eastAsia="Calibri" w:hAnsi="Times New Roman"/>
          <w:sz w:val="18"/>
          <w:szCs w:val="18"/>
        </w:rPr>
        <w:t>07 Гришкин 326669</w:t>
      </w:r>
    </w:p>
    <w:p w:rsidR="00710D4A" w:rsidRPr="00710D4A" w:rsidRDefault="00710D4A" w:rsidP="00B52572">
      <w:pPr>
        <w:widowControl w:val="0"/>
        <w:spacing w:after="0" w:line="240" w:lineRule="auto"/>
        <w:ind w:right="-79"/>
        <w:rPr>
          <w:rFonts w:ascii="Times New Roman" w:eastAsia="Calibri" w:hAnsi="Times New Roman"/>
          <w:sz w:val="18"/>
          <w:szCs w:val="18"/>
        </w:rPr>
      </w:pPr>
      <w:r w:rsidRPr="00710D4A">
        <w:rPr>
          <w:rFonts w:ascii="Times New Roman" w:eastAsia="Calibri" w:hAnsi="Times New Roman"/>
          <w:sz w:val="18"/>
          <w:szCs w:val="18"/>
        </w:rPr>
        <w:t>07 Виноградов 326946</w:t>
      </w:r>
    </w:p>
    <w:p w:rsidR="00710D4A" w:rsidRPr="00710D4A" w:rsidRDefault="00710D4A" w:rsidP="00B52572">
      <w:pPr>
        <w:widowControl w:val="0"/>
        <w:spacing w:after="0" w:line="240" w:lineRule="auto"/>
        <w:ind w:right="-79"/>
        <w:rPr>
          <w:rFonts w:ascii="Times New Roman" w:eastAsia="Calibri" w:hAnsi="Times New Roman"/>
          <w:sz w:val="18"/>
          <w:szCs w:val="18"/>
        </w:rPr>
      </w:pPr>
      <w:r w:rsidRPr="00710D4A">
        <w:rPr>
          <w:rFonts w:ascii="Times New Roman" w:hAnsi="Times New Roman"/>
          <w:sz w:val="18"/>
          <w:szCs w:val="18"/>
        </w:rPr>
        <w:t>Олейников Г.Г.</w:t>
      </w:r>
      <w:r w:rsidRPr="00710D4A">
        <w:rPr>
          <w:rFonts w:ascii="Times New Roman" w:eastAsia="Calibri" w:hAnsi="Times New Roman"/>
          <w:sz w:val="18"/>
          <w:szCs w:val="18"/>
        </w:rPr>
        <w:t xml:space="preserve"> </w:t>
      </w:r>
      <w:r w:rsidRPr="00710D4A">
        <w:rPr>
          <w:rFonts w:ascii="Times New Roman" w:hAnsi="Times New Roman"/>
          <w:sz w:val="18"/>
          <w:szCs w:val="18"/>
        </w:rPr>
        <w:t>326721</w:t>
      </w:r>
    </w:p>
    <w:p w:rsidR="00710D4A" w:rsidRPr="00710D4A" w:rsidRDefault="00710D4A" w:rsidP="00B52572">
      <w:pPr>
        <w:widowControl w:val="0"/>
        <w:spacing w:after="0" w:line="240" w:lineRule="auto"/>
        <w:ind w:right="-79"/>
        <w:rPr>
          <w:rFonts w:ascii="Times New Roman" w:eastAsia="Calibri" w:hAnsi="Times New Roman"/>
          <w:sz w:val="18"/>
          <w:szCs w:val="18"/>
        </w:rPr>
      </w:pPr>
      <w:r w:rsidRPr="00710D4A">
        <w:rPr>
          <w:rFonts w:ascii="Times New Roman" w:eastAsia="Calibri" w:hAnsi="Times New Roman"/>
          <w:sz w:val="18"/>
          <w:szCs w:val="18"/>
        </w:rPr>
        <w:t>Петрова 422632</w:t>
      </w:r>
    </w:p>
    <w:sectPr w:rsidR="00710D4A" w:rsidRPr="00710D4A" w:rsidSect="002F3ED1">
      <w:pgSz w:w="11906" w:h="16838"/>
      <w:pgMar w:top="113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E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221"/>
    <w:rsid w:val="000200F6"/>
    <w:rsid w:val="000814C0"/>
    <w:rsid w:val="000C6532"/>
    <w:rsid w:val="00114898"/>
    <w:rsid w:val="00165DD0"/>
    <w:rsid w:val="001E5394"/>
    <w:rsid w:val="00286D94"/>
    <w:rsid w:val="002B6FB6"/>
    <w:rsid w:val="002C5092"/>
    <w:rsid w:val="002E6798"/>
    <w:rsid w:val="002F3ED1"/>
    <w:rsid w:val="00321179"/>
    <w:rsid w:val="003903AE"/>
    <w:rsid w:val="004069C5"/>
    <w:rsid w:val="0048368F"/>
    <w:rsid w:val="004A2471"/>
    <w:rsid w:val="004A2AC3"/>
    <w:rsid w:val="00540FCF"/>
    <w:rsid w:val="00543022"/>
    <w:rsid w:val="005D54FD"/>
    <w:rsid w:val="005F5FD2"/>
    <w:rsid w:val="00601982"/>
    <w:rsid w:val="0060261F"/>
    <w:rsid w:val="0063027A"/>
    <w:rsid w:val="00687F1C"/>
    <w:rsid w:val="006A0FD6"/>
    <w:rsid w:val="006C67CC"/>
    <w:rsid w:val="006E0B8F"/>
    <w:rsid w:val="00710D4A"/>
    <w:rsid w:val="0072077B"/>
    <w:rsid w:val="007A0952"/>
    <w:rsid w:val="008006F3"/>
    <w:rsid w:val="00844E24"/>
    <w:rsid w:val="00865FF8"/>
    <w:rsid w:val="008742E1"/>
    <w:rsid w:val="00892CB9"/>
    <w:rsid w:val="008A2CE3"/>
    <w:rsid w:val="008B5B91"/>
    <w:rsid w:val="009E5A99"/>
    <w:rsid w:val="00A53CBE"/>
    <w:rsid w:val="00AB4414"/>
    <w:rsid w:val="00AB723D"/>
    <w:rsid w:val="00B52572"/>
    <w:rsid w:val="00B97753"/>
    <w:rsid w:val="00C02311"/>
    <w:rsid w:val="00C36832"/>
    <w:rsid w:val="00CF374B"/>
    <w:rsid w:val="00D665A4"/>
    <w:rsid w:val="00DB7B20"/>
    <w:rsid w:val="00DF1221"/>
    <w:rsid w:val="00E06E62"/>
    <w:rsid w:val="00E91024"/>
    <w:rsid w:val="00FE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E" w:eastAsiaTheme="minorHAnsi" w:hAnsi="Times New Roman CE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221"/>
    <w:pPr>
      <w:widowControl w:val="0"/>
      <w:autoSpaceDE w:val="0"/>
      <w:autoSpaceDN w:val="0"/>
      <w:spacing w:after="0" w:line="240" w:lineRule="auto"/>
    </w:pPr>
    <w:rPr>
      <w:rFonts w:eastAsia="Times New Roman" w:cs="Times New Roman CE"/>
      <w:szCs w:val="20"/>
      <w:lang w:eastAsia="ru-RU"/>
    </w:rPr>
  </w:style>
  <w:style w:type="paragraph" w:customStyle="1" w:styleId="ConsPlusNonformat">
    <w:name w:val="ConsPlusNonformat"/>
    <w:rsid w:val="00892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027A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710D4A"/>
    <w:pPr>
      <w:widowControl w:val="0"/>
      <w:autoSpaceDE w:val="0"/>
      <w:autoSpaceDN w:val="0"/>
      <w:adjustRightInd w:val="0"/>
      <w:spacing w:after="0" w:line="346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FB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B6FB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E" w:eastAsiaTheme="minorHAnsi" w:hAnsi="Times New Roman CE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221"/>
    <w:pPr>
      <w:widowControl w:val="0"/>
      <w:autoSpaceDE w:val="0"/>
      <w:autoSpaceDN w:val="0"/>
      <w:spacing w:after="0" w:line="240" w:lineRule="auto"/>
    </w:pPr>
    <w:rPr>
      <w:rFonts w:eastAsia="Times New Roman" w:cs="Times New Roman CE"/>
      <w:szCs w:val="20"/>
      <w:lang w:eastAsia="ru-RU"/>
    </w:rPr>
  </w:style>
  <w:style w:type="paragraph" w:customStyle="1" w:styleId="ConsPlusNonformat">
    <w:name w:val="ConsPlusNonformat"/>
    <w:rsid w:val="00892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027A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710D4A"/>
    <w:pPr>
      <w:widowControl w:val="0"/>
      <w:autoSpaceDE w:val="0"/>
      <w:autoSpaceDN w:val="0"/>
      <w:adjustRightInd w:val="0"/>
      <w:spacing w:after="0" w:line="346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FB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B6FB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</dc:creator>
  <cp:lastModifiedBy>1767517@gmail.com</cp:lastModifiedBy>
  <cp:revision>10</cp:revision>
  <cp:lastPrinted>2020-05-29T09:38:00Z</cp:lastPrinted>
  <dcterms:created xsi:type="dcterms:W3CDTF">2020-05-29T09:34:00Z</dcterms:created>
  <dcterms:modified xsi:type="dcterms:W3CDTF">2020-05-30T20:35:00Z</dcterms:modified>
</cp:coreProperties>
</file>