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142" w:type="dxa"/>
        <w:tblLook w:val="04A0"/>
      </w:tblPr>
      <w:tblGrid>
        <w:gridCol w:w="4927"/>
        <w:gridCol w:w="5104"/>
      </w:tblGrid>
      <w:tr w:rsidR="0002520A" w:rsidRPr="0002520A" w:rsidTr="00C40B46">
        <w:tc>
          <w:tcPr>
            <w:tcW w:w="4927" w:type="dxa"/>
            <w:shd w:val="clear" w:color="auto" w:fill="auto"/>
          </w:tcPr>
          <w:p w:rsidR="0002520A" w:rsidRPr="0002520A" w:rsidRDefault="0002520A" w:rsidP="0002520A">
            <w:pPr>
              <w:jc w:val="center"/>
              <w:rPr>
                <w:rFonts w:eastAsia="Calibri"/>
                <w:b/>
                <w:sz w:val="24"/>
                <w:szCs w:val="24"/>
                <w:lang w:val="be-BY" w:eastAsia="en-US"/>
              </w:rPr>
            </w:pPr>
            <w:r w:rsidRPr="0002520A">
              <w:rPr>
                <w:rFonts w:eastAsia="Calibri"/>
                <w:b/>
                <w:sz w:val="24"/>
                <w:szCs w:val="24"/>
                <w:lang w:val="be-BY" w:eastAsia="en-US"/>
              </w:rPr>
              <w:t>ЦЭНТРАЛЬНАЯ КАМІСІЯ</w:t>
            </w:r>
            <w:r w:rsidRPr="0002520A">
              <w:rPr>
                <w:rFonts w:eastAsia="Calibri"/>
                <w:b/>
                <w:sz w:val="24"/>
                <w:szCs w:val="24"/>
                <w:lang w:val="be-BY" w:eastAsia="en-US"/>
              </w:rPr>
              <w:br/>
              <w:t xml:space="preserve">РЭСПУБЛІКІ БЕЛАРУСЬ </w:t>
            </w:r>
            <w:r w:rsidRPr="0002520A">
              <w:rPr>
                <w:rFonts w:eastAsia="Calibri"/>
                <w:b/>
                <w:sz w:val="24"/>
                <w:szCs w:val="24"/>
                <w:lang w:val="be-BY" w:eastAsia="en-US"/>
              </w:rPr>
              <w:br/>
              <w:t>ПА ВЫБАРАХ І ПРАВЯДЗЕНН</w:t>
            </w:r>
            <w:r w:rsidR="0069019B">
              <w:rPr>
                <w:rFonts w:eastAsia="Calibri"/>
                <w:b/>
                <w:sz w:val="24"/>
                <w:szCs w:val="24"/>
                <w:lang w:val="be-BY" w:eastAsia="en-US"/>
              </w:rPr>
              <w:t>І</w:t>
            </w:r>
            <w:r w:rsidRPr="0002520A">
              <w:rPr>
                <w:rFonts w:eastAsia="Calibri"/>
                <w:b/>
                <w:sz w:val="24"/>
                <w:szCs w:val="24"/>
                <w:lang w:val="be-BY" w:eastAsia="en-US"/>
              </w:rPr>
              <w:br/>
              <w:t>РЭСПУБЛІКАНСКІХ РЭФЕРЭНДУМАЎ</w:t>
            </w:r>
          </w:p>
          <w:p w:rsidR="0002520A" w:rsidRPr="0002520A" w:rsidRDefault="0002520A" w:rsidP="0002520A">
            <w:pPr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</w:p>
          <w:p w:rsidR="0002520A" w:rsidRPr="0002520A" w:rsidRDefault="0002520A" w:rsidP="0002520A">
            <w:pPr>
              <w:jc w:val="center"/>
              <w:rPr>
                <w:rFonts w:eastAsia="Calibri"/>
                <w:sz w:val="20"/>
                <w:lang w:val="be-BY" w:eastAsia="en-US"/>
              </w:rPr>
            </w:pPr>
            <w:r w:rsidRPr="0002520A">
              <w:rPr>
                <w:rFonts w:eastAsia="Calibri"/>
                <w:sz w:val="20"/>
                <w:lang w:val="be-BY" w:eastAsia="en-US"/>
              </w:rPr>
              <w:t>вул. Савецкая, 11, 220010, г. Мінск,</w:t>
            </w:r>
          </w:p>
          <w:p w:rsidR="0002520A" w:rsidRPr="0002520A" w:rsidRDefault="0002520A" w:rsidP="0002520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2520A">
              <w:rPr>
                <w:rFonts w:eastAsia="Calibri"/>
                <w:sz w:val="20"/>
                <w:lang w:val="be-BY" w:eastAsia="en-US"/>
              </w:rPr>
              <w:t xml:space="preserve">тэл./факс </w:t>
            </w:r>
            <w:r w:rsidRPr="0002520A">
              <w:rPr>
                <w:rFonts w:eastAsia="Calibri"/>
                <w:sz w:val="20"/>
                <w:lang w:eastAsia="en-US"/>
              </w:rPr>
              <w:t>(+375 17) 327 19 03</w:t>
            </w:r>
          </w:p>
          <w:p w:rsidR="0002520A" w:rsidRPr="0002520A" w:rsidRDefault="0002520A" w:rsidP="0002520A">
            <w:pPr>
              <w:jc w:val="center"/>
              <w:rPr>
                <w:rFonts w:eastAsia="Calibri"/>
                <w:sz w:val="20"/>
                <w:lang w:val="en-US" w:eastAsia="en-US"/>
              </w:rPr>
            </w:pPr>
            <w:r w:rsidRPr="0002520A">
              <w:rPr>
                <w:rFonts w:eastAsia="Calibri"/>
                <w:sz w:val="20"/>
                <w:lang w:val="en-US" w:eastAsia="en-US"/>
              </w:rPr>
              <w:t xml:space="preserve">E-mail: </w:t>
            </w:r>
            <w:hyperlink r:id="rId7" w:history="1">
              <w:r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info@rec.gov.by</w:t>
              </w:r>
            </w:hyperlink>
          </w:p>
          <w:p w:rsidR="0002520A" w:rsidRPr="0002520A" w:rsidRDefault="00A36396" w:rsidP="0002520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history="1"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www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eastAsia="en-US"/>
                </w:rPr>
                <w:t>.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rec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eastAsia="en-US"/>
                </w:rPr>
                <w:t>.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gov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eastAsia="en-US"/>
                </w:rPr>
                <w:t>.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by</w:t>
              </w:r>
            </w:hyperlink>
            <w:r w:rsidR="0002520A" w:rsidRPr="0002520A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02520A" w:rsidRPr="0002520A" w:rsidRDefault="0002520A" w:rsidP="0002520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:rsidR="0002520A" w:rsidRPr="0002520A" w:rsidRDefault="0002520A" w:rsidP="0002520A">
            <w:pPr>
              <w:ind w:left="227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04" w:type="dxa"/>
            <w:shd w:val="clear" w:color="auto" w:fill="auto"/>
          </w:tcPr>
          <w:p w:rsidR="0002520A" w:rsidRPr="0002520A" w:rsidRDefault="0002520A" w:rsidP="0002520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520A">
              <w:rPr>
                <w:rFonts w:eastAsia="Calibri"/>
                <w:b/>
                <w:sz w:val="24"/>
                <w:szCs w:val="24"/>
                <w:lang w:eastAsia="en-US"/>
              </w:rPr>
              <w:t>ЦЕНТРАЛЬНАЯ КОМИССИЯ</w:t>
            </w:r>
            <w:r w:rsidRPr="0002520A">
              <w:rPr>
                <w:rFonts w:eastAsia="Calibri"/>
                <w:b/>
                <w:sz w:val="24"/>
                <w:szCs w:val="24"/>
                <w:lang w:eastAsia="en-US"/>
              </w:rPr>
              <w:br/>
              <w:t>РЕСПУБЛИКИ БЕЛАРУСЬ</w:t>
            </w:r>
            <w:r w:rsidRPr="0002520A">
              <w:rPr>
                <w:rFonts w:eastAsia="Calibri"/>
                <w:b/>
                <w:sz w:val="24"/>
                <w:szCs w:val="24"/>
                <w:lang w:eastAsia="en-US"/>
              </w:rPr>
              <w:br/>
              <w:t>ПО ВЫБОРАМ И ПРОВЕДЕНИЮ</w:t>
            </w:r>
            <w:r w:rsidRPr="0002520A">
              <w:rPr>
                <w:rFonts w:eastAsia="Calibri"/>
                <w:b/>
                <w:sz w:val="24"/>
                <w:szCs w:val="24"/>
                <w:lang w:eastAsia="en-US"/>
              </w:rPr>
              <w:br/>
              <w:t>РЕСПУБЛИКАНСКИХ РЕФЕРЕНДУМОВ</w:t>
            </w:r>
          </w:p>
          <w:p w:rsidR="0002520A" w:rsidRPr="0002520A" w:rsidRDefault="0002520A" w:rsidP="0002520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2520A" w:rsidRPr="0002520A" w:rsidRDefault="0002520A" w:rsidP="0002520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2520A">
              <w:rPr>
                <w:rFonts w:eastAsia="Calibri"/>
                <w:sz w:val="20"/>
                <w:lang w:eastAsia="en-US"/>
              </w:rPr>
              <w:t>ул. Советская, 11, 220010, г. Минск,</w:t>
            </w:r>
          </w:p>
          <w:p w:rsidR="0002520A" w:rsidRPr="0002520A" w:rsidRDefault="0002520A" w:rsidP="0002520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2520A">
              <w:rPr>
                <w:rFonts w:eastAsia="Calibri"/>
                <w:sz w:val="20"/>
                <w:lang w:eastAsia="en-US"/>
              </w:rPr>
              <w:t>тел./факс (+375 17) 327 19 03</w:t>
            </w:r>
          </w:p>
          <w:p w:rsidR="0002520A" w:rsidRPr="0002520A" w:rsidRDefault="0002520A" w:rsidP="0002520A">
            <w:pPr>
              <w:jc w:val="center"/>
              <w:rPr>
                <w:rFonts w:eastAsia="Calibri"/>
                <w:sz w:val="20"/>
                <w:lang w:val="en-US" w:eastAsia="en-US"/>
              </w:rPr>
            </w:pPr>
            <w:r w:rsidRPr="0002520A">
              <w:rPr>
                <w:rFonts w:eastAsia="Calibri"/>
                <w:sz w:val="20"/>
                <w:lang w:val="en-US" w:eastAsia="en-US"/>
              </w:rPr>
              <w:t xml:space="preserve">E-mail: </w:t>
            </w:r>
            <w:hyperlink r:id="rId9" w:history="1">
              <w:r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info@rec.gov.by</w:t>
              </w:r>
            </w:hyperlink>
          </w:p>
          <w:p w:rsidR="0002520A" w:rsidRPr="0002520A" w:rsidRDefault="00A36396" w:rsidP="0002520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" w:history="1"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www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eastAsia="en-US"/>
                </w:rPr>
                <w:t>.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rec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eastAsia="en-US"/>
                </w:rPr>
                <w:t>.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gov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eastAsia="en-US"/>
                </w:rPr>
                <w:t>.</w:t>
              </w:r>
              <w:r w:rsidR="0002520A" w:rsidRPr="0002520A">
                <w:rPr>
                  <w:rFonts w:eastAsia="Calibri"/>
                  <w:color w:val="0563C1"/>
                  <w:sz w:val="20"/>
                  <w:u w:val="single"/>
                  <w:lang w:val="en-US" w:eastAsia="en-US"/>
                </w:rPr>
                <w:t>by</w:t>
              </w:r>
            </w:hyperlink>
            <w:r w:rsidR="0002520A" w:rsidRPr="0002520A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</w:tbl>
    <w:p w:rsidR="002534BE" w:rsidRDefault="00134898" w:rsidP="00872DA7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</w:t>
      </w:r>
      <w:r w:rsidR="00ED7447">
        <w:rPr>
          <w:rFonts w:eastAsia="Calibri"/>
          <w:sz w:val="30"/>
          <w:szCs w:val="30"/>
          <w:lang w:eastAsia="en-US"/>
        </w:rPr>
        <w:t>5</w:t>
      </w:r>
      <w:r w:rsidR="0002520A" w:rsidRPr="0002520A">
        <w:rPr>
          <w:rFonts w:eastAsia="Calibri"/>
          <w:sz w:val="30"/>
          <w:szCs w:val="30"/>
          <w:lang w:eastAsia="en-US"/>
        </w:rPr>
        <w:t>.</w:t>
      </w:r>
      <w:r w:rsidR="0002520A">
        <w:rPr>
          <w:rFonts w:eastAsia="Calibri"/>
          <w:sz w:val="30"/>
          <w:szCs w:val="30"/>
          <w:lang w:eastAsia="en-US"/>
        </w:rPr>
        <w:t>0</w:t>
      </w:r>
      <w:r w:rsidR="00772246">
        <w:rPr>
          <w:rFonts w:eastAsia="Calibri"/>
          <w:sz w:val="30"/>
          <w:szCs w:val="30"/>
          <w:lang w:eastAsia="en-US"/>
        </w:rPr>
        <w:t>6</w:t>
      </w:r>
      <w:r w:rsidR="0002520A" w:rsidRPr="0002520A">
        <w:rPr>
          <w:rFonts w:eastAsia="Calibri"/>
          <w:sz w:val="30"/>
          <w:szCs w:val="30"/>
          <w:lang w:eastAsia="en-US"/>
        </w:rPr>
        <w:t>.20</w:t>
      </w:r>
      <w:r w:rsidR="0002520A">
        <w:rPr>
          <w:rFonts w:eastAsia="Calibri"/>
          <w:sz w:val="30"/>
          <w:szCs w:val="30"/>
          <w:lang w:eastAsia="en-US"/>
        </w:rPr>
        <w:t>20</w:t>
      </w:r>
      <w:r w:rsidR="0002520A" w:rsidRPr="0002520A">
        <w:rPr>
          <w:rFonts w:eastAsia="Calibri"/>
          <w:sz w:val="30"/>
          <w:szCs w:val="30"/>
          <w:lang w:eastAsia="en-US"/>
        </w:rPr>
        <w:t xml:space="preserve"> № 01-14/</w:t>
      </w:r>
      <w:r w:rsidR="00772246">
        <w:rPr>
          <w:rFonts w:eastAsia="Calibri"/>
          <w:sz w:val="30"/>
          <w:szCs w:val="30"/>
          <w:lang w:eastAsia="en-US"/>
        </w:rPr>
        <w:t>М</w:t>
      </w:r>
      <w:r w:rsidR="0002520A" w:rsidRPr="0002520A">
        <w:rPr>
          <w:rFonts w:eastAsia="Calibri"/>
          <w:sz w:val="30"/>
          <w:szCs w:val="30"/>
          <w:lang w:eastAsia="en-US"/>
        </w:rPr>
        <w:t>-</w:t>
      </w:r>
      <w:r w:rsidR="00772246">
        <w:rPr>
          <w:rFonts w:eastAsia="Calibri"/>
          <w:sz w:val="30"/>
          <w:szCs w:val="30"/>
          <w:lang w:eastAsia="en-US"/>
        </w:rPr>
        <w:t>585</w:t>
      </w:r>
    </w:p>
    <w:p w:rsidR="006A0C00" w:rsidRDefault="006A0C00" w:rsidP="00872DA7">
      <w:pPr>
        <w:jc w:val="both"/>
        <w:rPr>
          <w:sz w:val="30"/>
          <w:szCs w:val="30"/>
        </w:rPr>
      </w:pPr>
    </w:p>
    <w:p w:rsidR="002534BE" w:rsidRDefault="002534BE" w:rsidP="002534B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43D94">
        <w:rPr>
          <w:sz w:val="30"/>
          <w:szCs w:val="30"/>
        </w:rPr>
        <w:tab/>
      </w:r>
    </w:p>
    <w:p w:rsidR="002534BE" w:rsidRPr="00114AC3" w:rsidRDefault="002534BE" w:rsidP="002534B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43D94"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2534BE" w:rsidRPr="00EC214F" w:rsidRDefault="002534BE" w:rsidP="002534BE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43D94"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2520A" w:rsidRPr="00ED7447" w:rsidRDefault="0002520A" w:rsidP="002534BE">
      <w:pPr>
        <w:spacing w:line="280" w:lineRule="exact"/>
        <w:jc w:val="both"/>
        <w:rPr>
          <w:sz w:val="30"/>
          <w:szCs w:val="30"/>
          <w:lang w:val="en-US"/>
        </w:rPr>
      </w:pPr>
      <w:r w:rsidRPr="00ED7447">
        <w:rPr>
          <w:sz w:val="30"/>
          <w:szCs w:val="30"/>
          <w:lang w:val="en-US"/>
        </w:rPr>
        <w:tab/>
      </w:r>
      <w:r w:rsidRPr="00ED7447">
        <w:rPr>
          <w:sz w:val="30"/>
          <w:szCs w:val="30"/>
          <w:lang w:val="en-US"/>
        </w:rPr>
        <w:tab/>
      </w:r>
      <w:r w:rsidRPr="00ED7447">
        <w:rPr>
          <w:sz w:val="30"/>
          <w:szCs w:val="30"/>
          <w:lang w:val="en-US"/>
        </w:rPr>
        <w:tab/>
      </w:r>
      <w:r w:rsidR="00943D94" w:rsidRPr="00ED7447">
        <w:rPr>
          <w:sz w:val="30"/>
          <w:szCs w:val="30"/>
          <w:lang w:val="en-US"/>
        </w:rPr>
        <w:tab/>
      </w:r>
      <w:r w:rsidRPr="00ED7447">
        <w:rPr>
          <w:sz w:val="30"/>
          <w:szCs w:val="30"/>
          <w:lang w:val="en-US"/>
        </w:rPr>
        <w:tab/>
      </w:r>
      <w:r w:rsidRPr="00ED7447">
        <w:rPr>
          <w:sz w:val="30"/>
          <w:szCs w:val="30"/>
          <w:lang w:val="en-US"/>
        </w:rPr>
        <w:tab/>
      </w:r>
      <w:r w:rsidR="00772246" w:rsidRPr="00ED7447">
        <w:rPr>
          <w:sz w:val="30"/>
          <w:szCs w:val="30"/>
          <w:lang w:val="en-US"/>
        </w:rPr>
        <w:t xml:space="preserve">E-mail: </w:t>
      </w:r>
    </w:p>
    <w:p w:rsidR="006A0C00" w:rsidRPr="00772246" w:rsidRDefault="006A0C00" w:rsidP="006A0C00">
      <w:pPr>
        <w:spacing w:line="280" w:lineRule="exact"/>
        <w:ind w:left="709"/>
        <w:jc w:val="both"/>
        <w:rPr>
          <w:sz w:val="30"/>
          <w:szCs w:val="30"/>
        </w:rPr>
      </w:pPr>
      <w:r w:rsidRPr="00ED7447">
        <w:rPr>
          <w:sz w:val="30"/>
          <w:szCs w:val="30"/>
          <w:lang w:val="en-US"/>
        </w:rPr>
        <w:tab/>
      </w:r>
      <w:r w:rsidRPr="00ED7447">
        <w:rPr>
          <w:sz w:val="30"/>
          <w:szCs w:val="30"/>
          <w:lang w:val="en-US"/>
        </w:rPr>
        <w:tab/>
      </w:r>
      <w:r w:rsidRPr="00ED7447">
        <w:rPr>
          <w:sz w:val="30"/>
          <w:szCs w:val="30"/>
          <w:lang w:val="en-US"/>
        </w:rPr>
        <w:tab/>
      </w:r>
      <w:r w:rsidRPr="00ED7447">
        <w:rPr>
          <w:sz w:val="30"/>
          <w:szCs w:val="30"/>
          <w:lang w:val="en-US"/>
        </w:rPr>
        <w:tab/>
      </w:r>
      <w:r w:rsidRPr="00ED7447">
        <w:rPr>
          <w:sz w:val="30"/>
          <w:szCs w:val="30"/>
          <w:lang w:val="en-US"/>
        </w:rPr>
        <w:tab/>
      </w:r>
      <w:r>
        <w:rPr>
          <w:sz w:val="30"/>
          <w:szCs w:val="30"/>
        </w:rPr>
        <w:t>(для информирования других заявителей)</w:t>
      </w:r>
    </w:p>
    <w:p w:rsidR="00CC2DB1" w:rsidRPr="00772246" w:rsidRDefault="00CC2DB1" w:rsidP="00CC2DB1">
      <w:pPr>
        <w:jc w:val="both"/>
        <w:rPr>
          <w:sz w:val="30"/>
          <w:szCs w:val="30"/>
        </w:rPr>
      </w:pPr>
    </w:p>
    <w:p w:rsidR="00772246" w:rsidRDefault="00772246" w:rsidP="009117B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Сообщаем, что </w:t>
      </w:r>
      <w:r w:rsidR="004839CE">
        <w:rPr>
          <w:sz w:val="30"/>
          <w:szCs w:val="30"/>
        </w:rPr>
        <w:t>Ваш</w:t>
      </w:r>
      <w:r>
        <w:rPr>
          <w:sz w:val="30"/>
          <w:szCs w:val="30"/>
        </w:rPr>
        <w:t>е</w:t>
      </w:r>
      <w:r w:rsidR="004839CE">
        <w:rPr>
          <w:sz w:val="30"/>
          <w:szCs w:val="30"/>
        </w:rPr>
        <w:t xml:space="preserve"> электронн</w:t>
      </w:r>
      <w:r>
        <w:rPr>
          <w:sz w:val="30"/>
          <w:szCs w:val="30"/>
        </w:rPr>
        <w:t>ое</w:t>
      </w:r>
      <w:r w:rsidR="004839CE">
        <w:rPr>
          <w:sz w:val="30"/>
          <w:szCs w:val="30"/>
        </w:rPr>
        <w:t xml:space="preserve"> обращение</w:t>
      </w:r>
      <w:r>
        <w:rPr>
          <w:sz w:val="30"/>
          <w:szCs w:val="30"/>
        </w:rPr>
        <w:t xml:space="preserve"> рассмотрено в рамках компетенции Центральной комиссии Республики Беларусь по выборам и проведению республиканских референдумов.</w:t>
      </w:r>
    </w:p>
    <w:p w:rsidR="007F14C7" w:rsidRDefault="001B4D7F" w:rsidP="009117B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Вашему предложению о</w:t>
      </w:r>
      <w:r w:rsidR="00C554D2">
        <w:rPr>
          <w:sz w:val="30"/>
          <w:szCs w:val="30"/>
        </w:rPr>
        <w:t xml:space="preserve"> размещени</w:t>
      </w:r>
      <w:r w:rsidR="000C6176">
        <w:rPr>
          <w:sz w:val="30"/>
          <w:szCs w:val="30"/>
        </w:rPr>
        <w:t>и</w:t>
      </w:r>
      <w:r>
        <w:rPr>
          <w:sz w:val="30"/>
          <w:szCs w:val="30"/>
        </w:rPr>
        <w:t xml:space="preserve"> на входе на участок для голосования </w:t>
      </w:r>
      <w:bookmarkStart w:id="0" w:name="_Hlk43994778"/>
      <w:proofErr w:type="spellStart"/>
      <w:r>
        <w:rPr>
          <w:sz w:val="30"/>
          <w:szCs w:val="30"/>
        </w:rPr>
        <w:t>турникет</w:t>
      </w:r>
      <w:r w:rsidR="000B20FD">
        <w:rPr>
          <w:sz w:val="30"/>
          <w:szCs w:val="30"/>
        </w:rPr>
        <w:t>а</w:t>
      </w:r>
      <w:r>
        <w:rPr>
          <w:sz w:val="30"/>
          <w:szCs w:val="30"/>
        </w:rPr>
        <w:t>-трипод</w:t>
      </w:r>
      <w:r w:rsidR="000B20FD"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 xml:space="preserve"> </w:t>
      </w:r>
      <w:bookmarkEnd w:id="0"/>
      <w:r>
        <w:rPr>
          <w:sz w:val="30"/>
          <w:szCs w:val="30"/>
        </w:rPr>
        <w:t xml:space="preserve">сообщаем, что </w:t>
      </w:r>
      <w:r w:rsidR="007F14C7">
        <w:rPr>
          <w:sz w:val="30"/>
          <w:szCs w:val="30"/>
        </w:rPr>
        <w:t xml:space="preserve">установка подобных устройств противоречит определенным в законе правилам организации и проведения </w:t>
      </w:r>
      <w:r w:rsidR="000C6176">
        <w:rPr>
          <w:sz w:val="30"/>
          <w:szCs w:val="30"/>
        </w:rPr>
        <w:t>выборов, поскольку</w:t>
      </w:r>
      <w:r w:rsidR="00C554D2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9B6FD0">
        <w:rPr>
          <w:sz w:val="30"/>
          <w:szCs w:val="30"/>
        </w:rPr>
        <w:t xml:space="preserve">сновная задача </w:t>
      </w:r>
      <w:r w:rsidR="000C6176">
        <w:rPr>
          <w:sz w:val="30"/>
          <w:szCs w:val="30"/>
        </w:rPr>
        <w:t>эт</w:t>
      </w:r>
      <w:r>
        <w:rPr>
          <w:sz w:val="30"/>
          <w:szCs w:val="30"/>
        </w:rPr>
        <w:t>ого устройства –</w:t>
      </w:r>
      <w:r w:rsidRPr="009B6FD0">
        <w:rPr>
          <w:sz w:val="30"/>
          <w:szCs w:val="30"/>
        </w:rPr>
        <w:t xml:space="preserve"> создать физическую преграду перед человеком до его</w:t>
      </w:r>
      <w:r>
        <w:rPr>
          <w:sz w:val="30"/>
          <w:szCs w:val="30"/>
        </w:rPr>
        <w:t xml:space="preserve"> </w:t>
      </w:r>
      <w:hyperlink r:id="rId11" w:tooltip="Авторизация" w:history="1">
        <w:r w:rsidRPr="001B4D7F">
          <w:rPr>
            <w:rStyle w:val="a9"/>
            <w:color w:val="auto"/>
            <w:sz w:val="30"/>
            <w:szCs w:val="30"/>
            <w:u w:val="none"/>
          </w:rPr>
          <w:t>авторизации</w:t>
        </w:r>
      </w:hyperlink>
      <w:r w:rsidRPr="009B6FD0">
        <w:rPr>
          <w:sz w:val="30"/>
          <w:szCs w:val="30"/>
        </w:rPr>
        <w:t>, которая может осуществляться с помощью механизмов</w:t>
      </w:r>
      <w:r w:rsidR="000B20FD">
        <w:rPr>
          <w:sz w:val="30"/>
          <w:szCs w:val="30"/>
        </w:rPr>
        <w:t>,</w:t>
      </w:r>
      <w:r w:rsidRPr="009B6FD0">
        <w:rPr>
          <w:sz w:val="30"/>
          <w:szCs w:val="30"/>
        </w:rPr>
        <w:t xml:space="preserve"> электронных устройств</w:t>
      </w:r>
      <w:r w:rsidR="000B20FD">
        <w:rPr>
          <w:sz w:val="30"/>
          <w:szCs w:val="30"/>
        </w:rPr>
        <w:t xml:space="preserve"> или</w:t>
      </w:r>
      <w:r w:rsidRPr="009B6FD0">
        <w:rPr>
          <w:sz w:val="30"/>
          <w:szCs w:val="30"/>
        </w:rPr>
        <w:t xml:space="preserve"> сотрудником, отвечающим за пропуск на территорию. </w:t>
      </w:r>
      <w:r>
        <w:rPr>
          <w:sz w:val="30"/>
          <w:szCs w:val="30"/>
        </w:rPr>
        <w:t>Между тем в избирательном законодательстве отсутствуют нормы</w:t>
      </w:r>
      <w:r w:rsidR="007F14C7">
        <w:rPr>
          <w:sz w:val="30"/>
          <w:szCs w:val="30"/>
        </w:rPr>
        <w:t xml:space="preserve">, предусматривающие </w:t>
      </w:r>
      <w:r w:rsidR="007F14C7" w:rsidRPr="009B6FD0">
        <w:rPr>
          <w:sz w:val="30"/>
          <w:szCs w:val="30"/>
        </w:rPr>
        <w:t>проверк</w:t>
      </w:r>
      <w:r w:rsidR="007F14C7">
        <w:rPr>
          <w:sz w:val="30"/>
          <w:szCs w:val="30"/>
        </w:rPr>
        <w:t>у</w:t>
      </w:r>
      <w:r w:rsidR="007F14C7" w:rsidRPr="009B6FD0">
        <w:rPr>
          <w:sz w:val="30"/>
          <w:szCs w:val="30"/>
        </w:rPr>
        <w:t xml:space="preserve"> права входа для каждого </w:t>
      </w:r>
      <w:r w:rsidR="000B20FD">
        <w:rPr>
          <w:sz w:val="30"/>
          <w:szCs w:val="30"/>
        </w:rPr>
        <w:t>посещаю</w:t>
      </w:r>
      <w:r w:rsidR="007F14C7" w:rsidRPr="009B6FD0">
        <w:rPr>
          <w:sz w:val="30"/>
          <w:szCs w:val="30"/>
        </w:rPr>
        <w:t>щего</w:t>
      </w:r>
      <w:r w:rsidR="007F14C7">
        <w:rPr>
          <w:sz w:val="30"/>
          <w:szCs w:val="30"/>
        </w:rPr>
        <w:t xml:space="preserve"> участок для голосования</w:t>
      </w:r>
      <w:r w:rsidR="007F14C7" w:rsidRPr="009B6FD0">
        <w:rPr>
          <w:sz w:val="30"/>
          <w:szCs w:val="30"/>
        </w:rPr>
        <w:t>.</w:t>
      </w:r>
      <w:r w:rsidR="007F14C7">
        <w:rPr>
          <w:sz w:val="30"/>
          <w:szCs w:val="30"/>
        </w:rPr>
        <w:t xml:space="preserve"> </w:t>
      </w:r>
      <w:r w:rsidR="000C6176">
        <w:rPr>
          <w:sz w:val="30"/>
          <w:szCs w:val="30"/>
        </w:rPr>
        <w:t>Информируем</w:t>
      </w:r>
      <w:r w:rsidR="007F14C7">
        <w:rPr>
          <w:sz w:val="30"/>
          <w:szCs w:val="30"/>
        </w:rPr>
        <w:t xml:space="preserve">, что в помещение участковой комиссии право на беспрепятственный доступ </w:t>
      </w:r>
      <w:r w:rsidR="000C6176">
        <w:rPr>
          <w:sz w:val="30"/>
          <w:szCs w:val="30"/>
        </w:rPr>
        <w:t xml:space="preserve">имеют </w:t>
      </w:r>
      <w:r w:rsidR="007F14C7">
        <w:rPr>
          <w:sz w:val="30"/>
          <w:szCs w:val="30"/>
        </w:rPr>
        <w:t>как избиратели, так и доверенные лица кандидатов, наблюдатели (национальные и международные), члены вышестоящих избирательных комиссий, представители СМИ, сотрудники органов внутренних дел, экстренных служб и подразделений по чрезвычайным ситуациям.</w:t>
      </w:r>
    </w:p>
    <w:p w:rsidR="000E6D5E" w:rsidRDefault="006A0C00" w:rsidP="000C617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Обращаем также внимание</w:t>
      </w:r>
      <w:r w:rsidR="00B14391">
        <w:rPr>
          <w:sz w:val="30"/>
          <w:szCs w:val="30"/>
        </w:rPr>
        <w:t xml:space="preserve"> на</w:t>
      </w:r>
      <w:r>
        <w:rPr>
          <w:sz w:val="30"/>
          <w:szCs w:val="30"/>
        </w:rPr>
        <w:t xml:space="preserve"> </w:t>
      </w:r>
      <w:r w:rsidR="00B14391">
        <w:rPr>
          <w:sz w:val="30"/>
          <w:szCs w:val="30"/>
        </w:rPr>
        <w:t xml:space="preserve">отсутствие каких-либо конкретных доводов в пользу установления турникетов, в то время как </w:t>
      </w:r>
      <w:r w:rsidR="000E6D5E">
        <w:rPr>
          <w:sz w:val="30"/>
          <w:szCs w:val="30"/>
        </w:rPr>
        <w:t xml:space="preserve">затраты на </w:t>
      </w:r>
      <w:r w:rsidR="004669FA">
        <w:rPr>
          <w:sz w:val="30"/>
          <w:szCs w:val="30"/>
        </w:rPr>
        <w:t>их</w:t>
      </w:r>
      <w:r w:rsidR="00B14391">
        <w:rPr>
          <w:sz w:val="30"/>
          <w:szCs w:val="30"/>
        </w:rPr>
        <w:t xml:space="preserve"> </w:t>
      </w:r>
      <w:r w:rsidR="000E6D5E">
        <w:rPr>
          <w:sz w:val="30"/>
          <w:szCs w:val="30"/>
        </w:rPr>
        <w:t>приобретение для</w:t>
      </w:r>
      <w:r w:rsidR="00B14391">
        <w:rPr>
          <w:sz w:val="30"/>
          <w:szCs w:val="30"/>
        </w:rPr>
        <w:t xml:space="preserve"> почти 6 тысяч участков для голосования </w:t>
      </w:r>
      <w:r w:rsidR="000E6D5E">
        <w:rPr>
          <w:sz w:val="30"/>
          <w:szCs w:val="30"/>
        </w:rPr>
        <w:t xml:space="preserve">сравнимы </w:t>
      </w:r>
      <w:r w:rsidR="000B20FD">
        <w:rPr>
          <w:sz w:val="30"/>
          <w:szCs w:val="30"/>
        </w:rPr>
        <w:br/>
      </w:r>
      <w:r w:rsidR="000E6D5E">
        <w:rPr>
          <w:sz w:val="30"/>
          <w:szCs w:val="30"/>
        </w:rPr>
        <w:t>с половиной всех расходов на избирательную кампанию.</w:t>
      </w:r>
    </w:p>
    <w:p w:rsidR="00943D94" w:rsidRDefault="00943D94" w:rsidP="00943D94">
      <w:pPr>
        <w:spacing w:line="360" w:lineRule="auto"/>
        <w:jc w:val="both"/>
        <w:rPr>
          <w:sz w:val="30"/>
          <w:szCs w:val="30"/>
        </w:rPr>
      </w:pPr>
    </w:p>
    <w:p w:rsidR="00A5222C" w:rsidRPr="00907B4D" w:rsidRDefault="00687597" w:rsidP="00687597">
      <w:pPr>
        <w:jc w:val="both"/>
        <w:rPr>
          <w:sz w:val="30"/>
          <w:szCs w:val="30"/>
        </w:rPr>
      </w:pPr>
      <w:r w:rsidRPr="00907B4D">
        <w:rPr>
          <w:sz w:val="30"/>
          <w:szCs w:val="30"/>
        </w:rPr>
        <w:t>Председатель комиссии</w:t>
      </w:r>
      <w:r w:rsidRPr="00907B4D">
        <w:rPr>
          <w:sz w:val="30"/>
          <w:szCs w:val="30"/>
        </w:rPr>
        <w:tab/>
      </w:r>
      <w:r w:rsidRPr="00907B4D">
        <w:rPr>
          <w:sz w:val="30"/>
          <w:szCs w:val="30"/>
        </w:rPr>
        <w:tab/>
      </w:r>
      <w:r w:rsidRPr="00907B4D">
        <w:rPr>
          <w:sz w:val="30"/>
          <w:szCs w:val="30"/>
        </w:rPr>
        <w:tab/>
      </w:r>
      <w:r w:rsidRPr="00907B4D">
        <w:rPr>
          <w:sz w:val="30"/>
          <w:szCs w:val="30"/>
        </w:rPr>
        <w:tab/>
      </w:r>
      <w:r w:rsidRPr="00907B4D">
        <w:rPr>
          <w:sz w:val="30"/>
          <w:szCs w:val="30"/>
        </w:rPr>
        <w:tab/>
      </w:r>
      <w:r w:rsidRPr="00907B4D">
        <w:rPr>
          <w:sz w:val="30"/>
          <w:szCs w:val="30"/>
        </w:rPr>
        <w:tab/>
        <w:t>Л.М. Ермошина</w:t>
      </w:r>
    </w:p>
    <w:sectPr w:rsidR="00A5222C" w:rsidRPr="00907B4D" w:rsidSect="003A6A7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8E" w:rsidRDefault="0031418E" w:rsidP="005346BB">
      <w:r>
        <w:separator/>
      </w:r>
    </w:p>
  </w:endnote>
  <w:endnote w:type="continuationSeparator" w:id="0">
    <w:p w:rsidR="0031418E" w:rsidRDefault="0031418E" w:rsidP="00534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BB" w:rsidRPr="005346BB" w:rsidRDefault="005346BB">
    <w:pPr>
      <w:pStyle w:val="a5"/>
      <w:rPr>
        <w:sz w:val="18"/>
        <w:szCs w:val="18"/>
      </w:rPr>
    </w:pPr>
    <w:proofErr w:type="spellStart"/>
    <w:r w:rsidRPr="005346BB">
      <w:rPr>
        <w:sz w:val="18"/>
        <w:szCs w:val="18"/>
      </w:rPr>
      <w:t>Мкртычян</w:t>
    </w:r>
    <w:proofErr w:type="spellEnd"/>
    <w:r w:rsidRPr="005346BB">
      <w:rPr>
        <w:sz w:val="18"/>
        <w:szCs w:val="18"/>
      </w:rPr>
      <w:t xml:space="preserve"> 2226487</w:t>
    </w:r>
  </w:p>
  <w:p w:rsidR="005346BB" w:rsidRDefault="005346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88" w:rsidRPr="00C65F88" w:rsidRDefault="00C65F88">
    <w:pPr>
      <w:pStyle w:val="a5"/>
      <w:rPr>
        <w:sz w:val="20"/>
      </w:rPr>
    </w:pPr>
    <w:proofErr w:type="spellStart"/>
    <w:r w:rsidRPr="00C65F88">
      <w:rPr>
        <w:sz w:val="20"/>
      </w:rPr>
      <w:t>Мкртычян</w:t>
    </w:r>
    <w:proofErr w:type="spellEnd"/>
    <w:r w:rsidRPr="00C65F88">
      <w:rPr>
        <w:sz w:val="20"/>
      </w:rPr>
      <w:t xml:space="preserve"> 2226487</w:t>
    </w:r>
  </w:p>
  <w:p w:rsidR="00C65F88" w:rsidRPr="00C65F88" w:rsidRDefault="00C65F88">
    <w:pPr>
      <w:pStyle w:val="a5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8E" w:rsidRDefault="0031418E" w:rsidP="005346BB">
      <w:r>
        <w:separator/>
      </w:r>
    </w:p>
  </w:footnote>
  <w:footnote w:type="continuationSeparator" w:id="0">
    <w:p w:rsidR="0031418E" w:rsidRDefault="0031418E" w:rsidP="00534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2959723"/>
      <w:docPartObj>
        <w:docPartGallery w:val="Page Numbers (Top of Page)"/>
        <w:docPartUnique/>
      </w:docPartObj>
    </w:sdtPr>
    <w:sdtContent>
      <w:p w:rsidR="00492BC1" w:rsidRDefault="00A36396">
        <w:pPr>
          <w:pStyle w:val="a3"/>
          <w:jc w:val="center"/>
        </w:pPr>
        <w:r>
          <w:fldChar w:fldCharType="begin"/>
        </w:r>
        <w:r w:rsidR="00492BC1">
          <w:instrText>PAGE   \* MERGEFORMAT</w:instrText>
        </w:r>
        <w:r>
          <w:fldChar w:fldCharType="separate"/>
        </w:r>
        <w:r w:rsidR="00C9325A">
          <w:rPr>
            <w:noProof/>
          </w:rPr>
          <w:t>2</w:t>
        </w:r>
        <w:r>
          <w:fldChar w:fldCharType="end"/>
        </w:r>
      </w:p>
    </w:sdtContent>
  </w:sdt>
  <w:p w:rsidR="00492BC1" w:rsidRDefault="00492B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BC1" w:rsidRDefault="00492BC1">
    <w:pPr>
      <w:pStyle w:val="a3"/>
      <w:jc w:val="center"/>
    </w:pPr>
  </w:p>
  <w:p w:rsidR="00492BC1" w:rsidRDefault="00492B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3363"/>
    <w:multiLevelType w:val="multilevel"/>
    <w:tmpl w:val="47BA2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B91"/>
    <w:rsid w:val="000027F4"/>
    <w:rsid w:val="00006253"/>
    <w:rsid w:val="0002395D"/>
    <w:rsid w:val="0002520A"/>
    <w:rsid w:val="000367AD"/>
    <w:rsid w:val="00042365"/>
    <w:rsid w:val="00045950"/>
    <w:rsid w:val="000522A7"/>
    <w:rsid w:val="00054BF0"/>
    <w:rsid w:val="00060E2B"/>
    <w:rsid w:val="00084119"/>
    <w:rsid w:val="00085A6B"/>
    <w:rsid w:val="00091A88"/>
    <w:rsid w:val="000976CA"/>
    <w:rsid w:val="000A2976"/>
    <w:rsid w:val="000B20FD"/>
    <w:rsid w:val="000B388C"/>
    <w:rsid w:val="000C6176"/>
    <w:rsid w:val="000E2D6E"/>
    <w:rsid w:val="000E6D5E"/>
    <w:rsid w:val="000F049C"/>
    <w:rsid w:val="000F2A2D"/>
    <w:rsid w:val="00101360"/>
    <w:rsid w:val="00114AC3"/>
    <w:rsid w:val="00115D38"/>
    <w:rsid w:val="00134898"/>
    <w:rsid w:val="00155977"/>
    <w:rsid w:val="00184E22"/>
    <w:rsid w:val="00193BB3"/>
    <w:rsid w:val="001B1650"/>
    <w:rsid w:val="001B4D7F"/>
    <w:rsid w:val="001D47F6"/>
    <w:rsid w:val="001D48A9"/>
    <w:rsid w:val="001E53C5"/>
    <w:rsid w:val="00206785"/>
    <w:rsid w:val="0021114C"/>
    <w:rsid w:val="00223D50"/>
    <w:rsid w:val="00226FA8"/>
    <w:rsid w:val="002359A1"/>
    <w:rsid w:val="002435DB"/>
    <w:rsid w:val="002534BE"/>
    <w:rsid w:val="00254125"/>
    <w:rsid w:val="00264FE6"/>
    <w:rsid w:val="00283DAE"/>
    <w:rsid w:val="002857E7"/>
    <w:rsid w:val="00297DA8"/>
    <w:rsid w:val="002A2463"/>
    <w:rsid w:val="002B3661"/>
    <w:rsid w:val="002E4D2E"/>
    <w:rsid w:val="003011A3"/>
    <w:rsid w:val="0031418E"/>
    <w:rsid w:val="00323BB8"/>
    <w:rsid w:val="00334D0A"/>
    <w:rsid w:val="00365C25"/>
    <w:rsid w:val="003720AE"/>
    <w:rsid w:val="00373E2D"/>
    <w:rsid w:val="00386DB2"/>
    <w:rsid w:val="003979FA"/>
    <w:rsid w:val="003A6A78"/>
    <w:rsid w:val="003C02CE"/>
    <w:rsid w:val="00444126"/>
    <w:rsid w:val="00452DFF"/>
    <w:rsid w:val="00463E32"/>
    <w:rsid w:val="004669FA"/>
    <w:rsid w:val="004839CE"/>
    <w:rsid w:val="004844A5"/>
    <w:rsid w:val="00486C34"/>
    <w:rsid w:val="00492BC1"/>
    <w:rsid w:val="00493856"/>
    <w:rsid w:val="004D0686"/>
    <w:rsid w:val="004E23B2"/>
    <w:rsid w:val="004E64D4"/>
    <w:rsid w:val="00515B16"/>
    <w:rsid w:val="005235FC"/>
    <w:rsid w:val="005252B4"/>
    <w:rsid w:val="005346BB"/>
    <w:rsid w:val="00547D8A"/>
    <w:rsid w:val="00560A02"/>
    <w:rsid w:val="00571886"/>
    <w:rsid w:val="00577A5F"/>
    <w:rsid w:val="00584F7B"/>
    <w:rsid w:val="005A08DB"/>
    <w:rsid w:val="005A26EB"/>
    <w:rsid w:val="005A663A"/>
    <w:rsid w:val="005B7834"/>
    <w:rsid w:val="005C5B99"/>
    <w:rsid w:val="005D2507"/>
    <w:rsid w:val="005E0302"/>
    <w:rsid w:val="00623E50"/>
    <w:rsid w:val="00626081"/>
    <w:rsid w:val="006278D5"/>
    <w:rsid w:val="00655C88"/>
    <w:rsid w:val="006645EB"/>
    <w:rsid w:val="006645FB"/>
    <w:rsid w:val="00687597"/>
    <w:rsid w:val="0069019B"/>
    <w:rsid w:val="006A0C00"/>
    <w:rsid w:val="006B554E"/>
    <w:rsid w:val="006D3ED9"/>
    <w:rsid w:val="00714846"/>
    <w:rsid w:val="007619B7"/>
    <w:rsid w:val="007678CC"/>
    <w:rsid w:val="00772246"/>
    <w:rsid w:val="00773655"/>
    <w:rsid w:val="00791635"/>
    <w:rsid w:val="007B117F"/>
    <w:rsid w:val="007B7B91"/>
    <w:rsid w:val="007C2338"/>
    <w:rsid w:val="007C49B3"/>
    <w:rsid w:val="007C755A"/>
    <w:rsid w:val="007D3C7E"/>
    <w:rsid w:val="007E4029"/>
    <w:rsid w:val="007F0D24"/>
    <w:rsid w:val="007F14C7"/>
    <w:rsid w:val="00814283"/>
    <w:rsid w:val="00822F2F"/>
    <w:rsid w:val="0083295B"/>
    <w:rsid w:val="00834C3B"/>
    <w:rsid w:val="00840C8B"/>
    <w:rsid w:val="0085582E"/>
    <w:rsid w:val="00872DA7"/>
    <w:rsid w:val="0087542E"/>
    <w:rsid w:val="008974D5"/>
    <w:rsid w:val="008C56CA"/>
    <w:rsid w:val="008D0F93"/>
    <w:rsid w:val="00906AEF"/>
    <w:rsid w:val="00907B4D"/>
    <w:rsid w:val="009117B6"/>
    <w:rsid w:val="00921E88"/>
    <w:rsid w:val="00931E26"/>
    <w:rsid w:val="00943D94"/>
    <w:rsid w:val="00990C0B"/>
    <w:rsid w:val="009B63CD"/>
    <w:rsid w:val="009B6FD0"/>
    <w:rsid w:val="009C7C86"/>
    <w:rsid w:val="009D0085"/>
    <w:rsid w:val="009D58A8"/>
    <w:rsid w:val="009D7CD7"/>
    <w:rsid w:val="009F77A4"/>
    <w:rsid w:val="00A05F89"/>
    <w:rsid w:val="00A0773F"/>
    <w:rsid w:val="00A16938"/>
    <w:rsid w:val="00A170DD"/>
    <w:rsid w:val="00A269D9"/>
    <w:rsid w:val="00A36396"/>
    <w:rsid w:val="00A41A74"/>
    <w:rsid w:val="00A50516"/>
    <w:rsid w:val="00A5222C"/>
    <w:rsid w:val="00A60993"/>
    <w:rsid w:val="00A81AE6"/>
    <w:rsid w:val="00A96ED9"/>
    <w:rsid w:val="00AA264B"/>
    <w:rsid w:val="00AD0CA1"/>
    <w:rsid w:val="00AF04DF"/>
    <w:rsid w:val="00AF6365"/>
    <w:rsid w:val="00AF6DE6"/>
    <w:rsid w:val="00B14391"/>
    <w:rsid w:val="00B24680"/>
    <w:rsid w:val="00B475CA"/>
    <w:rsid w:val="00B652F3"/>
    <w:rsid w:val="00B800FD"/>
    <w:rsid w:val="00B93677"/>
    <w:rsid w:val="00BB684B"/>
    <w:rsid w:val="00BF50DF"/>
    <w:rsid w:val="00C009BA"/>
    <w:rsid w:val="00C073EB"/>
    <w:rsid w:val="00C163FD"/>
    <w:rsid w:val="00C30720"/>
    <w:rsid w:val="00C360FF"/>
    <w:rsid w:val="00C406F1"/>
    <w:rsid w:val="00C554D2"/>
    <w:rsid w:val="00C62BA1"/>
    <w:rsid w:val="00C65F88"/>
    <w:rsid w:val="00C67532"/>
    <w:rsid w:val="00C67930"/>
    <w:rsid w:val="00C70D5A"/>
    <w:rsid w:val="00C9105C"/>
    <w:rsid w:val="00C9325A"/>
    <w:rsid w:val="00CA51DE"/>
    <w:rsid w:val="00CC2DB1"/>
    <w:rsid w:val="00CD7550"/>
    <w:rsid w:val="00CE204D"/>
    <w:rsid w:val="00D033F6"/>
    <w:rsid w:val="00D15A4A"/>
    <w:rsid w:val="00D41112"/>
    <w:rsid w:val="00D42C1A"/>
    <w:rsid w:val="00D47434"/>
    <w:rsid w:val="00D8184E"/>
    <w:rsid w:val="00D81CA0"/>
    <w:rsid w:val="00D825D2"/>
    <w:rsid w:val="00DA20F4"/>
    <w:rsid w:val="00DB0170"/>
    <w:rsid w:val="00DB430B"/>
    <w:rsid w:val="00DE2155"/>
    <w:rsid w:val="00DE5315"/>
    <w:rsid w:val="00E12A91"/>
    <w:rsid w:val="00E2781C"/>
    <w:rsid w:val="00E33B2B"/>
    <w:rsid w:val="00E5319F"/>
    <w:rsid w:val="00E6659C"/>
    <w:rsid w:val="00E773D1"/>
    <w:rsid w:val="00E80E23"/>
    <w:rsid w:val="00E93ABF"/>
    <w:rsid w:val="00EB25B0"/>
    <w:rsid w:val="00EC214F"/>
    <w:rsid w:val="00EC2558"/>
    <w:rsid w:val="00EC3EB3"/>
    <w:rsid w:val="00ED7447"/>
    <w:rsid w:val="00EF4101"/>
    <w:rsid w:val="00F06C37"/>
    <w:rsid w:val="00F279D4"/>
    <w:rsid w:val="00F60C14"/>
    <w:rsid w:val="00F66401"/>
    <w:rsid w:val="00F670DF"/>
    <w:rsid w:val="00F67581"/>
    <w:rsid w:val="00F921E8"/>
    <w:rsid w:val="00FA4483"/>
    <w:rsid w:val="00FD2BFA"/>
    <w:rsid w:val="00FF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72DA7"/>
    <w:pPr>
      <w:ind w:firstLine="567"/>
      <w:jc w:val="both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46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346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4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6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6B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170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E53C5"/>
  </w:style>
  <w:style w:type="paragraph" w:styleId="2">
    <w:name w:val="Body Text Indent 2"/>
    <w:basedOn w:val="a"/>
    <w:link w:val="20"/>
    <w:rsid w:val="00907B4D"/>
    <w:pPr>
      <w:spacing w:line="280" w:lineRule="exact"/>
      <w:ind w:left="5812"/>
    </w:pPr>
    <w:rPr>
      <w:sz w:val="29"/>
    </w:rPr>
  </w:style>
  <w:style w:type="character" w:customStyle="1" w:styleId="20">
    <w:name w:val="Основной текст с отступом 2 Знак"/>
    <w:basedOn w:val="a0"/>
    <w:link w:val="2"/>
    <w:rsid w:val="00907B4D"/>
    <w:rPr>
      <w:rFonts w:ascii="Times New Roman" w:eastAsia="Times New Roman" w:hAnsi="Times New Roman" w:cs="Times New Roman"/>
      <w:sz w:val="29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C255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C25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B6F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.gov.b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ec.gov.b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2%D1%82%D0%BE%D1%80%D0%B8%D0%B7%D0%B0%D1%86%D0%B8%D1%8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ec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ec.gov.b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CIK-User</dc:creator>
  <cp:lastModifiedBy>1767517@gmail.com</cp:lastModifiedBy>
  <cp:revision>3</cp:revision>
  <cp:lastPrinted>2020-06-25T14:32:00Z</cp:lastPrinted>
  <dcterms:created xsi:type="dcterms:W3CDTF">2020-06-25T15:29:00Z</dcterms:created>
  <dcterms:modified xsi:type="dcterms:W3CDTF">2020-06-25T19:20:00Z</dcterms:modified>
</cp:coreProperties>
</file>