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778D" w:rsidRPr="001056BC" w:rsidRDefault="0070778D" w:rsidP="006A5A0A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1056BC">
        <w:rPr>
          <w:rFonts w:ascii="Times New Roman" w:hAnsi="Times New Roman" w:cs="Times New Roman"/>
          <w:sz w:val="30"/>
          <w:szCs w:val="30"/>
        </w:rPr>
        <w:t>ОТДЕЛ АРХИТЕКТУРЫ И СТРОИТЕЛЬСТВА</w:t>
      </w:r>
    </w:p>
    <w:p w:rsidR="0070778D" w:rsidRPr="001056BC" w:rsidRDefault="0070778D" w:rsidP="006A5A0A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1056BC">
        <w:rPr>
          <w:rFonts w:ascii="Times New Roman" w:hAnsi="Times New Roman" w:cs="Times New Roman"/>
          <w:sz w:val="30"/>
          <w:szCs w:val="30"/>
        </w:rPr>
        <w:t>МИНСКОГО РАЙОННОГО ИСПОЛНИТЕЛЬНОГО КОМИТЕТА</w:t>
      </w:r>
    </w:p>
    <w:p w:rsidR="0070778D" w:rsidRPr="00B25B2B" w:rsidRDefault="0070778D" w:rsidP="006A5A0A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70778D" w:rsidRPr="001056BC" w:rsidRDefault="0070778D" w:rsidP="00D87F3D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  <w:u w:val="single"/>
        </w:rPr>
        <w:t>01.02</w:t>
      </w:r>
      <w:r w:rsidRPr="00EC1C3A">
        <w:rPr>
          <w:rFonts w:ascii="Times New Roman" w:hAnsi="Times New Roman" w:cs="Times New Roman"/>
          <w:sz w:val="30"/>
          <w:szCs w:val="30"/>
          <w:u w:val="single"/>
        </w:rPr>
        <w:t>.201</w:t>
      </w:r>
      <w:r>
        <w:rPr>
          <w:rFonts w:ascii="Times New Roman" w:hAnsi="Times New Roman" w:cs="Times New Roman"/>
          <w:sz w:val="30"/>
          <w:szCs w:val="30"/>
          <w:u w:val="single"/>
        </w:rPr>
        <w:t>7</w:t>
      </w:r>
      <w:r w:rsidRPr="00EC1C3A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№ </w:t>
      </w:r>
      <w:r w:rsidRPr="00D87F3D">
        <w:rPr>
          <w:rFonts w:ascii="Times New Roman" w:hAnsi="Times New Roman" w:cs="Times New Roman"/>
          <w:sz w:val="30"/>
          <w:szCs w:val="30"/>
          <w:u w:val="single"/>
        </w:rPr>
        <w:t>2-13/1884</w:t>
      </w:r>
    </w:p>
    <w:p w:rsidR="0070778D" w:rsidRPr="00D87F3D" w:rsidRDefault="0070778D" w:rsidP="000B5EE2">
      <w:pPr>
        <w:tabs>
          <w:tab w:val="left" w:pos="3420"/>
          <w:tab w:val="left" w:pos="5580"/>
        </w:tabs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1056BC"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            </w:t>
      </w:r>
      <w:r w:rsidR="000B5EE2">
        <w:rPr>
          <w:rFonts w:ascii="Times New Roman" w:hAnsi="Times New Roman" w:cs="Times New Roman"/>
          <w:sz w:val="30"/>
          <w:szCs w:val="30"/>
        </w:rPr>
        <w:t>ХХХХХХХХХХ</w:t>
      </w:r>
    </w:p>
    <w:p w:rsidR="0070778D" w:rsidRDefault="0070778D" w:rsidP="00FA1329">
      <w:pPr>
        <w:tabs>
          <w:tab w:val="left" w:pos="3420"/>
          <w:tab w:val="left" w:pos="5580"/>
        </w:tabs>
        <w:spacing w:after="0" w:line="360" w:lineRule="auto"/>
        <w:rPr>
          <w:rFonts w:ascii="Times New Roman" w:hAnsi="Times New Roman" w:cs="Times New Roman"/>
          <w:sz w:val="30"/>
          <w:szCs w:val="30"/>
        </w:rPr>
      </w:pPr>
    </w:p>
    <w:p w:rsidR="0070778D" w:rsidRPr="00FA1329" w:rsidRDefault="0070778D" w:rsidP="006A5A0A">
      <w:pPr>
        <w:tabs>
          <w:tab w:val="left" w:pos="3420"/>
          <w:tab w:val="left" w:pos="5580"/>
        </w:tabs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 рассмотрении обращения</w:t>
      </w:r>
    </w:p>
    <w:p w:rsidR="0070778D" w:rsidRPr="00E943B8" w:rsidRDefault="0070778D" w:rsidP="00FA1329">
      <w:pPr>
        <w:spacing w:after="0" w:line="360" w:lineRule="auto"/>
        <w:rPr>
          <w:rFonts w:ascii="Times New Roman" w:hAnsi="Times New Roman" w:cs="Times New Roman"/>
          <w:sz w:val="30"/>
          <w:szCs w:val="30"/>
        </w:rPr>
      </w:pPr>
    </w:p>
    <w:p w:rsidR="0070778D" w:rsidRDefault="0070778D" w:rsidP="006A5A0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 w:rsidRPr="00E943B8">
        <w:rPr>
          <w:rFonts w:ascii="Times New Roman" w:hAnsi="Times New Roman" w:cs="Times New Roman"/>
          <w:sz w:val="30"/>
          <w:szCs w:val="30"/>
        </w:rPr>
        <w:t xml:space="preserve">Отдел архитектуры и строительства Минского </w:t>
      </w:r>
      <w:r>
        <w:rPr>
          <w:rFonts w:ascii="Times New Roman" w:hAnsi="Times New Roman" w:cs="Times New Roman"/>
          <w:sz w:val="30"/>
          <w:szCs w:val="30"/>
        </w:rPr>
        <w:t>райисполкома  рассмотрел</w:t>
      </w:r>
      <w:r w:rsidRPr="00E943B8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Ваше электронное обращение №3551 </w:t>
      </w:r>
      <w:r w:rsidRPr="00E943B8">
        <w:rPr>
          <w:rFonts w:ascii="Times New Roman" w:hAnsi="Times New Roman" w:cs="Times New Roman"/>
          <w:sz w:val="30"/>
          <w:szCs w:val="30"/>
        </w:rPr>
        <w:t>и в пределах своей компетенции сообщает следующее.</w:t>
      </w:r>
    </w:p>
    <w:p w:rsidR="0070778D" w:rsidRDefault="0070778D" w:rsidP="00D626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Улица Центральная и Корицкого в аг</w:t>
      </w:r>
      <w:proofErr w:type="gramStart"/>
      <w:r>
        <w:rPr>
          <w:rFonts w:ascii="Times New Roman" w:hAnsi="Times New Roman" w:cs="Times New Roman"/>
          <w:sz w:val="30"/>
          <w:szCs w:val="30"/>
        </w:rPr>
        <w:t>.Р</w:t>
      </w:r>
      <w:proofErr w:type="gramEnd"/>
      <w:r>
        <w:rPr>
          <w:rFonts w:ascii="Times New Roman" w:hAnsi="Times New Roman" w:cs="Times New Roman"/>
          <w:sz w:val="30"/>
          <w:szCs w:val="30"/>
        </w:rPr>
        <w:t>атомка</w:t>
      </w:r>
      <w:r w:rsidRPr="00686401">
        <w:rPr>
          <w:rFonts w:ascii="Times New Roman" w:hAnsi="Times New Roman" w:cs="Times New Roman"/>
          <w:sz w:val="30"/>
          <w:szCs w:val="30"/>
        </w:rPr>
        <w:t xml:space="preserve"> Минско</w:t>
      </w:r>
      <w:r>
        <w:rPr>
          <w:rFonts w:ascii="Times New Roman" w:hAnsi="Times New Roman" w:cs="Times New Roman"/>
          <w:sz w:val="30"/>
          <w:szCs w:val="30"/>
        </w:rPr>
        <w:t>го района находятся       на     балансе    ф</w:t>
      </w:r>
      <w:r w:rsidRPr="00686401">
        <w:rPr>
          <w:rFonts w:ascii="Times New Roman" w:hAnsi="Times New Roman" w:cs="Times New Roman"/>
          <w:sz w:val="30"/>
          <w:szCs w:val="30"/>
        </w:rPr>
        <w:t xml:space="preserve">илиала </w:t>
      </w:r>
      <w:r>
        <w:rPr>
          <w:rFonts w:ascii="Times New Roman" w:hAnsi="Times New Roman" w:cs="Times New Roman"/>
          <w:sz w:val="30"/>
          <w:szCs w:val="30"/>
        </w:rPr>
        <w:t xml:space="preserve">    </w:t>
      </w:r>
      <w:r w:rsidRPr="00686401">
        <w:rPr>
          <w:rFonts w:ascii="Times New Roman" w:hAnsi="Times New Roman" w:cs="Times New Roman"/>
          <w:sz w:val="30"/>
          <w:szCs w:val="30"/>
        </w:rPr>
        <w:t>КУП</w:t>
      </w:r>
      <w:r>
        <w:rPr>
          <w:rFonts w:ascii="Times New Roman" w:hAnsi="Times New Roman" w:cs="Times New Roman"/>
          <w:sz w:val="30"/>
          <w:szCs w:val="30"/>
        </w:rPr>
        <w:t xml:space="preserve">     «Минскоблдорстрой»  -</w:t>
      </w:r>
    </w:p>
    <w:p w:rsidR="0070778D" w:rsidRPr="00686401" w:rsidRDefault="0070778D" w:rsidP="00D626C3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«ДРСУ №194</w:t>
      </w:r>
      <w:r w:rsidRPr="00686401">
        <w:rPr>
          <w:rFonts w:ascii="Times New Roman" w:hAnsi="Times New Roman" w:cs="Times New Roman"/>
          <w:sz w:val="30"/>
          <w:szCs w:val="30"/>
        </w:rPr>
        <w:t>».</w:t>
      </w:r>
    </w:p>
    <w:p w:rsidR="0070778D" w:rsidRDefault="0070778D" w:rsidP="0039657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 w:rsidRPr="00686401">
        <w:rPr>
          <w:rFonts w:ascii="Times New Roman" w:hAnsi="Times New Roman" w:cs="Times New Roman"/>
          <w:sz w:val="30"/>
          <w:szCs w:val="30"/>
        </w:rPr>
        <w:t>Программа дорожн</w:t>
      </w:r>
      <w:r>
        <w:rPr>
          <w:rFonts w:ascii="Times New Roman" w:hAnsi="Times New Roman" w:cs="Times New Roman"/>
          <w:sz w:val="30"/>
          <w:szCs w:val="30"/>
        </w:rPr>
        <w:t>ых работ Минской области на 2017</w:t>
      </w:r>
      <w:r w:rsidRPr="00686401">
        <w:rPr>
          <w:rFonts w:ascii="Times New Roman" w:hAnsi="Times New Roman" w:cs="Times New Roman"/>
          <w:sz w:val="30"/>
          <w:szCs w:val="30"/>
        </w:rPr>
        <w:t xml:space="preserve"> год сформирована, согласована с Минским райисполкомом и утверждена Минским облисполкомом. Выделенные средства распределены пообъектно. </w:t>
      </w:r>
      <w:r>
        <w:rPr>
          <w:rFonts w:ascii="Times New Roman" w:hAnsi="Times New Roman" w:cs="Times New Roman"/>
          <w:sz w:val="30"/>
          <w:szCs w:val="30"/>
        </w:rPr>
        <w:t>Благоустройство улиц (устройство пешеходных дорожек)  ул</w:t>
      </w:r>
      <w:proofErr w:type="gramStart"/>
      <w:r>
        <w:rPr>
          <w:rFonts w:ascii="Times New Roman" w:hAnsi="Times New Roman" w:cs="Times New Roman"/>
          <w:sz w:val="30"/>
          <w:szCs w:val="30"/>
        </w:rPr>
        <w:t>.Ц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ентральная и Корицкого в аг.Ратомка  в текущем году данной программой не предусмотрено. </w:t>
      </w:r>
    </w:p>
    <w:p w:rsidR="0070778D" w:rsidRDefault="0070778D" w:rsidP="00736E4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Одновременно сообщаем, в</w:t>
      </w:r>
      <w:r w:rsidRPr="00736E4A">
        <w:rPr>
          <w:rFonts w:ascii="Times New Roman" w:hAnsi="Times New Roman" w:cs="Times New Roman"/>
          <w:sz w:val="30"/>
          <w:szCs w:val="30"/>
        </w:rPr>
        <w:t xml:space="preserve"> данн</w:t>
      </w:r>
      <w:r>
        <w:rPr>
          <w:rFonts w:ascii="Times New Roman" w:hAnsi="Times New Roman" w:cs="Times New Roman"/>
          <w:sz w:val="30"/>
          <w:szCs w:val="30"/>
        </w:rPr>
        <w:t>ую программу включены работы по обустройству остановок</w:t>
      </w:r>
      <w:r w:rsidRPr="00736E4A">
        <w:rPr>
          <w:rFonts w:ascii="Times New Roman" w:hAnsi="Times New Roman" w:cs="Times New Roman"/>
          <w:sz w:val="30"/>
          <w:szCs w:val="30"/>
        </w:rPr>
        <w:t xml:space="preserve"> общественного транспорта по </w:t>
      </w:r>
      <w:r>
        <w:rPr>
          <w:rFonts w:ascii="Times New Roman" w:hAnsi="Times New Roman" w:cs="Times New Roman"/>
          <w:sz w:val="30"/>
          <w:szCs w:val="30"/>
        </w:rPr>
        <w:t xml:space="preserve">                     </w:t>
      </w:r>
      <w:r w:rsidRPr="00736E4A">
        <w:rPr>
          <w:rFonts w:ascii="Times New Roman" w:hAnsi="Times New Roman" w:cs="Times New Roman"/>
          <w:sz w:val="30"/>
          <w:szCs w:val="30"/>
        </w:rPr>
        <w:t>ул. Центральная</w:t>
      </w:r>
      <w:r>
        <w:rPr>
          <w:rFonts w:ascii="Times New Roman" w:hAnsi="Times New Roman" w:cs="Times New Roman"/>
          <w:sz w:val="30"/>
          <w:szCs w:val="30"/>
        </w:rPr>
        <w:t>, Корицкого (аг</w:t>
      </w:r>
      <w:proofErr w:type="gramStart"/>
      <w:r>
        <w:rPr>
          <w:rFonts w:ascii="Times New Roman" w:hAnsi="Times New Roman" w:cs="Times New Roman"/>
          <w:sz w:val="30"/>
          <w:szCs w:val="30"/>
        </w:rPr>
        <w:t>.Р</w:t>
      </w:r>
      <w:proofErr w:type="gramEnd"/>
      <w:r>
        <w:rPr>
          <w:rFonts w:ascii="Times New Roman" w:hAnsi="Times New Roman" w:cs="Times New Roman"/>
          <w:sz w:val="30"/>
          <w:szCs w:val="30"/>
        </w:rPr>
        <w:t>атомка)</w:t>
      </w:r>
      <w:r w:rsidRPr="00736E4A">
        <w:rPr>
          <w:rFonts w:ascii="Times New Roman" w:hAnsi="Times New Roman" w:cs="Times New Roman"/>
          <w:sz w:val="30"/>
          <w:szCs w:val="30"/>
        </w:rPr>
        <w:t xml:space="preserve">. </w:t>
      </w:r>
      <w:r w:rsidRPr="00686401">
        <w:rPr>
          <w:rFonts w:ascii="Times New Roman" w:hAnsi="Times New Roman" w:cs="Times New Roman"/>
          <w:sz w:val="30"/>
          <w:szCs w:val="30"/>
        </w:rPr>
        <w:t xml:space="preserve">     </w:t>
      </w:r>
    </w:p>
    <w:p w:rsidR="0070778D" w:rsidRPr="00686401" w:rsidRDefault="0070778D" w:rsidP="00736E4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Дополнительно</w:t>
      </w:r>
      <w:r w:rsidRPr="00621DFF">
        <w:rPr>
          <w:rFonts w:ascii="Times New Roman" w:hAnsi="Times New Roman" w:cs="Times New Roman"/>
          <w:sz w:val="30"/>
          <w:szCs w:val="30"/>
        </w:rPr>
        <w:t xml:space="preserve"> сообщаем, что жители  улиц </w:t>
      </w:r>
      <w:r w:rsidRPr="00D626C3">
        <w:rPr>
          <w:rFonts w:ascii="Times New Roman" w:hAnsi="Times New Roman" w:cs="Times New Roman"/>
          <w:sz w:val="30"/>
          <w:szCs w:val="30"/>
        </w:rPr>
        <w:t>Центральная и Корицкого</w:t>
      </w:r>
      <w:r>
        <w:rPr>
          <w:rFonts w:ascii="Times New Roman" w:hAnsi="Times New Roman" w:cs="Times New Roman"/>
          <w:sz w:val="30"/>
          <w:szCs w:val="30"/>
        </w:rPr>
        <w:t xml:space="preserve"> аг</w:t>
      </w:r>
      <w:proofErr w:type="gramStart"/>
      <w:r>
        <w:rPr>
          <w:rFonts w:ascii="Times New Roman" w:hAnsi="Times New Roman" w:cs="Times New Roman"/>
          <w:sz w:val="30"/>
          <w:szCs w:val="30"/>
        </w:rPr>
        <w:t>.Р</w:t>
      </w:r>
      <w:proofErr w:type="gramEnd"/>
      <w:r>
        <w:rPr>
          <w:rFonts w:ascii="Times New Roman" w:hAnsi="Times New Roman" w:cs="Times New Roman"/>
          <w:sz w:val="30"/>
          <w:szCs w:val="30"/>
        </w:rPr>
        <w:t>атомка</w:t>
      </w:r>
      <w:r w:rsidRPr="00686401">
        <w:rPr>
          <w:rFonts w:ascii="Times New Roman" w:hAnsi="Times New Roman" w:cs="Times New Roman"/>
          <w:sz w:val="30"/>
          <w:szCs w:val="30"/>
        </w:rPr>
        <w:t xml:space="preserve"> </w:t>
      </w:r>
      <w:r w:rsidRPr="00621DFF">
        <w:rPr>
          <w:rFonts w:ascii="Times New Roman" w:hAnsi="Times New Roman" w:cs="Times New Roman"/>
          <w:sz w:val="30"/>
          <w:szCs w:val="30"/>
        </w:rPr>
        <w:t>в установленном законодательством порядке вправе создать кооператив по благоустройству для строительства (капитального ремонта) улицы за счет собственных средств.</w:t>
      </w:r>
      <w:r w:rsidRPr="00686401">
        <w:rPr>
          <w:rFonts w:ascii="Times New Roman" w:hAnsi="Times New Roman" w:cs="Times New Roman"/>
          <w:sz w:val="30"/>
          <w:szCs w:val="30"/>
        </w:rPr>
        <w:t xml:space="preserve"> </w:t>
      </w:r>
    </w:p>
    <w:p w:rsidR="0070778D" w:rsidRPr="002A7222" w:rsidRDefault="0070778D" w:rsidP="006A5A0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 w:rsidRPr="002A7222">
        <w:rPr>
          <w:rFonts w:ascii="Times New Roman" w:hAnsi="Times New Roman" w:cs="Times New Roman"/>
          <w:sz w:val="30"/>
          <w:szCs w:val="30"/>
        </w:rPr>
        <w:t xml:space="preserve">В соответствии со статьёй 20 Закона Республики </w:t>
      </w:r>
      <w:r>
        <w:rPr>
          <w:rFonts w:ascii="Times New Roman" w:hAnsi="Times New Roman" w:cs="Times New Roman"/>
          <w:sz w:val="30"/>
          <w:szCs w:val="30"/>
        </w:rPr>
        <w:t>Б</w:t>
      </w:r>
      <w:r w:rsidRPr="002A7222">
        <w:rPr>
          <w:rFonts w:ascii="Times New Roman" w:hAnsi="Times New Roman" w:cs="Times New Roman"/>
          <w:sz w:val="30"/>
          <w:szCs w:val="30"/>
        </w:rPr>
        <w:t>еларусь от 18 июля 2011 года № 300-3 «Об обращениях граждан и юридических лиц», ответ Минского районного исполнительного комитета может быть обжалован в вышестоящей организации.</w:t>
      </w:r>
    </w:p>
    <w:p w:rsidR="0070778D" w:rsidRPr="00736E4A" w:rsidRDefault="0070778D" w:rsidP="00FA1329">
      <w:pPr>
        <w:spacing w:after="0" w:line="48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70778D" w:rsidRPr="00736E4A" w:rsidRDefault="0070778D" w:rsidP="00D626C3">
      <w:pPr>
        <w:pStyle w:val="2"/>
        <w:spacing w:after="0" w:line="260" w:lineRule="exact"/>
        <w:rPr>
          <w:rFonts w:ascii="Times New Roman" w:hAnsi="Times New Roman" w:cs="Times New Roman"/>
          <w:sz w:val="30"/>
          <w:szCs w:val="30"/>
        </w:rPr>
      </w:pPr>
      <w:bookmarkStart w:id="0" w:name="_GoBack"/>
      <w:r w:rsidRPr="00736E4A">
        <w:rPr>
          <w:rFonts w:ascii="Times New Roman" w:hAnsi="Times New Roman" w:cs="Times New Roman"/>
          <w:sz w:val="30"/>
          <w:szCs w:val="30"/>
        </w:rPr>
        <w:t>Начальник отдела</w:t>
      </w:r>
    </w:p>
    <w:p w:rsidR="0070778D" w:rsidRPr="00736E4A" w:rsidRDefault="0070778D" w:rsidP="00396573">
      <w:pPr>
        <w:pStyle w:val="2"/>
        <w:tabs>
          <w:tab w:val="left" w:pos="6804"/>
        </w:tabs>
        <w:spacing w:line="260" w:lineRule="exact"/>
        <w:rPr>
          <w:rFonts w:ascii="Times New Roman" w:hAnsi="Times New Roman" w:cs="Times New Roman"/>
          <w:sz w:val="30"/>
          <w:szCs w:val="30"/>
        </w:rPr>
      </w:pPr>
      <w:r w:rsidRPr="00736E4A">
        <w:rPr>
          <w:rFonts w:ascii="Times New Roman" w:hAnsi="Times New Roman" w:cs="Times New Roman"/>
          <w:sz w:val="30"/>
          <w:szCs w:val="30"/>
        </w:rPr>
        <w:t>архитектуры и строительства</w:t>
      </w:r>
      <w:bookmarkEnd w:id="0"/>
      <w:r w:rsidRPr="00736E4A">
        <w:rPr>
          <w:rFonts w:ascii="Times New Roman" w:hAnsi="Times New Roman" w:cs="Times New Roman"/>
          <w:sz w:val="30"/>
          <w:szCs w:val="30"/>
        </w:rPr>
        <w:t xml:space="preserve">                                         </w:t>
      </w:r>
      <w:r w:rsidRPr="00736E4A">
        <w:rPr>
          <w:rFonts w:ascii="Times New Roman" w:hAnsi="Times New Roman" w:cs="Times New Roman"/>
          <w:sz w:val="30"/>
          <w:szCs w:val="30"/>
        </w:rPr>
        <w:tab/>
      </w:r>
      <w:r w:rsidRPr="00736E4A">
        <w:rPr>
          <w:rFonts w:ascii="Times New Roman" w:hAnsi="Times New Roman" w:cs="Times New Roman"/>
          <w:sz w:val="30"/>
          <w:szCs w:val="30"/>
        </w:rPr>
        <w:tab/>
        <w:t>С.С.Титков</w:t>
      </w:r>
    </w:p>
    <w:p w:rsidR="0070778D" w:rsidRDefault="0070778D" w:rsidP="00736E4A">
      <w:pPr>
        <w:spacing w:after="0" w:line="240" w:lineRule="auto"/>
        <w:jc w:val="both"/>
        <w:rPr>
          <w:sz w:val="30"/>
          <w:szCs w:val="30"/>
        </w:rPr>
      </w:pPr>
      <w:r w:rsidRPr="00E943B8"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</w:t>
      </w:r>
    </w:p>
    <w:p w:rsidR="0070778D" w:rsidRDefault="0070778D" w:rsidP="006A5A0A">
      <w:pPr>
        <w:spacing w:after="0" w:line="240" w:lineRule="auto"/>
        <w:rPr>
          <w:sz w:val="30"/>
          <w:szCs w:val="30"/>
        </w:rPr>
      </w:pPr>
    </w:p>
    <w:p w:rsidR="0070778D" w:rsidRDefault="0070778D" w:rsidP="006A5A0A">
      <w:pPr>
        <w:spacing w:after="0" w:line="240" w:lineRule="auto"/>
        <w:rPr>
          <w:sz w:val="30"/>
          <w:szCs w:val="30"/>
        </w:rPr>
      </w:pPr>
    </w:p>
    <w:p w:rsidR="0070778D" w:rsidRDefault="0070778D" w:rsidP="006A5A0A">
      <w:pPr>
        <w:spacing w:after="0" w:line="240" w:lineRule="auto"/>
        <w:rPr>
          <w:sz w:val="30"/>
          <w:szCs w:val="30"/>
        </w:rPr>
      </w:pPr>
    </w:p>
    <w:p w:rsidR="0070778D" w:rsidRDefault="0070778D" w:rsidP="006A5A0A">
      <w:pPr>
        <w:spacing w:after="0" w:line="240" w:lineRule="auto"/>
        <w:rPr>
          <w:sz w:val="30"/>
          <w:szCs w:val="30"/>
        </w:rPr>
      </w:pPr>
    </w:p>
    <w:p w:rsidR="0070778D" w:rsidRPr="00CE5E3C" w:rsidRDefault="0070778D" w:rsidP="006A5A0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Турченко 204 62 30</w:t>
      </w:r>
    </w:p>
    <w:sectPr w:rsidR="0070778D" w:rsidRPr="00CE5E3C" w:rsidSect="00396573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A5A0A"/>
    <w:rsid w:val="000B5EE2"/>
    <w:rsid w:val="001056BC"/>
    <w:rsid w:val="00230E9B"/>
    <w:rsid w:val="002874C0"/>
    <w:rsid w:val="002A7222"/>
    <w:rsid w:val="0036617F"/>
    <w:rsid w:val="00396573"/>
    <w:rsid w:val="0049312D"/>
    <w:rsid w:val="004C0164"/>
    <w:rsid w:val="00586DF0"/>
    <w:rsid w:val="00621DFF"/>
    <w:rsid w:val="00684D98"/>
    <w:rsid w:val="00686401"/>
    <w:rsid w:val="006A5A0A"/>
    <w:rsid w:val="0070778D"/>
    <w:rsid w:val="00736E4A"/>
    <w:rsid w:val="00782548"/>
    <w:rsid w:val="008D7B95"/>
    <w:rsid w:val="00A34D61"/>
    <w:rsid w:val="00AC244A"/>
    <w:rsid w:val="00AC412D"/>
    <w:rsid w:val="00AD7492"/>
    <w:rsid w:val="00B25B2B"/>
    <w:rsid w:val="00B338F6"/>
    <w:rsid w:val="00B55293"/>
    <w:rsid w:val="00BA38A6"/>
    <w:rsid w:val="00C02D0C"/>
    <w:rsid w:val="00C03C5C"/>
    <w:rsid w:val="00C70AC2"/>
    <w:rsid w:val="00CE5E3C"/>
    <w:rsid w:val="00D626C3"/>
    <w:rsid w:val="00D87F3D"/>
    <w:rsid w:val="00E943B8"/>
    <w:rsid w:val="00EC1C3A"/>
    <w:rsid w:val="00EC5BBA"/>
    <w:rsid w:val="00ED4995"/>
    <w:rsid w:val="00F059FA"/>
    <w:rsid w:val="00F20FAE"/>
    <w:rsid w:val="00F8243C"/>
    <w:rsid w:val="00F82CAC"/>
    <w:rsid w:val="00FA1329"/>
    <w:rsid w:val="00FB6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D0C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FA1329"/>
    <w:rPr>
      <w:color w:val="0000FF"/>
      <w:u w:val="single"/>
    </w:rPr>
  </w:style>
  <w:style w:type="paragraph" w:styleId="2">
    <w:name w:val="Body Text 2"/>
    <w:basedOn w:val="a"/>
    <w:link w:val="20"/>
    <w:uiPriority w:val="99"/>
    <w:rsid w:val="00396573"/>
    <w:pPr>
      <w:spacing w:after="120" w:line="480" w:lineRule="auto"/>
    </w:pPr>
    <w:rPr>
      <w:sz w:val="24"/>
      <w:szCs w:val="24"/>
    </w:rPr>
  </w:style>
  <w:style w:type="character" w:customStyle="1" w:styleId="20">
    <w:name w:val="Основной текст 2 Знак"/>
    <w:link w:val="2"/>
    <w:uiPriority w:val="99"/>
    <w:locked/>
    <w:rsid w:val="00396573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248</Words>
  <Characters>1419</Characters>
  <Application>Microsoft Office Word</Application>
  <DocSecurity>0</DocSecurity>
  <Lines>11</Lines>
  <Paragraphs>3</Paragraphs>
  <ScaleCrop>false</ScaleCrop>
  <Company/>
  <LinksUpToDate>false</LinksUpToDate>
  <CharactersWithSpaces>1664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V</cp:lastModifiedBy>
  <cp:revision>17</cp:revision>
  <cp:lastPrinted>2016-12-06T06:44:00Z</cp:lastPrinted>
  <dcterms:created xsi:type="dcterms:W3CDTF">2016-10-04T13:55:00Z</dcterms:created>
  <dcterms:modified xsi:type="dcterms:W3CDTF">2017-02-15T12:26:00Z</dcterms:modified>
</cp:coreProperties>
</file>