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FB" w:rsidRDefault="005A7A7C" w:rsidP="005A7A7C">
      <w:pPr>
        <w:tabs>
          <w:tab w:val="left" w:pos="4536"/>
        </w:tabs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СМОЛЕВИЧСКИЙ РАЙОННЫЙ ИСПОЛНИТЕЛЬНЫЙ КОМИТЕТ</w:t>
      </w:r>
    </w:p>
    <w:p w:rsidR="007D76E6" w:rsidRDefault="007D76E6" w:rsidP="00574BFB">
      <w:pPr>
        <w:tabs>
          <w:tab w:val="left" w:pos="4536"/>
        </w:tabs>
        <w:rPr>
          <w:bCs/>
          <w:sz w:val="30"/>
          <w:szCs w:val="30"/>
        </w:rPr>
      </w:pPr>
    </w:p>
    <w:p w:rsidR="007D76E6" w:rsidRDefault="007D76E6" w:rsidP="00574BFB">
      <w:pPr>
        <w:tabs>
          <w:tab w:val="left" w:pos="4536"/>
        </w:tabs>
        <w:rPr>
          <w:bCs/>
          <w:sz w:val="30"/>
          <w:szCs w:val="30"/>
        </w:rPr>
      </w:pPr>
    </w:p>
    <w:p w:rsidR="007D76E6" w:rsidRDefault="007D76E6" w:rsidP="00574BFB">
      <w:pPr>
        <w:tabs>
          <w:tab w:val="left" w:pos="4536"/>
        </w:tabs>
        <w:rPr>
          <w:bCs/>
          <w:sz w:val="30"/>
          <w:szCs w:val="30"/>
        </w:rPr>
      </w:pPr>
    </w:p>
    <w:p w:rsidR="007D76E6" w:rsidRDefault="005A7A7C" w:rsidP="00574BFB">
      <w:pPr>
        <w:tabs>
          <w:tab w:val="left" w:pos="4536"/>
        </w:tabs>
        <w:rPr>
          <w:bCs/>
          <w:sz w:val="30"/>
          <w:szCs w:val="30"/>
        </w:rPr>
      </w:pPr>
      <w:r>
        <w:rPr>
          <w:bCs/>
          <w:sz w:val="30"/>
          <w:szCs w:val="30"/>
        </w:rPr>
        <w:t>02.02.2017 № 3-6/7</w:t>
      </w:r>
    </w:p>
    <w:p w:rsidR="007D76E6" w:rsidRDefault="007D76E6" w:rsidP="00574BFB">
      <w:pPr>
        <w:tabs>
          <w:tab w:val="left" w:pos="4536"/>
        </w:tabs>
        <w:rPr>
          <w:bCs/>
          <w:sz w:val="30"/>
          <w:szCs w:val="30"/>
        </w:rPr>
      </w:pPr>
    </w:p>
    <w:p w:rsidR="007D76E6" w:rsidRDefault="007D76E6" w:rsidP="00574BFB">
      <w:pPr>
        <w:tabs>
          <w:tab w:val="left" w:pos="4536"/>
        </w:tabs>
        <w:rPr>
          <w:bCs/>
          <w:sz w:val="30"/>
          <w:szCs w:val="30"/>
        </w:rPr>
      </w:pPr>
    </w:p>
    <w:p w:rsidR="007D76E6" w:rsidRDefault="0055424D" w:rsidP="007D76E6">
      <w:pPr>
        <w:tabs>
          <w:tab w:val="left" w:pos="4536"/>
        </w:tabs>
        <w:spacing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ХХХХХХХХХХХХ</w:t>
      </w:r>
    </w:p>
    <w:p w:rsidR="00CA74E9" w:rsidRPr="00CA74E9" w:rsidRDefault="00CA74E9" w:rsidP="00CA74E9">
      <w:pPr>
        <w:tabs>
          <w:tab w:val="left" w:pos="4536"/>
        </w:tabs>
        <w:spacing w:line="280" w:lineRule="exact"/>
        <w:ind w:left="4536"/>
        <w:rPr>
          <w:bCs/>
          <w:sz w:val="30"/>
          <w:szCs w:val="30"/>
        </w:rPr>
      </w:pPr>
      <w:r>
        <w:rPr>
          <w:bCs/>
          <w:sz w:val="30"/>
          <w:szCs w:val="30"/>
        </w:rPr>
        <w:t>(для информирования всех заинтересованных)</w:t>
      </w:r>
    </w:p>
    <w:p w:rsidR="007D76E6" w:rsidRPr="00CA74E9" w:rsidRDefault="007D76E6" w:rsidP="007D76E6">
      <w:pPr>
        <w:tabs>
          <w:tab w:val="left" w:pos="4536"/>
        </w:tabs>
        <w:spacing w:line="360" w:lineRule="auto"/>
        <w:rPr>
          <w:bCs/>
          <w:sz w:val="30"/>
          <w:szCs w:val="30"/>
        </w:rPr>
      </w:pPr>
    </w:p>
    <w:p w:rsidR="00B958AD" w:rsidRPr="005B49EF" w:rsidRDefault="00B958AD" w:rsidP="005C0FF6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 w:rsidRPr="005B49EF">
        <w:rPr>
          <w:bCs/>
          <w:sz w:val="30"/>
          <w:szCs w:val="30"/>
        </w:rPr>
        <w:t>О рассмотрении обращения</w:t>
      </w:r>
    </w:p>
    <w:p w:rsidR="00B958AD" w:rsidRPr="005B49EF" w:rsidRDefault="00B958AD" w:rsidP="005C0FF6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</w:p>
    <w:p w:rsidR="00B958AD" w:rsidRPr="005B49EF" w:rsidRDefault="00B958AD" w:rsidP="005C0FF6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 w:rsidRPr="005B49EF">
        <w:rPr>
          <w:bCs/>
          <w:sz w:val="30"/>
          <w:szCs w:val="30"/>
        </w:rPr>
        <w:tab/>
      </w:r>
      <w:r w:rsidR="00D265AC">
        <w:rPr>
          <w:bCs/>
          <w:sz w:val="30"/>
          <w:szCs w:val="30"/>
        </w:rPr>
        <w:t xml:space="preserve">На Ваше </w:t>
      </w:r>
      <w:r w:rsidRPr="005B49EF">
        <w:rPr>
          <w:bCs/>
          <w:sz w:val="30"/>
          <w:szCs w:val="30"/>
        </w:rPr>
        <w:t>обращение</w:t>
      </w:r>
      <w:r w:rsidR="00D265AC">
        <w:rPr>
          <w:bCs/>
          <w:sz w:val="30"/>
          <w:szCs w:val="30"/>
        </w:rPr>
        <w:t xml:space="preserve"> </w:t>
      </w:r>
      <w:r w:rsidRPr="005B49EF">
        <w:rPr>
          <w:bCs/>
          <w:sz w:val="30"/>
          <w:szCs w:val="30"/>
        </w:rPr>
        <w:t xml:space="preserve">по вопросу </w:t>
      </w:r>
      <w:r w:rsidR="00D20C77" w:rsidRPr="005B49EF">
        <w:rPr>
          <w:bCs/>
          <w:sz w:val="30"/>
          <w:szCs w:val="30"/>
        </w:rPr>
        <w:t>восстановления уличного освещения</w:t>
      </w:r>
      <w:r w:rsidR="00D265AC">
        <w:rPr>
          <w:bCs/>
          <w:sz w:val="30"/>
          <w:szCs w:val="30"/>
        </w:rPr>
        <w:t xml:space="preserve"> в г. Смолевичи Смолевичский районный исполнительный комитет в рамках своей компетенции сообщает следующее</w:t>
      </w:r>
      <w:r w:rsidRPr="005B49EF">
        <w:rPr>
          <w:bCs/>
          <w:sz w:val="30"/>
          <w:szCs w:val="30"/>
        </w:rPr>
        <w:t>.</w:t>
      </w:r>
    </w:p>
    <w:p w:rsidR="00B47EFD" w:rsidRDefault="00B958AD" w:rsidP="005B49EF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 w:rsidRPr="005B49EF">
        <w:rPr>
          <w:bCs/>
          <w:sz w:val="30"/>
          <w:szCs w:val="30"/>
        </w:rPr>
        <w:tab/>
      </w:r>
      <w:r w:rsidR="0000286A">
        <w:rPr>
          <w:bCs/>
          <w:sz w:val="30"/>
          <w:szCs w:val="30"/>
        </w:rPr>
        <w:t xml:space="preserve">Ваше обращение рассмотрено с выездом на место. </w:t>
      </w:r>
      <w:r w:rsidR="005B49EF">
        <w:rPr>
          <w:bCs/>
          <w:sz w:val="30"/>
          <w:szCs w:val="30"/>
        </w:rPr>
        <w:t>Обследование улиц г. Смолевичи на предмет отсутствия освещения</w:t>
      </w:r>
      <w:r w:rsidR="00B47EFD">
        <w:rPr>
          <w:bCs/>
          <w:sz w:val="30"/>
          <w:szCs w:val="30"/>
        </w:rPr>
        <w:t xml:space="preserve"> проведено, в ходе которого определен комплекс мероприятий, необходимый для восстановления </w:t>
      </w:r>
      <w:r w:rsidR="00087277">
        <w:rPr>
          <w:bCs/>
          <w:sz w:val="30"/>
          <w:szCs w:val="30"/>
        </w:rPr>
        <w:t xml:space="preserve">уличного </w:t>
      </w:r>
      <w:r w:rsidR="00B47EFD">
        <w:rPr>
          <w:bCs/>
          <w:sz w:val="30"/>
          <w:szCs w:val="30"/>
        </w:rPr>
        <w:t xml:space="preserve">освещения в полном объеме. </w:t>
      </w:r>
    </w:p>
    <w:p w:rsidR="00B47EFD" w:rsidRDefault="00B47EFD" w:rsidP="005B49EF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Ремонтные работы</w:t>
      </w:r>
      <w:r w:rsidR="0000286A">
        <w:rPr>
          <w:bCs/>
          <w:sz w:val="30"/>
          <w:szCs w:val="30"/>
        </w:rPr>
        <w:t xml:space="preserve"> по восстанов</w:t>
      </w:r>
      <w:r w:rsidR="001C0AD5">
        <w:rPr>
          <w:bCs/>
          <w:sz w:val="30"/>
          <w:szCs w:val="30"/>
        </w:rPr>
        <w:t xml:space="preserve">лению уличного освещения </w:t>
      </w:r>
      <w:r w:rsidR="00CA74E9">
        <w:rPr>
          <w:bCs/>
          <w:sz w:val="30"/>
          <w:szCs w:val="30"/>
        </w:rPr>
        <w:t xml:space="preserve">                      </w:t>
      </w:r>
      <w:r w:rsidR="001C0AD5">
        <w:rPr>
          <w:bCs/>
          <w:sz w:val="30"/>
          <w:szCs w:val="30"/>
        </w:rPr>
        <w:t>в г. Смолевичи</w:t>
      </w:r>
      <w:r>
        <w:rPr>
          <w:bCs/>
          <w:sz w:val="30"/>
          <w:szCs w:val="30"/>
        </w:rPr>
        <w:t xml:space="preserve"> запланировано выполнить в срок до 30.03.2017 года.</w:t>
      </w:r>
    </w:p>
    <w:p w:rsidR="0000286A" w:rsidRDefault="0000286A" w:rsidP="005B49EF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 xml:space="preserve">Дополнительно сообщаем, что Смолевичским РЭС произведена проверка работы автоматики уличного освещения по г. Смолевичи. </w:t>
      </w:r>
      <w:r w:rsidR="00CA74E9">
        <w:rPr>
          <w:bCs/>
          <w:sz w:val="30"/>
          <w:szCs w:val="30"/>
        </w:rPr>
        <w:t xml:space="preserve">                      </w:t>
      </w:r>
      <w:r>
        <w:rPr>
          <w:bCs/>
          <w:sz w:val="30"/>
          <w:szCs w:val="30"/>
        </w:rPr>
        <w:t xml:space="preserve">На момент проверки неисправностей в работе автоматики не выявлено. </w:t>
      </w:r>
    </w:p>
    <w:p w:rsidR="00CA74E9" w:rsidRDefault="00CA74E9" w:rsidP="005B49EF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Вместе с тем сообщаем, что установка</w:t>
      </w:r>
      <w:r w:rsidR="00B47EFD">
        <w:rPr>
          <w:bCs/>
          <w:sz w:val="30"/>
          <w:szCs w:val="30"/>
        </w:rPr>
        <w:t xml:space="preserve"> железобетонных опор уличного освещения </w:t>
      </w:r>
      <w:r>
        <w:rPr>
          <w:bCs/>
          <w:sz w:val="30"/>
          <w:szCs w:val="30"/>
        </w:rPr>
        <w:t>в 2017 году производит</w:t>
      </w:r>
      <w:r w:rsidR="00BE2A6C">
        <w:rPr>
          <w:bCs/>
          <w:sz w:val="30"/>
          <w:szCs w:val="30"/>
        </w:rPr>
        <w:t>ь</w:t>
      </w:r>
      <w:r>
        <w:rPr>
          <w:bCs/>
          <w:sz w:val="30"/>
          <w:szCs w:val="30"/>
        </w:rPr>
        <w:t>ся не будет</w:t>
      </w:r>
      <w:r w:rsidR="00B47EFD">
        <w:rPr>
          <w:bCs/>
          <w:sz w:val="30"/>
          <w:szCs w:val="30"/>
        </w:rPr>
        <w:t>.</w:t>
      </w:r>
    </w:p>
    <w:p w:rsidR="00853FB9" w:rsidRPr="005B49EF" w:rsidRDefault="00CA74E9" w:rsidP="005B49EF">
      <w:pPr>
        <w:tabs>
          <w:tab w:val="left" w:pos="851"/>
          <w:tab w:val="left" w:pos="4536"/>
        </w:tabs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ab/>
        <w:t>Обращение остается на контроле в Смолевичском райисполкоме.               О результатах рассмотрения Вашего обращения будет сообщено дополнительно.</w:t>
      </w:r>
      <w:r w:rsidR="00B47EFD">
        <w:rPr>
          <w:bCs/>
          <w:sz w:val="30"/>
          <w:szCs w:val="30"/>
        </w:rPr>
        <w:t xml:space="preserve">    </w:t>
      </w:r>
      <w:r w:rsidR="005B49EF">
        <w:rPr>
          <w:bCs/>
          <w:sz w:val="30"/>
          <w:szCs w:val="30"/>
        </w:rPr>
        <w:t xml:space="preserve">   </w:t>
      </w:r>
    </w:p>
    <w:p w:rsidR="00643EC5" w:rsidRPr="005B49EF" w:rsidRDefault="00643EC5" w:rsidP="0053680F">
      <w:pPr>
        <w:tabs>
          <w:tab w:val="left" w:pos="851"/>
          <w:tab w:val="left" w:pos="4536"/>
          <w:tab w:val="left" w:pos="6804"/>
        </w:tabs>
        <w:spacing w:line="360" w:lineRule="auto"/>
        <w:jc w:val="both"/>
        <w:rPr>
          <w:bCs/>
          <w:sz w:val="30"/>
          <w:szCs w:val="30"/>
        </w:rPr>
      </w:pPr>
    </w:p>
    <w:p w:rsidR="003B3692" w:rsidRPr="007D76E6" w:rsidRDefault="007D76E6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Заместитель председателя 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  <w:t>Н.Г.Парамонов</w:t>
      </w:r>
    </w:p>
    <w:p w:rsidR="00AB4163" w:rsidRDefault="00AB4163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643EC5" w:rsidRDefault="00643EC5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643EC5" w:rsidRDefault="00643EC5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643EC5" w:rsidRDefault="00643EC5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  <w:bookmarkStart w:id="0" w:name="_GoBack"/>
      <w:bookmarkEnd w:id="0"/>
    </w:p>
    <w:p w:rsidR="00643EC5" w:rsidRDefault="00643EC5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643EC5" w:rsidRDefault="00643EC5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CA74E9" w:rsidRDefault="00CA74E9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CA74E9" w:rsidRDefault="00CA74E9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CA74E9" w:rsidRDefault="00CA74E9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643EC5" w:rsidRDefault="00643EC5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20"/>
          <w:szCs w:val="20"/>
        </w:rPr>
      </w:pPr>
    </w:p>
    <w:p w:rsidR="007D76E6" w:rsidRDefault="007D76E6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18"/>
          <w:szCs w:val="18"/>
        </w:rPr>
      </w:pPr>
      <w:proofErr w:type="spellStart"/>
      <w:r w:rsidRPr="001C0AD5">
        <w:rPr>
          <w:bCs/>
          <w:sz w:val="18"/>
          <w:szCs w:val="18"/>
        </w:rPr>
        <w:t>Годун</w:t>
      </w:r>
      <w:proofErr w:type="spellEnd"/>
      <w:r w:rsidRPr="001C0AD5">
        <w:rPr>
          <w:bCs/>
          <w:sz w:val="18"/>
          <w:szCs w:val="18"/>
        </w:rPr>
        <w:t xml:space="preserve"> 27640</w:t>
      </w:r>
    </w:p>
    <w:p w:rsidR="00CA74E9" w:rsidRPr="001C0AD5" w:rsidRDefault="00CA74E9" w:rsidP="00651FB8">
      <w:pPr>
        <w:tabs>
          <w:tab w:val="left" w:pos="851"/>
          <w:tab w:val="left" w:pos="4536"/>
          <w:tab w:val="left" w:pos="680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Попков 55347</w:t>
      </w:r>
    </w:p>
    <w:sectPr w:rsidR="00CA74E9" w:rsidRPr="001C0AD5" w:rsidSect="005112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C4"/>
    <w:rsid w:val="0000286A"/>
    <w:rsid w:val="00010547"/>
    <w:rsid w:val="00032AD5"/>
    <w:rsid w:val="000541C4"/>
    <w:rsid w:val="00062DE3"/>
    <w:rsid w:val="00063C31"/>
    <w:rsid w:val="00087277"/>
    <w:rsid w:val="00097DD5"/>
    <w:rsid w:val="00104485"/>
    <w:rsid w:val="001056F3"/>
    <w:rsid w:val="001077CE"/>
    <w:rsid w:val="00127558"/>
    <w:rsid w:val="001534A9"/>
    <w:rsid w:val="00162F22"/>
    <w:rsid w:val="0019535E"/>
    <w:rsid w:val="001C0AD5"/>
    <w:rsid w:val="001C5D0C"/>
    <w:rsid w:val="002213A3"/>
    <w:rsid w:val="002533A3"/>
    <w:rsid w:val="002723C0"/>
    <w:rsid w:val="002850D8"/>
    <w:rsid w:val="003458C4"/>
    <w:rsid w:val="003A7216"/>
    <w:rsid w:val="003B3692"/>
    <w:rsid w:val="003B6B6A"/>
    <w:rsid w:val="003D6BFF"/>
    <w:rsid w:val="003E7475"/>
    <w:rsid w:val="004231A0"/>
    <w:rsid w:val="00483EA0"/>
    <w:rsid w:val="004A0329"/>
    <w:rsid w:val="004A3334"/>
    <w:rsid w:val="004B4C1C"/>
    <w:rsid w:val="00511274"/>
    <w:rsid w:val="0052158F"/>
    <w:rsid w:val="0053680F"/>
    <w:rsid w:val="005426F9"/>
    <w:rsid w:val="00547640"/>
    <w:rsid w:val="00552C54"/>
    <w:rsid w:val="0055424D"/>
    <w:rsid w:val="00574A5D"/>
    <w:rsid w:val="00574BFB"/>
    <w:rsid w:val="0058680E"/>
    <w:rsid w:val="005A7A7C"/>
    <w:rsid w:val="005B430E"/>
    <w:rsid w:val="005B49EF"/>
    <w:rsid w:val="005C0FF6"/>
    <w:rsid w:val="005C1981"/>
    <w:rsid w:val="00617A3F"/>
    <w:rsid w:val="00643EC5"/>
    <w:rsid w:val="00651FB8"/>
    <w:rsid w:val="006E2F96"/>
    <w:rsid w:val="006F67EC"/>
    <w:rsid w:val="00754F2E"/>
    <w:rsid w:val="00760CBB"/>
    <w:rsid w:val="007C3FE9"/>
    <w:rsid w:val="007D76E6"/>
    <w:rsid w:val="007E3991"/>
    <w:rsid w:val="007E3AC6"/>
    <w:rsid w:val="007E4CC1"/>
    <w:rsid w:val="007F4468"/>
    <w:rsid w:val="007F5ADE"/>
    <w:rsid w:val="008346E3"/>
    <w:rsid w:val="00853FB9"/>
    <w:rsid w:val="00861B19"/>
    <w:rsid w:val="008C1D34"/>
    <w:rsid w:val="008C4744"/>
    <w:rsid w:val="008D09DF"/>
    <w:rsid w:val="008E15D5"/>
    <w:rsid w:val="00913450"/>
    <w:rsid w:val="0099423C"/>
    <w:rsid w:val="009A4357"/>
    <w:rsid w:val="009E67E2"/>
    <w:rsid w:val="009E6CC3"/>
    <w:rsid w:val="00A22C42"/>
    <w:rsid w:val="00A23671"/>
    <w:rsid w:val="00A4426E"/>
    <w:rsid w:val="00A62990"/>
    <w:rsid w:val="00A90E2B"/>
    <w:rsid w:val="00AB1B60"/>
    <w:rsid w:val="00AB4163"/>
    <w:rsid w:val="00AB556F"/>
    <w:rsid w:val="00AE442A"/>
    <w:rsid w:val="00B34E06"/>
    <w:rsid w:val="00B3651E"/>
    <w:rsid w:val="00B47EFD"/>
    <w:rsid w:val="00B71920"/>
    <w:rsid w:val="00B958AD"/>
    <w:rsid w:val="00BA78A1"/>
    <w:rsid w:val="00BE2A6C"/>
    <w:rsid w:val="00BF5E34"/>
    <w:rsid w:val="00C17764"/>
    <w:rsid w:val="00C55568"/>
    <w:rsid w:val="00C8334D"/>
    <w:rsid w:val="00C848A4"/>
    <w:rsid w:val="00CA74E9"/>
    <w:rsid w:val="00D16025"/>
    <w:rsid w:val="00D20C77"/>
    <w:rsid w:val="00D265AC"/>
    <w:rsid w:val="00DC359F"/>
    <w:rsid w:val="00E06217"/>
    <w:rsid w:val="00E13168"/>
    <w:rsid w:val="00E5574C"/>
    <w:rsid w:val="00E55AAA"/>
    <w:rsid w:val="00E76497"/>
    <w:rsid w:val="00E82601"/>
    <w:rsid w:val="00EA57B8"/>
    <w:rsid w:val="00F043DB"/>
    <w:rsid w:val="00F15B18"/>
    <w:rsid w:val="00F449C7"/>
    <w:rsid w:val="00F94C84"/>
    <w:rsid w:val="00FA703B"/>
    <w:rsid w:val="00FC74DC"/>
    <w:rsid w:val="00FD1141"/>
    <w:rsid w:val="00FE5366"/>
    <w:rsid w:val="00FF481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617A3F"/>
    <w:pPr>
      <w:ind w:firstLine="567"/>
      <w:jc w:val="both"/>
    </w:pPr>
  </w:style>
  <w:style w:type="paragraph" w:customStyle="1" w:styleId="newncpi">
    <w:name w:val="newncpi"/>
    <w:basedOn w:val="a"/>
    <w:rsid w:val="00617A3F"/>
    <w:pPr>
      <w:ind w:firstLine="567"/>
      <w:jc w:val="both"/>
    </w:pPr>
  </w:style>
  <w:style w:type="paragraph" w:customStyle="1" w:styleId="western">
    <w:name w:val="western"/>
    <w:basedOn w:val="a"/>
    <w:rsid w:val="0054764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CA7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617A3F"/>
    <w:pPr>
      <w:ind w:firstLine="567"/>
      <w:jc w:val="both"/>
    </w:pPr>
  </w:style>
  <w:style w:type="paragraph" w:customStyle="1" w:styleId="newncpi">
    <w:name w:val="newncpi"/>
    <w:basedOn w:val="a"/>
    <w:rsid w:val="00617A3F"/>
    <w:pPr>
      <w:ind w:firstLine="567"/>
      <w:jc w:val="both"/>
    </w:pPr>
  </w:style>
  <w:style w:type="paragraph" w:customStyle="1" w:styleId="western">
    <w:name w:val="western"/>
    <w:basedOn w:val="a"/>
    <w:rsid w:val="0054764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CA7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BCB6-E3A3-48A2-8A8D-597BB0F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4</cp:revision>
  <cp:lastPrinted>2017-02-02T07:54:00Z</cp:lastPrinted>
  <dcterms:created xsi:type="dcterms:W3CDTF">2017-02-02T14:44:00Z</dcterms:created>
  <dcterms:modified xsi:type="dcterms:W3CDTF">2017-02-04T20:13:00Z</dcterms:modified>
</cp:coreProperties>
</file>