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F37" w:rsidRDefault="00E13F37" w:rsidP="001C0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pacing w:val="3"/>
          <w:lang w:eastAsia="ru-RU"/>
        </w:rPr>
      </w:pPr>
      <w:r>
        <w:rPr>
          <w:rFonts w:ascii="Times New Roman" w:eastAsia="Times New Roman" w:hAnsi="Times New Roman"/>
          <w:b/>
          <w:bCs/>
          <w:spacing w:val="3"/>
          <w:lang w:eastAsia="ru-RU"/>
        </w:rPr>
        <w:t>В</w:t>
      </w:r>
      <w:r w:rsidR="004F3907">
        <w:rPr>
          <w:rFonts w:ascii="Times New Roman" w:eastAsia="Times New Roman" w:hAnsi="Times New Roman"/>
          <w:b/>
          <w:bCs/>
          <w:spacing w:val="3"/>
          <w:lang w:eastAsia="ru-RU"/>
        </w:rPr>
        <w:t>АЛО</w:t>
      </w:r>
      <w:r w:rsidR="0054376E">
        <w:rPr>
          <w:rFonts w:ascii="Times New Roman" w:eastAsia="Times New Roman" w:hAnsi="Times New Roman"/>
          <w:b/>
          <w:bCs/>
          <w:spacing w:val="3"/>
          <w:lang w:eastAsia="ru-RU"/>
        </w:rPr>
        <w:t>ЖЫНСК</w:t>
      </w:r>
      <w:r w:rsidR="0054376E">
        <w:rPr>
          <w:rFonts w:ascii="Times New Roman" w:eastAsia="Times New Roman" w:hAnsi="Times New Roman"/>
          <w:b/>
          <w:bCs/>
          <w:spacing w:val="3"/>
          <w:lang w:val="be-BY" w:eastAsia="ru-RU"/>
        </w:rPr>
        <w:t>І</w:t>
      </w:r>
      <w:r>
        <w:rPr>
          <w:rFonts w:ascii="Times New Roman" w:eastAsia="Times New Roman" w:hAnsi="Times New Roman"/>
          <w:b/>
          <w:bCs/>
          <w:spacing w:val="3"/>
          <w:lang w:eastAsia="ru-RU"/>
        </w:rPr>
        <w:t xml:space="preserve"> РАЁННЫ                                          </w:t>
      </w:r>
      <w:r w:rsidR="00603D4C">
        <w:rPr>
          <w:rFonts w:ascii="Times New Roman" w:eastAsia="Times New Roman" w:hAnsi="Times New Roman"/>
          <w:b/>
          <w:spacing w:val="3"/>
          <w:lang w:eastAsia="ru-RU"/>
        </w:rPr>
        <w:t xml:space="preserve">ВОЛОЖИНСКИЙ </w:t>
      </w:r>
      <w:r>
        <w:rPr>
          <w:rFonts w:ascii="Times New Roman" w:eastAsia="Times New Roman" w:hAnsi="Times New Roman"/>
          <w:b/>
          <w:bCs/>
          <w:spacing w:val="3"/>
          <w:lang w:eastAsia="ru-RU"/>
        </w:rPr>
        <w:t xml:space="preserve">РАЙОННЫЙ </w:t>
      </w:r>
    </w:p>
    <w:p w:rsidR="00E13F37" w:rsidRDefault="00603D4C" w:rsidP="001C0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pacing w:val="-8"/>
          <w:lang w:eastAsia="ru-RU"/>
        </w:rPr>
      </w:pPr>
      <w:r>
        <w:rPr>
          <w:rFonts w:ascii="Times New Roman" w:eastAsia="Times New Roman" w:hAnsi="Times New Roman"/>
          <w:b/>
          <w:bCs/>
          <w:spacing w:val="-8"/>
          <w:lang w:eastAsia="ru-RU"/>
        </w:rPr>
        <w:t>ВЫКАНАЎЧЫ</w:t>
      </w:r>
      <w:r w:rsidR="0054376E">
        <w:rPr>
          <w:rFonts w:ascii="Times New Roman" w:eastAsia="Times New Roman" w:hAnsi="Times New Roman"/>
          <w:b/>
          <w:bCs/>
          <w:spacing w:val="-8"/>
          <w:lang w:eastAsia="ru-RU"/>
        </w:rPr>
        <w:t xml:space="preserve"> КАМІ</w:t>
      </w:r>
      <w:r w:rsidR="00E13F37">
        <w:rPr>
          <w:rFonts w:ascii="Times New Roman" w:eastAsia="Times New Roman" w:hAnsi="Times New Roman"/>
          <w:b/>
          <w:bCs/>
          <w:spacing w:val="-8"/>
          <w:lang w:eastAsia="ru-RU"/>
        </w:rPr>
        <w:t xml:space="preserve">ТЭТ                                                      </w:t>
      </w:r>
      <w:r w:rsidR="00CB7EF8">
        <w:rPr>
          <w:rFonts w:ascii="Times New Roman" w:eastAsia="Times New Roman" w:hAnsi="Times New Roman"/>
          <w:b/>
          <w:bCs/>
          <w:spacing w:val="-8"/>
          <w:lang w:eastAsia="ru-RU"/>
        </w:rPr>
        <w:t xml:space="preserve">  </w:t>
      </w:r>
      <w:r w:rsidR="00E13F37">
        <w:rPr>
          <w:rFonts w:ascii="Times New Roman" w:eastAsia="Times New Roman" w:hAnsi="Times New Roman"/>
          <w:b/>
          <w:spacing w:val="5"/>
          <w:lang w:eastAsia="ru-RU"/>
        </w:rPr>
        <w:t xml:space="preserve">ИСПОЛНИТЕЛЬНЫЙ </w:t>
      </w:r>
      <w:r w:rsidR="00E13F37">
        <w:rPr>
          <w:rFonts w:ascii="Times New Roman" w:eastAsia="Times New Roman" w:hAnsi="Times New Roman"/>
          <w:b/>
          <w:bCs/>
          <w:spacing w:val="5"/>
          <w:lang w:eastAsia="ru-RU"/>
        </w:rPr>
        <w:t>КОМИТЕТ</w:t>
      </w:r>
    </w:p>
    <w:p w:rsidR="00E13F37" w:rsidRDefault="00E13F37" w:rsidP="001C0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3F37" w:rsidRDefault="00E13F37" w:rsidP="001C0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4"/>
          <w:lang w:eastAsia="ru-RU"/>
        </w:rPr>
      </w:pPr>
      <w:r>
        <w:rPr>
          <w:rFonts w:ascii="Times New Roman" w:eastAsia="Times New Roman" w:hAnsi="Times New Roman"/>
          <w:spacing w:val="3"/>
          <w:lang w:eastAsia="ru-RU"/>
        </w:rPr>
        <w:t xml:space="preserve"> 222357 г. </w:t>
      </w:r>
      <w:proofErr w:type="spellStart"/>
      <w:r>
        <w:rPr>
          <w:rFonts w:ascii="Times New Roman" w:eastAsia="Times New Roman" w:hAnsi="Times New Roman"/>
          <w:spacing w:val="3"/>
          <w:lang w:eastAsia="ru-RU"/>
        </w:rPr>
        <w:t>Валожын</w:t>
      </w:r>
      <w:proofErr w:type="spellEnd"/>
      <w:r>
        <w:rPr>
          <w:rFonts w:ascii="Times New Roman" w:eastAsia="Times New Roman" w:hAnsi="Times New Roman"/>
          <w:spacing w:val="3"/>
          <w:lang w:eastAsia="ru-RU"/>
        </w:rPr>
        <w:t xml:space="preserve">, пл. </w:t>
      </w:r>
      <w:proofErr w:type="spellStart"/>
      <w:r>
        <w:rPr>
          <w:rFonts w:ascii="Times New Roman" w:eastAsia="Times New Roman" w:hAnsi="Times New Roman"/>
          <w:spacing w:val="3"/>
          <w:lang w:eastAsia="ru-RU"/>
        </w:rPr>
        <w:t>Свабоды</w:t>
      </w:r>
      <w:proofErr w:type="spellEnd"/>
      <w:r>
        <w:rPr>
          <w:rFonts w:ascii="Times New Roman" w:eastAsia="Times New Roman" w:hAnsi="Times New Roman"/>
          <w:spacing w:val="3"/>
          <w:lang w:eastAsia="ru-RU"/>
        </w:rPr>
        <w:t xml:space="preserve">, 2                                 </w:t>
      </w:r>
      <w:r>
        <w:rPr>
          <w:rFonts w:ascii="Times New Roman" w:eastAsia="Times New Roman" w:hAnsi="Times New Roman"/>
          <w:spacing w:val="4"/>
          <w:lang w:eastAsia="ru-RU"/>
        </w:rPr>
        <w:t xml:space="preserve">222357 г. Воложин, пл. Свободы, 2 </w:t>
      </w:r>
    </w:p>
    <w:p w:rsidR="00E13F37" w:rsidRDefault="00E13F37" w:rsidP="001C0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4"/>
          <w:lang w:eastAsia="ru-RU"/>
        </w:rPr>
      </w:pPr>
      <w:r>
        <w:rPr>
          <w:rFonts w:ascii="Times New Roman" w:eastAsia="Times New Roman" w:hAnsi="Times New Roman"/>
          <w:spacing w:val="4"/>
          <w:lang w:eastAsia="ru-RU"/>
        </w:rPr>
        <w:t xml:space="preserve">     </w:t>
      </w:r>
      <w:hyperlink r:id="rId5" w:history="1"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pismorik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@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volozhin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gov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by</w:t>
        </w:r>
      </w:hyperlink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hyperlink r:id="rId6" w:history="1"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pismorik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@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volozhin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gov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by</w:t>
        </w:r>
      </w:hyperlink>
    </w:p>
    <w:p w:rsidR="00E13F37" w:rsidRDefault="00E13F37" w:rsidP="001C0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4"/>
          <w:lang w:eastAsia="ru-RU"/>
        </w:rPr>
      </w:pPr>
      <w:r>
        <w:rPr>
          <w:rFonts w:ascii="Times New Roman" w:eastAsia="Times New Roman" w:hAnsi="Times New Roman"/>
          <w:spacing w:val="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pacing w:val="4"/>
          <w:lang w:eastAsia="ru-RU"/>
        </w:rPr>
        <w:t>рубрыка</w:t>
      </w:r>
      <w:proofErr w:type="spellEnd"/>
      <w:r>
        <w:rPr>
          <w:rFonts w:ascii="Times New Roman" w:eastAsia="Times New Roman" w:hAnsi="Times New Roman"/>
          <w:spacing w:val="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pacing w:val="4"/>
          <w:lang w:eastAsia="ru-RU"/>
        </w:rPr>
        <w:t>Электронныя</w:t>
      </w:r>
      <w:proofErr w:type="spellEnd"/>
      <w:r>
        <w:rPr>
          <w:rFonts w:ascii="Times New Roman" w:eastAsia="Times New Roman" w:hAnsi="Times New Roman"/>
          <w:spacing w:val="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pacing w:val="4"/>
          <w:lang w:eastAsia="ru-RU"/>
        </w:rPr>
        <w:t>звароты</w:t>
      </w:r>
      <w:proofErr w:type="spellEnd"/>
      <w:r>
        <w:rPr>
          <w:rFonts w:ascii="Times New Roman" w:eastAsia="Times New Roman" w:hAnsi="Times New Roman"/>
          <w:spacing w:val="4"/>
          <w:lang w:eastAsia="ru-RU"/>
        </w:rPr>
        <w:t>»</w:t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  <w:t xml:space="preserve">      рубрика «Электронные обращения»</w:t>
      </w:r>
    </w:p>
    <w:p w:rsidR="00E13F37" w:rsidRDefault="00E13F37" w:rsidP="001C0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/>
          <w:spacing w:val="1"/>
          <w:lang w:eastAsia="ru-RU"/>
        </w:rPr>
        <w:t>Тэл</w:t>
      </w:r>
      <w:proofErr w:type="spellEnd"/>
      <w:r>
        <w:rPr>
          <w:rFonts w:ascii="Times New Roman" w:eastAsia="Times New Roman" w:hAnsi="Times New Roman"/>
          <w:spacing w:val="1"/>
          <w:lang w:eastAsia="ru-RU"/>
        </w:rPr>
        <w:t xml:space="preserve">./факс </w:t>
      </w:r>
      <w:r w:rsidR="001C068E">
        <w:rPr>
          <w:rFonts w:ascii="Times New Roman" w:eastAsia="Times New Roman" w:hAnsi="Times New Roman"/>
          <w:spacing w:val="1"/>
          <w:lang w:eastAsia="ru-RU"/>
        </w:rPr>
        <w:t>69088</w:t>
      </w: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                 Тел./факс </w:t>
      </w:r>
      <w:r w:rsidR="001C068E">
        <w:rPr>
          <w:rFonts w:ascii="Times New Roman" w:eastAsia="Times New Roman" w:hAnsi="Times New Roman"/>
          <w:spacing w:val="2"/>
          <w:lang w:eastAsia="ru-RU"/>
        </w:rPr>
        <w:t>69088</w:t>
      </w:r>
    </w:p>
    <w:p w:rsidR="00E13F37" w:rsidRDefault="00E13F37" w:rsidP="001C0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E4123" wp14:editId="7975C3B6">
                <wp:simplePos x="0" y="0"/>
                <wp:positionH relativeFrom="column">
                  <wp:posOffset>-27940</wp:posOffset>
                </wp:positionH>
                <wp:positionV relativeFrom="paragraph">
                  <wp:posOffset>111125</wp:posOffset>
                </wp:positionV>
                <wp:extent cx="586740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0815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8.75pt" to="459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" strokeweight="3pt">
                <v:stroke linestyle="thinThin"/>
              </v:line>
            </w:pict>
          </mc:Fallback>
        </mc:AlternateContent>
      </w:r>
    </w:p>
    <w:p w:rsidR="00B85BCD" w:rsidRPr="00BF22B1" w:rsidRDefault="00BF22B1" w:rsidP="00B85B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BF22B1">
        <w:rPr>
          <w:rFonts w:ascii="Times New Roman" w:eastAsia="Times New Roman" w:hAnsi="Times New Roman"/>
          <w:sz w:val="30"/>
          <w:szCs w:val="30"/>
          <w:lang w:eastAsia="ru-RU"/>
        </w:rPr>
        <w:t>28.03.2022 № 250/13-9</w:t>
      </w:r>
    </w:p>
    <w:p w:rsidR="00603D4C" w:rsidRPr="00603D4C" w:rsidRDefault="00603D4C" w:rsidP="00603D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D4C" w:rsidRPr="00603D4C" w:rsidRDefault="00603D4C" w:rsidP="007B75BE">
      <w:pPr>
        <w:widowControl w:val="0"/>
        <w:autoSpaceDE w:val="0"/>
        <w:autoSpaceDN w:val="0"/>
        <w:adjustRightInd w:val="0"/>
        <w:spacing w:after="0" w:line="280" w:lineRule="exact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03D4C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            </w:t>
      </w:r>
    </w:p>
    <w:p w:rsidR="00603D4C" w:rsidRPr="00603D4C" w:rsidRDefault="00603D4C" w:rsidP="007B75BE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80" w:lineRule="exact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R="00603D4C" w:rsidRPr="00603D4C" w:rsidRDefault="00603D4C" w:rsidP="007B75BE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80" w:lineRule="exact"/>
        <w:contextualSpacing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603D4C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R="00603D4C" w:rsidRDefault="00603D4C" w:rsidP="007B75BE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80" w:lineRule="exact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(для информирования </w:t>
      </w:r>
    </w:p>
    <w:p w:rsidR="00603D4C" w:rsidRPr="00603D4C" w:rsidRDefault="00603D4C" w:rsidP="007B75BE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80" w:lineRule="exact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 заинтересованных)</w:t>
      </w:r>
    </w:p>
    <w:p w:rsidR="00603D4C" w:rsidRDefault="00603D4C" w:rsidP="007B75BE">
      <w:pPr>
        <w:widowControl w:val="0"/>
        <w:autoSpaceDE w:val="0"/>
        <w:autoSpaceDN w:val="0"/>
        <w:adjustRightInd w:val="0"/>
        <w:spacing w:after="0" w:line="280" w:lineRule="exact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03D4C" w:rsidRPr="00603D4C" w:rsidRDefault="00603D4C" w:rsidP="007B75BE">
      <w:pPr>
        <w:widowControl w:val="0"/>
        <w:autoSpaceDE w:val="0"/>
        <w:autoSpaceDN w:val="0"/>
        <w:adjustRightInd w:val="0"/>
        <w:spacing w:after="0" w:line="280" w:lineRule="exact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03D4C">
        <w:rPr>
          <w:rFonts w:ascii="Times New Roman" w:eastAsia="Times New Roman" w:hAnsi="Times New Roman"/>
          <w:sz w:val="30"/>
          <w:szCs w:val="30"/>
          <w:lang w:eastAsia="ru-RU"/>
        </w:rPr>
        <w:t>О рассмотрении обращения</w:t>
      </w:r>
    </w:p>
    <w:p w:rsidR="00603D4C" w:rsidRDefault="00603D4C" w:rsidP="007B75BE">
      <w:pPr>
        <w:widowControl w:val="0"/>
        <w:autoSpaceDE w:val="0"/>
        <w:autoSpaceDN w:val="0"/>
        <w:adjustRightInd w:val="0"/>
        <w:spacing w:after="0" w:line="280" w:lineRule="exact"/>
        <w:ind w:firstLine="708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03D4C" w:rsidRPr="00603D4C" w:rsidRDefault="00603D4C" w:rsidP="00603D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03D4C">
        <w:rPr>
          <w:rFonts w:ascii="Times New Roman" w:eastAsia="Times New Roman" w:hAnsi="Times New Roman"/>
          <w:sz w:val="30"/>
          <w:szCs w:val="30"/>
          <w:lang w:eastAsia="ru-RU"/>
        </w:rPr>
        <w:t xml:space="preserve">Воложинский районный исполнительный комитет дополнительно рассмотрел электронное обращение </w:t>
      </w:r>
      <w:r w:rsidR="007B75BE">
        <w:rPr>
          <w:rFonts w:ascii="Times New Roman" w:eastAsia="Times New Roman" w:hAnsi="Times New Roman"/>
          <w:sz w:val="30"/>
          <w:szCs w:val="30"/>
          <w:lang w:eastAsia="ru-RU"/>
        </w:rPr>
        <w:t>граждан,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проживающих и осуществляющих строительство индивидуальных жилых домов в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дер.Михалово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Раковского сельсовета </w:t>
      </w:r>
      <w:r w:rsidRPr="00603D4C">
        <w:rPr>
          <w:rFonts w:ascii="Times New Roman" w:eastAsia="Times New Roman" w:hAnsi="Times New Roman"/>
          <w:sz w:val="30"/>
          <w:szCs w:val="30"/>
          <w:lang w:eastAsia="ru-RU"/>
        </w:rPr>
        <w:t xml:space="preserve">по вопросу оборудования остановочных пунктов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дер.</w:t>
      </w:r>
      <w:r w:rsidRPr="00603D4C">
        <w:rPr>
          <w:rFonts w:ascii="Times New Roman" w:eastAsia="Times New Roman" w:hAnsi="Times New Roman"/>
          <w:sz w:val="30"/>
          <w:szCs w:val="30"/>
          <w:lang w:eastAsia="ru-RU"/>
        </w:rPr>
        <w:t>Михалово</w:t>
      </w:r>
      <w:proofErr w:type="spellEnd"/>
      <w:r w:rsidRPr="00603D4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03D4C">
        <w:rPr>
          <w:rFonts w:ascii="Times New Roman" w:eastAsia="Times New Roman" w:hAnsi="Times New Roman"/>
          <w:sz w:val="30"/>
          <w:szCs w:val="30"/>
          <w:lang w:eastAsia="ru-RU"/>
        </w:rPr>
        <w:t>Воложинского</w:t>
      </w:r>
      <w:proofErr w:type="spellEnd"/>
      <w:r w:rsidRPr="00603D4C"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района, а также отсутствия дорожных знаков сообщает следующее.</w:t>
      </w:r>
    </w:p>
    <w:p w:rsidR="00603D4C" w:rsidRDefault="00603D4C" w:rsidP="00603D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03D4C">
        <w:rPr>
          <w:rFonts w:ascii="Times New Roman" w:eastAsia="Times New Roman" w:hAnsi="Times New Roman"/>
          <w:sz w:val="30"/>
          <w:szCs w:val="30"/>
          <w:lang w:eastAsia="ru-RU"/>
        </w:rPr>
        <w:t xml:space="preserve">В соответствии с решением Воложинского районного исполнительного комитета № 2546 от 28.12.2021 «Об утверждении плана мероприятий по улучшению дорожного движения, реализации инженерных решений на автодорогах и улицах населенных пунктов Воложинского района в 2022 году» районным унитарным предприятием «Воложинский жилкоммунхоз» выполнены работы по установке дорожных знаков, обустройству трех площадок для посадки-высадки </w:t>
      </w:r>
      <w:r w:rsidR="007B75BE">
        <w:rPr>
          <w:rFonts w:ascii="Times New Roman" w:eastAsia="Times New Roman" w:hAnsi="Times New Roman"/>
          <w:sz w:val="30"/>
          <w:szCs w:val="30"/>
          <w:lang w:eastAsia="ru-RU"/>
        </w:rPr>
        <w:t xml:space="preserve">школьников с павильонами в </w:t>
      </w:r>
      <w:proofErr w:type="spellStart"/>
      <w:r w:rsidR="007B75BE">
        <w:rPr>
          <w:rFonts w:ascii="Times New Roman" w:eastAsia="Times New Roman" w:hAnsi="Times New Roman"/>
          <w:sz w:val="30"/>
          <w:szCs w:val="30"/>
          <w:lang w:eastAsia="ru-RU"/>
        </w:rPr>
        <w:t>дер.</w:t>
      </w:r>
      <w:r w:rsidRPr="00603D4C">
        <w:rPr>
          <w:rFonts w:ascii="Times New Roman" w:eastAsia="Times New Roman" w:hAnsi="Times New Roman"/>
          <w:sz w:val="30"/>
          <w:szCs w:val="30"/>
          <w:lang w:eastAsia="ru-RU"/>
        </w:rPr>
        <w:t>Михалово</w:t>
      </w:r>
      <w:proofErr w:type="spellEnd"/>
      <w:r w:rsidRPr="00603D4C">
        <w:rPr>
          <w:rFonts w:ascii="Times New Roman" w:eastAsia="Times New Roman" w:hAnsi="Times New Roman"/>
          <w:sz w:val="30"/>
          <w:szCs w:val="30"/>
          <w:lang w:eastAsia="ru-RU"/>
        </w:rPr>
        <w:t xml:space="preserve"> Раковского сельсовета (на первом с</w:t>
      </w:r>
      <w:r w:rsidR="007B75BE">
        <w:rPr>
          <w:rFonts w:ascii="Times New Roman" w:eastAsia="Times New Roman" w:hAnsi="Times New Roman"/>
          <w:sz w:val="30"/>
          <w:szCs w:val="30"/>
          <w:lang w:eastAsia="ru-RU"/>
        </w:rPr>
        <w:t xml:space="preserve">ъезде в деревню напротив дома №5 по </w:t>
      </w:r>
      <w:proofErr w:type="spellStart"/>
      <w:r w:rsidR="007B75BE">
        <w:rPr>
          <w:rFonts w:ascii="Times New Roman" w:eastAsia="Times New Roman" w:hAnsi="Times New Roman"/>
          <w:sz w:val="30"/>
          <w:szCs w:val="30"/>
          <w:lang w:eastAsia="ru-RU"/>
        </w:rPr>
        <w:t>ул.</w:t>
      </w:r>
      <w:r w:rsidRPr="00603D4C">
        <w:rPr>
          <w:rFonts w:ascii="Times New Roman" w:eastAsia="Times New Roman" w:hAnsi="Times New Roman"/>
          <w:sz w:val="30"/>
          <w:szCs w:val="30"/>
          <w:lang w:eastAsia="ru-RU"/>
        </w:rPr>
        <w:t>Полевая</w:t>
      </w:r>
      <w:proofErr w:type="spellEnd"/>
      <w:r w:rsidRPr="00603D4C">
        <w:rPr>
          <w:rFonts w:ascii="Times New Roman" w:eastAsia="Times New Roman" w:hAnsi="Times New Roman"/>
          <w:sz w:val="30"/>
          <w:szCs w:val="30"/>
          <w:lang w:eastAsia="ru-RU"/>
        </w:rPr>
        <w:t xml:space="preserve">, на пересечении улиц Поселковая-Полевая и напротив дома №87 по ул. Полевая со стороны поля). Работы по оборудованию остановочных пунктов полностью завершены. </w:t>
      </w:r>
    </w:p>
    <w:p w:rsidR="007B75BE" w:rsidRPr="007B75BE" w:rsidRDefault="007B75BE" w:rsidP="007B75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B75BE">
        <w:rPr>
          <w:rFonts w:ascii="Times New Roman" w:hAnsi="Times New Roman"/>
          <w:sz w:val="30"/>
          <w:szCs w:val="30"/>
        </w:rPr>
        <w:t>На основании статьи 20 Закона Республики Беларусь от 18 июля 2011г. № 300-З «Об обращениях граждан и юридических лиц» ответ может быть обжалован в Минском областном исполнительном комитете (220030, г. Минск, ул. Энгельса, 4).</w:t>
      </w:r>
    </w:p>
    <w:p w:rsidR="00603D4C" w:rsidRPr="00603D4C" w:rsidRDefault="00603D4C" w:rsidP="007B75BE">
      <w:pPr>
        <w:widowControl w:val="0"/>
        <w:autoSpaceDE w:val="0"/>
        <w:autoSpaceDN w:val="0"/>
        <w:adjustRightInd w:val="0"/>
        <w:spacing w:after="0" w:line="280" w:lineRule="exact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03D4C" w:rsidRPr="00603D4C" w:rsidRDefault="00603D4C" w:rsidP="007B75BE">
      <w:pPr>
        <w:widowControl w:val="0"/>
        <w:autoSpaceDE w:val="0"/>
        <w:autoSpaceDN w:val="0"/>
        <w:adjustRightInd w:val="0"/>
        <w:spacing w:after="0" w:line="280" w:lineRule="exact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03D4C">
        <w:rPr>
          <w:rFonts w:ascii="Times New Roman" w:eastAsia="Times New Roman" w:hAnsi="Times New Roman"/>
          <w:sz w:val="30"/>
          <w:szCs w:val="30"/>
          <w:lang w:eastAsia="ru-RU"/>
        </w:rPr>
        <w:t xml:space="preserve">Первый заместитель председателя – </w:t>
      </w:r>
    </w:p>
    <w:p w:rsidR="00603D4C" w:rsidRPr="00603D4C" w:rsidRDefault="00603D4C" w:rsidP="007B75BE">
      <w:pPr>
        <w:widowControl w:val="0"/>
        <w:autoSpaceDE w:val="0"/>
        <w:autoSpaceDN w:val="0"/>
        <w:adjustRightInd w:val="0"/>
        <w:spacing w:after="0" w:line="280" w:lineRule="exact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03D4C">
        <w:rPr>
          <w:rFonts w:ascii="Times New Roman" w:eastAsia="Times New Roman" w:hAnsi="Times New Roman"/>
          <w:sz w:val="30"/>
          <w:szCs w:val="30"/>
          <w:lang w:eastAsia="ru-RU"/>
        </w:rPr>
        <w:t>начальник управления по сельскому</w:t>
      </w:r>
    </w:p>
    <w:p w:rsidR="00603D4C" w:rsidRPr="00603D4C" w:rsidRDefault="00603D4C" w:rsidP="007B75BE">
      <w:pPr>
        <w:widowControl w:val="0"/>
        <w:autoSpaceDE w:val="0"/>
        <w:autoSpaceDN w:val="0"/>
        <w:adjustRightInd w:val="0"/>
        <w:spacing w:after="0" w:line="280" w:lineRule="exact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03D4C">
        <w:rPr>
          <w:rFonts w:ascii="Times New Roman" w:eastAsia="Times New Roman" w:hAnsi="Times New Roman"/>
          <w:sz w:val="30"/>
          <w:szCs w:val="30"/>
          <w:lang w:eastAsia="ru-RU"/>
        </w:rPr>
        <w:t xml:space="preserve">хозяйству и продовольствию                                                         </w:t>
      </w:r>
      <w:proofErr w:type="spellStart"/>
      <w:r w:rsidRPr="00603D4C">
        <w:rPr>
          <w:rFonts w:ascii="Times New Roman" w:eastAsia="Times New Roman" w:hAnsi="Times New Roman"/>
          <w:sz w:val="30"/>
          <w:szCs w:val="30"/>
          <w:lang w:eastAsia="ru-RU"/>
        </w:rPr>
        <w:t>В.И.Леоник</w:t>
      </w:r>
      <w:proofErr w:type="spellEnd"/>
      <w:r w:rsidRPr="00603D4C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</w:t>
      </w:r>
    </w:p>
    <w:p w:rsidR="007B75BE" w:rsidRPr="00603D4C" w:rsidRDefault="007B75BE" w:rsidP="007B75BE">
      <w:pPr>
        <w:widowControl w:val="0"/>
        <w:autoSpaceDE w:val="0"/>
        <w:autoSpaceDN w:val="0"/>
        <w:adjustRightInd w:val="0"/>
        <w:spacing w:after="0" w:line="280" w:lineRule="exact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C068E" w:rsidRPr="00084C65" w:rsidRDefault="00603D4C" w:rsidP="003F3743">
      <w:pPr>
        <w:widowControl w:val="0"/>
        <w:autoSpaceDE w:val="0"/>
        <w:autoSpaceDN w:val="0"/>
        <w:adjustRightInd w:val="0"/>
        <w:spacing w:after="0" w:line="280" w:lineRule="exact"/>
        <w:contextualSpacing/>
        <w:jc w:val="both"/>
        <w:rPr>
          <w:rFonts w:ascii="Times New Roman" w:eastAsia="SimSun" w:hAnsi="Times New Roman"/>
          <w:sz w:val="18"/>
          <w:szCs w:val="18"/>
          <w:shd w:val="clear" w:color="auto" w:fill="FFFFFF"/>
          <w:lang w:eastAsia="ru-RU"/>
        </w:rPr>
      </w:pPr>
      <w:proofErr w:type="spellStart"/>
      <w:r w:rsidRPr="00603D4C">
        <w:rPr>
          <w:rFonts w:ascii="Times New Roman" w:eastAsia="Times New Roman" w:hAnsi="Times New Roman"/>
          <w:sz w:val="18"/>
          <w:szCs w:val="18"/>
          <w:lang w:eastAsia="ru-RU"/>
        </w:rPr>
        <w:t>Унучек</w:t>
      </w:r>
      <w:proofErr w:type="spellEnd"/>
      <w:r w:rsidRPr="00603D4C">
        <w:rPr>
          <w:rFonts w:ascii="Times New Roman" w:eastAsia="Times New Roman" w:hAnsi="Times New Roman"/>
          <w:sz w:val="18"/>
          <w:szCs w:val="18"/>
          <w:lang w:eastAsia="ru-RU"/>
        </w:rPr>
        <w:t xml:space="preserve"> 55467</w:t>
      </w:r>
      <w:bookmarkStart w:id="0" w:name="_GoBack"/>
      <w:bookmarkEnd w:id="0"/>
    </w:p>
    <w:sectPr w:rsidR="001C068E" w:rsidRPr="00084C65" w:rsidSect="007B75BE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37"/>
    <w:rsid w:val="00084C65"/>
    <w:rsid w:val="00092145"/>
    <w:rsid w:val="000A7F06"/>
    <w:rsid w:val="000D4018"/>
    <w:rsid w:val="00160E37"/>
    <w:rsid w:val="001972EE"/>
    <w:rsid w:val="001C068E"/>
    <w:rsid w:val="001C0B7D"/>
    <w:rsid w:val="001D624C"/>
    <w:rsid w:val="001D6B87"/>
    <w:rsid w:val="001F1A3B"/>
    <w:rsid w:val="00284748"/>
    <w:rsid w:val="002C6C90"/>
    <w:rsid w:val="002D6F89"/>
    <w:rsid w:val="00304A63"/>
    <w:rsid w:val="0031450B"/>
    <w:rsid w:val="00342B3D"/>
    <w:rsid w:val="00365B62"/>
    <w:rsid w:val="003667BE"/>
    <w:rsid w:val="00385DEE"/>
    <w:rsid w:val="003F3743"/>
    <w:rsid w:val="00416B96"/>
    <w:rsid w:val="00432055"/>
    <w:rsid w:val="004613EF"/>
    <w:rsid w:val="0046504B"/>
    <w:rsid w:val="00466CCB"/>
    <w:rsid w:val="004F3907"/>
    <w:rsid w:val="00517BB7"/>
    <w:rsid w:val="005344A6"/>
    <w:rsid w:val="0054376E"/>
    <w:rsid w:val="00556313"/>
    <w:rsid w:val="005A6508"/>
    <w:rsid w:val="005B354D"/>
    <w:rsid w:val="00603D4C"/>
    <w:rsid w:val="006116D4"/>
    <w:rsid w:val="0069595A"/>
    <w:rsid w:val="006A1EE2"/>
    <w:rsid w:val="006D476A"/>
    <w:rsid w:val="006D70A5"/>
    <w:rsid w:val="006F2E04"/>
    <w:rsid w:val="006F458A"/>
    <w:rsid w:val="00711AAB"/>
    <w:rsid w:val="007B75BE"/>
    <w:rsid w:val="00927010"/>
    <w:rsid w:val="009A3655"/>
    <w:rsid w:val="009C5775"/>
    <w:rsid w:val="009F1202"/>
    <w:rsid w:val="009F259C"/>
    <w:rsid w:val="009F4DA3"/>
    <w:rsid w:val="009F58A9"/>
    <w:rsid w:val="009F6581"/>
    <w:rsid w:val="00A34FCD"/>
    <w:rsid w:val="00AE2199"/>
    <w:rsid w:val="00AE78EB"/>
    <w:rsid w:val="00AF635F"/>
    <w:rsid w:val="00B662C0"/>
    <w:rsid w:val="00B85BCD"/>
    <w:rsid w:val="00BA3643"/>
    <w:rsid w:val="00BE3DF5"/>
    <w:rsid w:val="00BF22B1"/>
    <w:rsid w:val="00C403AE"/>
    <w:rsid w:val="00C905B1"/>
    <w:rsid w:val="00CB7EF8"/>
    <w:rsid w:val="00CD4487"/>
    <w:rsid w:val="00CD5866"/>
    <w:rsid w:val="00CF20AF"/>
    <w:rsid w:val="00D04A69"/>
    <w:rsid w:val="00D37EEA"/>
    <w:rsid w:val="00D428A1"/>
    <w:rsid w:val="00D5190F"/>
    <w:rsid w:val="00DB687B"/>
    <w:rsid w:val="00E1030A"/>
    <w:rsid w:val="00E13F37"/>
    <w:rsid w:val="00E15613"/>
    <w:rsid w:val="00E2727B"/>
    <w:rsid w:val="00E76D86"/>
    <w:rsid w:val="00E94C07"/>
    <w:rsid w:val="00ED432A"/>
    <w:rsid w:val="00F0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D375F-D0A5-4910-90E1-1DC02701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3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F37"/>
    <w:rPr>
      <w:color w:val="0563C1" w:themeColor="hyperlink"/>
      <w:u w:val="single"/>
    </w:rPr>
  </w:style>
  <w:style w:type="paragraph" w:styleId="a4">
    <w:name w:val="No Spacing"/>
    <w:uiPriority w:val="1"/>
    <w:qFormat/>
    <w:rsid w:val="00D37EEA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E7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78EB"/>
    <w:rPr>
      <w:rFonts w:ascii="Segoe UI" w:eastAsia="Calibri" w:hAnsi="Segoe UI" w:cs="Segoe UI"/>
      <w:sz w:val="18"/>
      <w:szCs w:val="18"/>
      <w:lang w:val="ru-RU"/>
    </w:rPr>
  </w:style>
  <w:style w:type="character" w:customStyle="1" w:styleId="a7">
    <w:name w:val="Основной текст_"/>
    <w:basedOn w:val="a0"/>
    <w:link w:val="1"/>
    <w:rsid w:val="0028474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284748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lang w:val="en-US"/>
    </w:rPr>
  </w:style>
  <w:style w:type="paragraph" w:styleId="a8">
    <w:name w:val="List Paragraph"/>
    <w:basedOn w:val="a"/>
    <w:uiPriority w:val="34"/>
    <w:qFormat/>
    <w:rsid w:val="001D6B87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ismorik@volozhin.gov.by" TargetMode="External"/><Relationship Id="rId5" Type="http://schemas.openxmlformats.org/officeDocument/2006/relationships/hyperlink" Target="mailto:pismorik@volozhin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D44F2-CA58-4F6A-8C67-95E6629A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hg ghh</cp:lastModifiedBy>
  <cp:revision>3</cp:revision>
  <cp:lastPrinted>2022-03-25T08:08:00Z</cp:lastPrinted>
  <dcterms:created xsi:type="dcterms:W3CDTF">2022-03-28T06:29:00Z</dcterms:created>
  <dcterms:modified xsi:type="dcterms:W3CDTF">2022-03-31T10:28:00Z</dcterms:modified>
</cp:coreProperties>
</file>