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35E05" w14:textId="7A5A8A52" w:rsidR="00685E62" w:rsidRPr="00581AED" w:rsidRDefault="00213BF2" w:rsidP="0096362E">
      <w:pPr>
        <w:spacing w:before="120" w:after="0" w:line="240" w:lineRule="auto"/>
        <w:ind w:firstLine="0"/>
        <w:rPr>
          <w:sz w:val="30"/>
          <w:szCs w:val="30"/>
          <w:u w:val="single"/>
        </w:rPr>
      </w:pPr>
      <w:r>
        <w:rPr>
          <w:sz w:val="30"/>
          <w:szCs w:val="30"/>
          <w:u w:val="single"/>
        </w:rPr>
        <w:t>25.</w:t>
      </w:r>
      <w:r w:rsidR="0029128D">
        <w:rPr>
          <w:sz w:val="30"/>
          <w:szCs w:val="30"/>
          <w:u w:val="single"/>
        </w:rPr>
        <w:t>02</w:t>
      </w:r>
      <w:r w:rsidR="0096362E" w:rsidRPr="00581AED">
        <w:rPr>
          <w:sz w:val="30"/>
          <w:szCs w:val="30"/>
          <w:u w:val="single"/>
        </w:rPr>
        <w:t>.20</w:t>
      </w:r>
      <w:r w:rsidR="00114133" w:rsidRPr="00581AED">
        <w:rPr>
          <w:sz w:val="30"/>
          <w:szCs w:val="30"/>
          <w:u w:val="single"/>
        </w:rPr>
        <w:t>2</w:t>
      </w:r>
      <w:r w:rsidR="0088660B" w:rsidRPr="00581AED">
        <w:rPr>
          <w:sz w:val="30"/>
          <w:szCs w:val="30"/>
          <w:u w:val="single"/>
        </w:rPr>
        <w:t>2</w:t>
      </w:r>
      <w:r w:rsidR="0096362E" w:rsidRPr="00581AED">
        <w:rPr>
          <w:sz w:val="30"/>
          <w:szCs w:val="30"/>
          <w:u w:val="single"/>
        </w:rPr>
        <w:t xml:space="preserve">      </w:t>
      </w:r>
      <w:r w:rsidR="0096362E" w:rsidRPr="00581AED">
        <w:rPr>
          <w:sz w:val="30"/>
          <w:szCs w:val="30"/>
        </w:rPr>
        <w:t xml:space="preserve">  </w:t>
      </w:r>
      <w:r w:rsidR="00DD666B" w:rsidRPr="00581AED">
        <w:rPr>
          <w:sz w:val="30"/>
          <w:szCs w:val="30"/>
        </w:rPr>
        <w:t>№</w:t>
      </w:r>
      <w:r w:rsidR="0096362E" w:rsidRPr="00581AED">
        <w:rPr>
          <w:sz w:val="30"/>
          <w:szCs w:val="30"/>
        </w:rPr>
        <w:t xml:space="preserve"> </w:t>
      </w:r>
      <w:r w:rsidR="0096362E" w:rsidRPr="00581AED">
        <w:rPr>
          <w:sz w:val="30"/>
          <w:szCs w:val="30"/>
          <w:u w:val="single"/>
        </w:rPr>
        <w:t xml:space="preserve"> </w:t>
      </w:r>
      <w:r w:rsidR="00DD666B" w:rsidRPr="00581AED">
        <w:rPr>
          <w:sz w:val="30"/>
          <w:szCs w:val="30"/>
          <w:u w:val="single"/>
        </w:rPr>
        <w:t>21-0</w:t>
      </w:r>
      <w:r w:rsidR="00E02EE8" w:rsidRPr="00581AED">
        <w:rPr>
          <w:sz w:val="30"/>
          <w:szCs w:val="30"/>
          <w:u w:val="single"/>
        </w:rPr>
        <w:t>4</w:t>
      </w:r>
      <w:r w:rsidR="00DD666B" w:rsidRPr="00581AED">
        <w:rPr>
          <w:sz w:val="30"/>
          <w:szCs w:val="30"/>
          <w:u w:val="single"/>
        </w:rPr>
        <w:t>/</w:t>
      </w:r>
      <w:r>
        <w:rPr>
          <w:sz w:val="30"/>
          <w:szCs w:val="30"/>
          <w:u w:val="single"/>
        </w:rPr>
        <w:t>44</w:t>
      </w:r>
    </w:p>
    <w:tbl>
      <w:tblPr>
        <w:tblW w:w="9606" w:type="dxa"/>
        <w:tblLook w:val="01E0" w:firstRow="1" w:lastRow="1" w:firstColumn="1" w:lastColumn="1" w:noHBand="0" w:noVBand="0"/>
      </w:tblPr>
      <w:tblGrid>
        <w:gridCol w:w="4361"/>
        <w:gridCol w:w="5245"/>
      </w:tblGrid>
      <w:tr w:rsidR="00685E62" w:rsidRPr="00BD1B21" w14:paraId="647E4273" w14:textId="77777777" w:rsidTr="00EE5FA8">
        <w:trPr>
          <w:trHeight w:val="889"/>
        </w:trPr>
        <w:tc>
          <w:tcPr>
            <w:tcW w:w="4361" w:type="dxa"/>
          </w:tcPr>
          <w:p w14:paraId="119AA4D6" w14:textId="77777777" w:rsidR="00685E62" w:rsidRPr="00581AED" w:rsidRDefault="00685E62" w:rsidP="00DD666B">
            <w:pPr>
              <w:tabs>
                <w:tab w:val="left" w:leader="underscore" w:pos="2268"/>
                <w:tab w:val="left" w:leader="underscore" w:pos="4253"/>
              </w:tabs>
              <w:spacing w:before="240" w:after="0" w:line="240" w:lineRule="auto"/>
              <w:ind w:firstLine="0"/>
              <w:rPr>
                <w:sz w:val="30"/>
                <w:szCs w:val="30"/>
              </w:rPr>
            </w:pPr>
          </w:p>
          <w:p w14:paraId="77B3FAEB" w14:textId="77777777" w:rsidR="00DD666B" w:rsidRPr="00581AED" w:rsidRDefault="00DD666B" w:rsidP="00DD666B">
            <w:pPr>
              <w:tabs>
                <w:tab w:val="left" w:leader="underscore" w:pos="2268"/>
                <w:tab w:val="left" w:leader="underscore" w:pos="4253"/>
              </w:tabs>
              <w:spacing w:before="240" w:after="0" w:line="240" w:lineRule="auto"/>
              <w:ind w:firstLine="0"/>
              <w:rPr>
                <w:sz w:val="30"/>
                <w:szCs w:val="30"/>
              </w:rPr>
            </w:pPr>
          </w:p>
        </w:tc>
        <w:tc>
          <w:tcPr>
            <w:tcW w:w="5245" w:type="dxa"/>
          </w:tcPr>
          <w:p w14:paraId="4EAE115E" w14:textId="77777777" w:rsidR="00307638" w:rsidRPr="00BD1B21" w:rsidRDefault="00307638" w:rsidP="00893FC4">
            <w:pPr>
              <w:spacing w:after="0" w:line="240" w:lineRule="auto"/>
              <w:ind w:firstLine="0"/>
              <w:rPr>
                <w:sz w:val="30"/>
                <w:szCs w:val="30"/>
                <w:lang w:val="fr-FR"/>
              </w:rPr>
            </w:pPr>
          </w:p>
          <w:p w14:paraId="06DD10B4" w14:textId="4C05988A" w:rsidR="00E97A05" w:rsidRPr="00BD1B21" w:rsidRDefault="00E97A05" w:rsidP="00EE5FA8">
            <w:pPr>
              <w:tabs>
                <w:tab w:val="left" w:pos="4962"/>
              </w:tabs>
              <w:autoSpaceDE w:val="0"/>
              <w:autoSpaceDN w:val="0"/>
              <w:adjustRightInd w:val="0"/>
              <w:spacing w:after="0" w:line="240" w:lineRule="auto"/>
              <w:ind w:left="34" w:firstLine="0"/>
              <w:rPr>
                <w:sz w:val="30"/>
                <w:szCs w:val="30"/>
                <w:lang w:val="fr-FR"/>
              </w:rPr>
            </w:pPr>
          </w:p>
          <w:p w14:paraId="17A4F4C3" w14:textId="0DB9C239" w:rsidR="00581AED" w:rsidRPr="00BD1B21" w:rsidRDefault="00574077" w:rsidP="00EE5FA8">
            <w:pPr>
              <w:tabs>
                <w:tab w:val="left" w:pos="4962"/>
              </w:tabs>
              <w:autoSpaceDE w:val="0"/>
              <w:autoSpaceDN w:val="0"/>
              <w:adjustRightInd w:val="0"/>
              <w:spacing w:after="0" w:line="240" w:lineRule="auto"/>
              <w:ind w:left="34" w:firstLine="0"/>
              <w:jc w:val="left"/>
              <w:rPr>
                <w:sz w:val="30"/>
                <w:szCs w:val="30"/>
                <w:lang w:val="fr-FR"/>
              </w:rPr>
            </w:pPr>
            <w:r w:rsidRPr="00BD1B21">
              <w:rPr>
                <w:sz w:val="30"/>
                <w:szCs w:val="30"/>
                <w:lang w:val="fr-FR"/>
              </w:rPr>
              <w:t xml:space="preserve">e-mail: </w:t>
            </w:r>
          </w:p>
          <w:p w14:paraId="69D67CCA" w14:textId="2A5CC140" w:rsidR="001E2C8F" w:rsidRPr="00BD1B21" w:rsidRDefault="00E02EE8" w:rsidP="00EE5FA8">
            <w:pPr>
              <w:tabs>
                <w:tab w:val="left" w:pos="4962"/>
              </w:tabs>
              <w:autoSpaceDE w:val="0"/>
              <w:autoSpaceDN w:val="0"/>
              <w:adjustRightInd w:val="0"/>
              <w:spacing w:after="0" w:line="240" w:lineRule="auto"/>
              <w:ind w:left="34" w:firstLine="0"/>
              <w:jc w:val="left"/>
              <w:rPr>
                <w:sz w:val="30"/>
                <w:szCs w:val="30"/>
                <w:lang w:val="fr-FR"/>
              </w:rPr>
            </w:pPr>
            <w:r w:rsidRPr="00BD1B21">
              <w:rPr>
                <w:rStyle w:val="af1"/>
                <w:color w:val="auto"/>
                <w:sz w:val="30"/>
                <w:szCs w:val="30"/>
                <w:u w:val="none"/>
                <w:lang w:val="fr-FR"/>
              </w:rPr>
              <w:br/>
            </w:r>
          </w:p>
        </w:tc>
      </w:tr>
    </w:tbl>
    <w:p w14:paraId="7B8F85FD" w14:textId="77777777" w:rsidR="00EE5FA8" w:rsidRPr="00581AED" w:rsidRDefault="00EE5FA8" w:rsidP="00EE5FA8">
      <w:pPr>
        <w:spacing w:before="120"/>
        <w:ind w:firstLine="0"/>
        <w:rPr>
          <w:sz w:val="30"/>
          <w:szCs w:val="30"/>
        </w:rPr>
      </w:pPr>
      <w:r w:rsidRPr="00581AED">
        <w:rPr>
          <w:sz w:val="30"/>
          <w:szCs w:val="30"/>
        </w:rPr>
        <w:t>Об обращении</w:t>
      </w:r>
    </w:p>
    <w:p w14:paraId="7E71DE3A" w14:textId="77777777" w:rsidR="00581AED" w:rsidRPr="00581AED" w:rsidRDefault="00581AED" w:rsidP="0088660B">
      <w:pPr>
        <w:spacing w:after="0" w:line="240" w:lineRule="auto"/>
        <w:rPr>
          <w:sz w:val="30"/>
          <w:szCs w:val="30"/>
        </w:rPr>
      </w:pPr>
    </w:p>
    <w:p w14:paraId="38D1B221" w14:textId="57B426CB" w:rsidR="0088660B" w:rsidRPr="00581AED" w:rsidRDefault="0088660B" w:rsidP="0088660B">
      <w:pPr>
        <w:spacing w:after="0" w:line="240" w:lineRule="auto"/>
        <w:rPr>
          <w:sz w:val="30"/>
          <w:szCs w:val="30"/>
        </w:rPr>
      </w:pPr>
      <w:r w:rsidRPr="00581AED">
        <w:rPr>
          <w:sz w:val="30"/>
          <w:szCs w:val="30"/>
        </w:rPr>
        <w:t xml:space="preserve">Сообщаем, что </w:t>
      </w:r>
      <w:r w:rsidR="00581AED" w:rsidRPr="00581AED">
        <w:rPr>
          <w:sz w:val="30"/>
          <w:szCs w:val="30"/>
        </w:rPr>
        <w:t xml:space="preserve">электронное </w:t>
      </w:r>
      <w:r w:rsidRPr="00581AED">
        <w:rPr>
          <w:sz w:val="30"/>
          <w:szCs w:val="30"/>
        </w:rPr>
        <w:t>обращени</w:t>
      </w:r>
      <w:r w:rsidR="00581AED" w:rsidRPr="00581AED">
        <w:rPr>
          <w:sz w:val="30"/>
          <w:szCs w:val="30"/>
        </w:rPr>
        <w:t>е</w:t>
      </w:r>
      <w:r w:rsidR="00581AED" w:rsidRPr="00581AED">
        <w:rPr>
          <w:color w:val="000000"/>
          <w:sz w:val="30"/>
          <w:szCs w:val="30"/>
          <w:lang w:bidi="ru-RU"/>
        </w:rPr>
        <w:t xml:space="preserve"> по вопросу внесения предложения, касающегося прекращения гражданства Республики Беларусь, </w:t>
      </w:r>
      <w:r w:rsidRPr="00581AED">
        <w:rPr>
          <w:sz w:val="30"/>
          <w:szCs w:val="30"/>
        </w:rPr>
        <w:t>рассмотрен</w:t>
      </w:r>
      <w:r w:rsidR="00581AED" w:rsidRPr="00581AED">
        <w:rPr>
          <w:sz w:val="30"/>
          <w:szCs w:val="30"/>
        </w:rPr>
        <w:t>о</w:t>
      </w:r>
      <w:r w:rsidRPr="00581AED">
        <w:rPr>
          <w:sz w:val="30"/>
          <w:szCs w:val="30"/>
        </w:rPr>
        <w:t xml:space="preserve"> </w:t>
      </w:r>
      <w:r w:rsidR="00581AED" w:rsidRPr="00581AED">
        <w:rPr>
          <w:sz w:val="30"/>
          <w:szCs w:val="30"/>
        </w:rPr>
        <w:t>в Постоянн</w:t>
      </w:r>
      <w:r w:rsidR="00581AED">
        <w:rPr>
          <w:sz w:val="30"/>
          <w:szCs w:val="30"/>
        </w:rPr>
        <w:t>ой</w:t>
      </w:r>
      <w:r w:rsidR="00581AED" w:rsidRPr="00581AED">
        <w:rPr>
          <w:sz w:val="30"/>
          <w:szCs w:val="30"/>
        </w:rPr>
        <w:t xml:space="preserve"> комисси</w:t>
      </w:r>
      <w:r w:rsidR="00581AED">
        <w:rPr>
          <w:sz w:val="30"/>
          <w:szCs w:val="30"/>
        </w:rPr>
        <w:t>и</w:t>
      </w:r>
      <w:r w:rsidR="00581AED" w:rsidRPr="00581AED">
        <w:rPr>
          <w:sz w:val="30"/>
          <w:szCs w:val="30"/>
        </w:rPr>
        <w:t xml:space="preserve"> Палаты представителей Национального собрания Республики Беларусь по правам человека, национальным отношениям и средствам массовой информации </w:t>
      </w:r>
      <w:r w:rsidRPr="00581AED">
        <w:rPr>
          <w:sz w:val="30"/>
          <w:szCs w:val="30"/>
        </w:rPr>
        <w:t xml:space="preserve">совместно с </w:t>
      </w:r>
      <w:r w:rsidR="00581AED" w:rsidRPr="00581AED">
        <w:rPr>
          <w:color w:val="000000"/>
          <w:sz w:val="30"/>
          <w:szCs w:val="30"/>
          <w:lang w:bidi="ru-RU"/>
        </w:rPr>
        <w:t>Департаментом по гражданству и миграции Министерства внутренних дел Республики Беларусь.</w:t>
      </w:r>
    </w:p>
    <w:p w14:paraId="1AD54223" w14:textId="16F92CD3" w:rsidR="00581AED" w:rsidRPr="00581AED" w:rsidRDefault="00581AED" w:rsidP="00581AED">
      <w:pPr>
        <w:pStyle w:val="26"/>
        <w:shd w:val="clear" w:color="auto" w:fill="auto"/>
        <w:spacing w:before="0" w:line="342" w:lineRule="exact"/>
        <w:ind w:firstLine="740"/>
        <w:jc w:val="both"/>
      </w:pPr>
      <w:r w:rsidRPr="00581AED">
        <w:rPr>
          <w:color w:val="000000"/>
          <w:lang w:bidi="ru-RU"/>
        </w:rPr>
        <w:t xml:space="preserve">Правовые основы государственного регулирования в области гражданства, основания и порядок </w:t>
      </w:r>
      <w:r w:rsidR="00D81687">
        <w:rPr>
          <w:color w:val="000000"/>
          <w:lang w:bidi="ru-RU"/>
        </w:rPr>
        <w:t xml:space="preserve">его </w:t>
      </w:r>
      <w:r w:rsidRPr="00581AED">
        <w:rPr>
          <w:color w:val="000000"/>
          <w:lang w:bidi="ru-RU"/>
        </w:rPr>
        <w:t>приобретения, сохранения и прекращения, права и обязанности граждан Республики Беларусь в данной области регламентированы Законом Республики Беларусь от 1 августа 2002 г. № 136-3 «О гражданстве Республики Беларусь»</w:t>
      </w:r>
      <w:r w:rsidR="00D81687">
        <w:rPr>
          <w:color w:val="000000"/>
          <w:lang w:bidi="ru-RU"/>
        </w:rPr>
        <w:t>.</w:t>
      </w:r>
    </w:p>
    <w:p w14:paraId="025703CC" w14:textId="4B9542FF" w:rsidR="00581AED" w:rsidRPr="00581AED" w:rsidRDefault="00581AED" w:rsidP="00581AED">
      <w:pPr>
        <w:pStyle w:val="26"/>
        <w:shd w:val="clear" w:color="auto" w:fill="auto"/>
        <w:spacing w:before="0" w:line="240" w:lineRule="auto"/>
        <w:ind w:firstLine="740"/>
        <w:jc w:val="both"/>
      </w:pPr>
      <w:r w:rsidRPr="00581AED">
        <w:rPr>
          <w:color w:val="000000"/>
          <w:lang w:bidi="ru-RU"/>
        </w:rPr>
        <w:t xml:space="preserve">Согласно статье 17 </w:t>
      </w:r>
      <w:r w:rsidR="00D81687">
        <w:rPr>
          <w:color w:val="000000"/>
          <w:lang w:bidi="ru-RU"/>
        </w:rPr>
        <w:t xml:space="preserve">этого </w:t>
      </w:r>
      <w:r w:rsidRPr="00581AED">
        <w:rPr>
          <w:color w:val="000000"/>
          <w:lang w:bidi="ru-RU"/>
        </w:rPr>
        <w:t>Закона, белорусское гражданство может быть прекращено двумя способами:</w:t>
      </w:r>
    </w:p>
    <w:p w14:paraId="5F395CBC" w14:textId="77777777" w:rsidR="00581AED" w:rsidRPr="00581AED" w:rsidRDefault="00581AED" w:rsidP="00581AED">
      <w:pPr>
        <w:pStyle w:val="26"/>
        <w:shd w:val="clear" w:color="auto" w:fill="auto"/>
        <w:spacing w:before="0" w:line="240" w:lineRule="auto"/>
        <w:ind w:left="740"/>
      </w:pPr>
      <w:r w:rsidRPr="00581AED">
        <w:rPr>
          <w:color w:val="000000"/>
          <w:lang w:bidi="ru-RU"/>
        </w:rPr>
        <w:t>вследствие выхода из гражданства Республики Беларусь; вследствие утраты гражданства Республики Беларусь.</w:t>
      </w:r>
    </w:p>
    <w:p w14:paraId="16F8A5D6" w14:textId="53609DE1" w:rsidR="00581AED" w:rsidRPr="00581AED" w:rsidRDefault="00581AED" w:rsidP="00581AED">
      <w:pPr>
        <w:pStyle w:val="26"/>
        <w:shd w:val="clear" w:color="auto" w:fill="auto"/>
        <w:spacing w:before="0" w:line="240" w:lineRule="auto"/>
        <w:ind w:firstLine="740"/>
        <w:jc w:val="both"/>
      </w:pPr>
      <w:r w:rsidRPr="00581AED">
        <w:rPr>
          <w:color w:val="000000"/>
          <w:lang w:bidi="ru-RU"/>
        </w:rPr>
        <w:t>При этом в части четвертой статьи 10 Конституции Республики Беларусь закреплен только один способ прекращения гражданства</w:t>
      </w:r>
      <w:r>
        <w:rPr>
          <w:color w:val="000000"/>
          <w:lang w:bidi="ru-RU"/>
        </w:rPr>
        <w:t xml:space="preserve"> </w:t>
      </w:r>
      <w:r w:rsidRPr="00343137">
        <w:t>––</w:t>
      </w:r>
      <w:r>
        <w:t xml:space="preserve"> </w:t>
      </w:r>
      <w:r w:rsidRPr="00581AED">
        <w:rPr>
          <w:color w:val="000000"/>
          <w:lang w:bidi="ru-RU"/>
        </w:rPr>
        <w:t xml:space="preserve">утрата. В этой связи проектом </w:t>
      </w:r>
      <w:r w:rsidR="005414E4">
        <w:rPr>
          <w:color w:val="000000"/>
          <w:lang w:bidi="ru-RU"/>
        </w:rPr>
        <w:t xml:space="preserve">Основного Закона нашей страны </w:t>
      </w:r>
      <w:r w:rsidRPr="00581AED">
        <w:rPr>
          <w:color w:val="000000"/>
          <w:lang w:bidi="ru-RU"/>
        </w:rPr>
        <w:t>предусматривается соответствующая корректировка статьи 10.</w:t>
      </w:r>
    </w:p>
    <w:p w14:paraId="588F9243" w14:textId="5A0DB3AA" w:rsidR="00581AED" w:rsidRPr="00581AED" w:rsidRDefault="00581AED" w:rsidP="00581AED">
      <w:pPr>
        <w:pStyle w:val="26"/>
        <w:shd w:val="clear" w:color="auto" w:fill="auto"/>
        <w:tabs>
          <w:tab w:val="left" w:pos="2653"/>
          <w:tab w:val="left" w:pos="7747"/>
        </w:tabs>
        <w:spacing w:before="0" w:line="240" w:lineRule="auto"/>
        <w:ind w:firstLine="560"/>
        <w:jc w:val="both"/>
      </w:pPr>
      <w:r w:rsidRPr="00581AED">
        <w:rPr>
          <w:color w:val="000000"/>
          <w:lang w:bidi="ru-RU"/>
        </w:rPr>
        <w:t xml:space="preserve">Насилие в семье </w:t>
      </w:r>
      <w:r w:rsidRPr="00343137">
        <w:t>––</w:t>
      </w:r>
      <w:r w:rsidRPr="00581AED">
        <w:rPr>
          <w:color w:val="000000"/>
          <w:lang w:bidi="ru-RU"/>
        </w:rPr>
        <w:t xml:space="preserve"> это, безусловно, острая проблема, имеющая значительные масштабы и требующая активного вмешательства со стороны государства и общества. При этом</w:t>
      </w:r>
      <w:r w:rsidR="00CC301B">
        <w:rPr>
          <w:color w:val="000000"/>
          <w:lang w:bidi="ru-RU"/>
        </w:rPr>
        <w:t xml:space="preserve"> </w:t>
      </w:r>
      <w:r w:rsidRPr="00581AED">
        <w:rPr>
          <w:color w:val="000000"/>
          <w:lang w:bidi="ru-RU"/>
        </w:rPr>
        <w:t>вопросы, связанные с семейно-бытов</w:t>
      </w:r>
      <w:r>
        <w:rPr>
          <w:color w:val="000000"/>
          <w:lang w:bidi="ru-RU"/>
        </w:rPr>
        <w:t>ы</w:t>
      </w:r>
      <w:r w:rsidRPr="00581AED">
        <w:rPr>
          <w:color w:val="000000"/>
          <w:lang w:bidi="ru-RU"/>
        </w:rPr>
        <w:t>м</w:t>
      </w:r>
      <w:r>
        <w:rPr>
          <w:color w:val="000000"/>
          <w:lang w:bidi="ru-RU"/>
        </w:rPr>
        <w:t xml:space="preserve"> </w:t>
      </w:r>
      <w:r w:rsidRPr="00581AED">
        <w:rPr>
          <w:color w:val="000000"/>
          <w:lang w:bidi="ru-RU"/>
        </w:rPr>
        <w:t>насилием, как правило, лежат</w:t>
      </w:r>
      <w:r>
        <w:rPr>
          <w:color w:val="000000"/>
          <w:lang w:bidi="ru-RU"/>
        </w:rPr>
        <w:t xml:space="preserve"> </w:t>
      </w:r>
      <w:r w:rsidRPr="00581AED">
        <w:rPr>
          <w:color w:val="000000"/>
          <w:lang w:bidi="ru-RU"/>
        </w:rPr>
        <w:t>в плоскости</w:t>
      </w:r>
      <w:r>
        <w:rPr>
          <w:color w:val="000000"/>
          <w:lang w:bidi="ru-RU"/>
        </w:rPr>
        <w:t xml:space="preserve"> </w:t>
      </w:r>
      <w:r w:rsidRPr="00581AED">
        <w:rPr>
          <w:color w:val="000000"/>
          <w:lang w:bidi="ru-RU"/>
        </w:rPr>
        <w:t>гражданского, административного и уголовного законодательства.</w:t>
      </w:r>
    </w:p>
    <w:p w14:paraId="6E8195F5" w14:textId="784DFD6D" w:rsidR="00581AED" w:rsidRPr="00581AED" w:rsidRDefault="00581AED" w:rsidP="00581AED">
      <w:pPr>
        <w:spacing w:after="0" w:line="240" w:lineRule="auto"/>
        <w:rPr>
          <w:color w:val="000000"/>
          <w:sz w:val="30"/>
          <w:szCs w:val="30"/>
          <w:lang w:bidi="ru-RU"/>
        </w:rPr>
      </w:pPr>
      <w:r w:rsidRPr="00581AED">
        <w:rPr>
          <w:color w:val="000000"/>
          <w:sz w:val="30"/>
          <w:szCs w:val="30"/>
          <w:lang w:bidi="ru-RU"/>
        </w:rPr>
        <w:lastRenderedPageBreak/>
        <w:t>Исходя из принципов гражданства Республики Беларусь и закрепленных в законодательстве подходов к вопросам, связанным с прекращением белорусского гражданства, законодательное закрепление изложенного в обращении предложения полагаем нецелесообразным.</w:t>
      </w:r>
    </w:p>
    <w:p w14:paraId="03C682DB" w14:textId="00B1111F" w:rsidR="00A23C17" w:rsidRDefault="00D81687" w:rsidP="00581AED">
      <w:pPr>
        <w:autoSpaceDE w:val="0"/>
        <w:autoSpaceDN w:val="0"/>
        <w:adjustRightInd w:val="0"/>
        <w:spacing w:after="0" w:line="240" w:lineRule="auto"/>
        <w:rPr>
          <w:sz w:val="30"/>
          <w:szCs w:val="30"/>
        </w:rPr>
      </w:pPr>
      <w:r>
        <w:rPr>
          <w:sz w:val="30"/>
          <w:szCs w:val="30"/>
        </w:rPr>
        <w:t>Этот</w:t>
      </w:r>
      <w:r w:rsidR="00A23C17" w:rsidRPr="00581AED">
        <w:rPr>
          <w:sz w:val="30"/>
          <w:szCs w:val="30"/>
        </w:rPr>
        <w:t xml:space="preserve"> ответ</w:t>
      </w:r>
      <w:r w:rsidR="00CF0F4E">
        <w:rPr>
          <w:sz w:val="30"/>
          <w:szCs w:val="30"/>
        </w:rPr>
        <w:t>,</w:t>
      </w:r>
      <w:r w:rsidR="00A23C17" w:rsidRPr="00581AED">
        <w:rPr>
          <w:sz w:val="30"/>
          <w:szCs w:val="30"/>
        </w:rPr>
        <w:t xml:space="preserve"> </w:t>
      </w:r>
      <w:r w:rsidR="00CF0F4E">
        <w:rPr>
          <w:sz w:val="30"/>
          <w:szCs w:val="30"/>
        </w:rPr>
        <w:t xml:space="preserve">о содержании которого просим проинформировать </w:t>
      </w:r>
      <w:r w:rsidR="00CF0F4E" w:rsidRPr="0029128D">
        <w:rPr>
          <w:sz w:val="30"/>
          <w:szCs w:val="30"/>
        </w:rPr>
        <w:t>других заявителей</w:t>
      </w:r>
      <w:r w:rsidR="00CF0F4E">
        <w:rPr>
          <w:sz w:val="30"/>
          <w:szCs w:val="30"/>
        </w:rPr>
        <w:t xml:space="preserve">, </w:t>
      </w:r>
      <w:r w:rsidR="00A23C17" w:rsidRPr="00581AED">
        <w:rPr>
          <w:sz w:val="30"/>
          <w:szCs w:val="30"/>
        </w:rPr>
        <w:t>может быть обжалован в порядке, определенном статьей 20 Закона Республики Беларусь «Об обращениях граждан и юридических лиц».</w:t>
      </w:r>
    </w:p>
    <w:p w14:paraId="3AED7724" w14:textId="7DB0E09D" w:rsidR="00EE5FA8" w:rsidRPr="00581AED" w:rsidRDefault="00EE5FA8" w:rsidP="00581AED">
      <w:pPr>
        <w:spacing w:after="0" w:line="240" w:lineRule="auto"/>
        <w:ind w:firstLine="0"/>
        <w:rPr>
          <w:sz w:val="30"/>
          <w:szCs w:val="30"/>
        </w:rPr>
      </w:pPr>
    </w:p>
    <w:p w14:paraId="031B8C04" w14:textId="77777777" w:rsidR="00EE5FA8" w:rsidRPr="0088660B" w:rsidRDefault="00EE5FA8" w:rsidP="00581AED">
      <w:pPr>
        <w:spacing w:after="0" w:line="240" w:lineRule="auto"/>
        <w:ind w:firstLine="0"/>
        <w:rPr>
          <w:sz w:val="30"/>
          <w:szCs w:val="30"/>
        </w:rPr>
      </w:pPr>
    </w:p>
    <w:p w14:paraId="3EC15659" w14:textId="77777777" w:rsidR="00410B53" w:rsidRPr="0088660B" w:rsidRDefault="000A41A3" w:rsidP="00C34604">
      <w:pPr>
        <w:spacing w:after="0" w:line="280" w:lineRule="exact"/>
        <w:ind w:firstLine="0"/>
        <w:rPr>
          <w:sz w:val="30"/>
          <w:szCs w:val="30"/>
        </w:rPr>
      </w:pPr>
      <w:r w:rsidRPr="0088660B">
        <w:rPr>
          <w:sz w:val="30"/>
          <w:szCs w:val="30"/>
        </w:rPr>
        <w:t>П</w:t>
      </w:r>
      <w:r w:rsidR="00B932EA" w:rsidRPr="0088660B">
        <w:rPr>
          <w:sz w:val="30"/>
          <w:szCs w:val="30"/>
        </w:rPr>
        <w:t>редседател</w:t>
      </w:r>
      <w:r w:rsidRPr="0088660B">
        <w:rPr>
          <w:sz w:val="30"/>
          <w:szCs w:val="30"/>
        </w:rPr>
        <w:t>ь</w:t>
      </w:r>
    </w:p>
    <w:p w14:paraId="6A390345" w14:textId="312547ED" w:rsidR="009F5709" w:rsidRPr="0088660B" w:rsidRDefault="001E2C8F" w:rsidP="00EE5FA8">
      <w:pPr>
        <w:spacing w:after="0" w:line="280" w:lineRule="exact"/>
        <w:ind w:firstLine="0"/>
        <w:rPr>
          <w:sz w:val="30"/>
          <w:szCs w:val="30"/>
        </w:rPr>
      </w:pPr>
      <w:r w:rsidRPr="0088660B">
        <w:rPr>
          <w:sz w:val="30"/>
          <w:szCs w:val="30"/>
        </w:rPr>
        <w:t>П</w:t>
      </w:r>
      <w:r w:rsidR="00B932EA" w:rsidRPr="0088660B">
        <w:rPr>
          <w:sz w:val="30"/>
          <w:szCs w:val="30"/>
        </w:rPr>
        <w:t xml:space="preserve">остоянной комиссии </w:t>
      </w:r>
      <w:r w:rsidR="00EE5FA8" w:rsidRPr="0088660B">
        <w:rPr>
          <w:sz w:val="30"/>
          <w:szCs w:val="30"/>
        </w:rPr>
        <w:tab/>
      </w:r>
      <w:r w:rsidR="00EE5FA8" w:rsidRPr="0088660B">
        <w:rPr>
          <w:sz w:val="30"/>
          <w:szCs w:val="30"/>
        </w:rPr>
        <w:tab/>
      </w:r>
      <w:r w:rsidR="00EE5FA8" w:rsidRPr="0088660B">
        <w:rPr>
          <w:sz w:val="30"/>
          <w:szCs w:val="30"/>
        </w:rPr>
        <w:tab/>
      </w:r>
      <w:r w:rsidR="00EE5FA8" w:rsidRPr="0088660B">
        <w:rPr>
          <w:sz w:val="30"/>
          <w:szCs w:val="30"/>
        </w:rPr>
        <w:tab/>
      </w:r>
      <w:r w:rsidR="00EE5FA8" w:rsidRPr="0088660B">
        <w:rPr>
          <w:sz w:val="30"/>
          <w:szCs w:val="30"/>
        </w:rPr>
        <w:tab/>
      </w:r>
      <w:r w:rsidR="00EE5FA8" w:rsidRPr="0088660B">
        <w:rPr>
          <w:sz w:val="30"/>
          <w:szCs w:val="30"/>
        </w:rPr>
        <w:tab/>
      </w:r>
      <w:proofErr w:type="spellStart"/>
      <w:r w:rsidR="000A41A3" w:rsidRPr="0088660B">
        <w:rPr>
          <w:sz w:val="30"/>
          <w:szCs w:val="30"/>
        </w:rPr>
        <w:t>Г.Б.</w:t>
      </w:r>
      <w:bookmarkStart w:id="0" w:name="_GoBack"/>
      <w:r w:rsidR="000A41A3" w:rsidRPr="0088660B">
        <w:rPr>
          <w:sz w:val="30"/>
          <w:szCs w:val="30"/>
        </w:rPr>
        <w:t>Давыдько</w:t>
      </w:r>
      <w:bookmarkEnd w:id="0"/>
      <w:proofErr w:type="spellEnd"/>
    </w:p>
    <w:sectPr w:rsidR="009F5709" w:rsidRPr="0088660B" w:rsidSect="00A23C17">
      <w:headerReference w:type="default" r:id="rId8"/>
      <w:headerReference w:type="first" r:id="rId9"/>
      <w:type w:val="continuous"/>
      <w:pgSz w:w="11907" w:h="16840" w:code="9"/>
      <w:pgMar w:top="930" w:right="708" w:bottom="709" w:left="1701" w:header="454" w:footer="454"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29928" w14:textId="77777777" w:rsidR="00EF15A9" w:rsidRDefault="00EF15A9">
      <w:r>
        <w:separator/>
      </w:r>
    </w:p>
  </w:endnote>
  <w:endnote w:type="continuationSeparator" w:id="0">
    <w:p w14:paraId="50A2B1BC" w14:textId="77777777" w:rsidR="00EF15A9" w:rsidRDefault="00EF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ldPS">
    <w:altName w:val="Times New Roman"/>
    <w:panose1 w:val="00000000000000000000"/>
    <w:charset w:val="00"/>
    <w:family w:val="roman"/>
    <w:notTrueType/>
    <w:pitch w:val="default"/>
    <w:sig w:usb0="00000003" w:usb1="00000000" w:usb2="00000000" w:usb3="00000000" w:csb0="00000001" w:csb1="00000000"/>
  </w:font>
  <w:font w:name="School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E6C55" w14:textId="77777777" w:rsidR="00EF15A9" w:rsidRDefault="00EF15A9">
      <w:r>
        <w:separator/>
      </w:r>
    </w:p>
  </w:footnote>
  <w:footnote w:type="continuationSeparator" w:id="0">
    <w:p w14:paraId="76342BD0" w14:textId="77777777" w:rsidR="00EF15A9" w:rsidRDefault="00EF1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926789"/>
      <w:docPartObj>
        <w:docPartGallery w:val="Page Numbers (Top of Page)"/>
        <w:docPartUnique/>
      </w:docPartObj>
    </w:sdtPr>
    <w:sdtEndPr/>
    <w:sdtContent>
      <w:p w14:paraId="019D7D5D" w14:textId="32CCB033" w:rsidR="00A23C17" w:rsidRDefault="00A23C17">
        <w:pPr>
          <w:pStyle w:val="a4"/>
        </w:pPr>
        <w:r>
          <w:fldChar w:fldCharType="begin"/>
        </w:r>
        <w:r>
          <w:instrText>PAGE   \* MERGEFORMAT</w:instrText>
        </w:r>
        <w:r>
          <w:fldChar w:fldCharType="separate"/>
        </w:r>
        <w:r w:rsidR="00BD1B21">
          <w:rPr>
            <w:noProof/>
          </w:rPr>
          <w:t>2</w:t>
        </w:r>
        <w:r>
          <w:fldChar w:fldCharType="end"/>
        </w:r>
      </w:p>
    </w:sdtContent>
  </w:sdt>
  <w:p w14:paraId="4F7406B7" w14:textId="77777777" w:rsidR="000A41A3" w:rsidRDefault="000A41A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B69E8" w14:textId="77777777" w:rsidR="004413EF" w:rsidRPr="000A41A3" w:rsidRDefault="004413EF" w:rsidP="00C5544F">
    <w:pPr>
      <w:spacing w:after="240"/>
      <w:rPr>
        <w:lang w:val="en-US"/>
      </w:rPr>
    </w:pPr>
  </w:p>
  <w:tbl>
    <w:tblPr>
      <w:tblW w:w="10348" w:type="dxa"/>
      <w:tblInd w:w="-459" w:type="dxa"/>
      <w:tblLook w:val="01E0" w:firstRow="1" w:lastRow="1" w:firstColumn="1" w:lastColumn="1" w:noHBand="0" w:noVBand="0"/>
    </w:tblPr>
    <w:tblGrid>
      <w:gridCol w:w="5174"/>
      <w:gridCol w:w="5174"/>
    </w:tblGrid>
    <w:tr w:rsidR="007E0A79" w:rsidRPr="00BD1B21" w14:paraId="355D6F25" w14:textId="77777777" w:rsidTr="00185F87">
      <w:tc>
        <w:tcPr>
          <w:tcW w:w="5174" w:type="dxa"/>
        </w:tcPr>
        <w:p w14:paraId="13AAB231" w14:textId="77777777" w:rsidR="007E0A79" w:rsidRPr="00024007" w:rsidRDefault="007E0A79" w:rsidP="007E0A79">
          <w:pPr>
            <w:spacing w:after="0" w:line="240" w:lineRule="auto"/>
            <w:ind w:firstLine="0"/>
            <w:jc w:val="center"/>
            <w:rPr>
              <w:b/>
              <w:color w:val="000000"/>
              <w:sz w:val="24"/>
              <w:szCs w:val="24"/>
              <w:lang w:val="be-BY"/>
            </w:rPr>
          </w:pPr>
          <w:r w:rsidRPr="00024007">
            <w:rPr>
              <w:b/>
              <w:color w:val="000000"/>
              <w:sz w:val="24"/>
              <w:szCs w:val="24"/>
            </w:rPr>
            <w:t>НА</w:t>
          </w:r>
          <w:r w:rsidRPr="00024007">
            <w:rPr>
              <w:b/>
              <w:color w:val="000000"/>
              <w:sz w:val="24"/>
              <w:szCs w:val="24"/>
              <w:lang w:val="be-BY"/>
            </w:rPr>
            <w:t xml:space="preserve">ЦЫЯНАЛЬНЫ СХОД </w:t>
          </w:r>
          <w:r w:rsidRPr="00024007">
            <w:rPr>
              <w:b/>
              <w:color w:val="000000"/>
              <w:sz w:val="24"/>
              <w:szCs w:val="24"/>
              <w:lang w:val="be-BY"/>
            </w:rPr>
            <w:br/>
            <w:t>РЭСПУБЛІКІ БЕЛАРУСЬ</w:t>
          </w:r>
        </w:p>
        <w:p w14:paraId="1682AB2A" w14:textId="77777777" w:rsidR="007E0A79" w:rsidRPr="00024007" w:rsidRDefault="007E0A79" w:rsidP="007E0A79">
          <w:pPr>
            <w:spacing w:before="120" w:after="0" w:line="240" w:lineRule="auto"/>
            <w:ind w:firstLine="0"/>
            <w:jc w:val="center"/>
            <w:rPr>
              <w:b/>
              <w:color w:val="000000"/>
              <w:sz w:val="24"/>
              <w:szCs w:val="24"/>
              <w:lang w:val="be-BY"/>
            </w:rPr>
          </w:pPr>
          <w:r w:rsidRPr="00024007">
            <w:rPr>
              <w:b/>
              <w:color w:val="000000"/>
              <w:sz w:val="24"/>
              <w:szCs w:val="24"/>
              <w:lang w:val="be-BY"/>
            </w:rPr>
            <w:t>ПАЛАТА ПРАДСТАЎНІКОЎ</w:t>
          </w:r>
        </w:p>
        <w:p w14:paraId="2DED27ED" w14:textId="77777777" w:rsidR="007E0A79" w:rsidRPr="00024007" w:rsidRDefault="007E0A79" w:rsidP="007E0A79">
          <w:pPr>
            <w:spacing w:before="120" w:after="0" w:line="240" w:lineRule="auto"/>
            <w:ind w:right="-77" w:firstLine="0"/>
            <w:jc w:val="center"/>
            <w:rPr>
              <w:rFonts w:ascii="Arial" w:hAnsi="Arial"/>
              <w:color w:val="000000"/>
              <w:sz w:val="24"/>
              <w:szCs w:val="24"/>
              <w:lang w:val="be-BY"/>
            </w:rPr>
          </w:pPr>
          <w:r w:rsidRPr="00024007">
            <w:rPr>
              <w:rFonts w:ascii="Arial" w:hAnsi="Arial"/>
              <w:color w:val="000000"/>
              <w:sz w:val="24"/>
              <w:szCs w:val="24"/>
              <w:lang w:val="be-BY"/>
            </w:rPr>
            <w:t>Пастаянная к</w:t>
          </w:r>
          <w:proofErr w:type="spellStart"/>
          <w:r w:rsidRPr="00024007">
            <w:rPr>
              <w:rFonts w:ascii="Arial" w:hAnsi="Arial"/>
              <w:color w:val="000000"/>
              <w:sz w:val="24"/>
              <w:szCs w:val="24"/>
            </w:rPr>
            <w:t>амісія</w:t>
          </w:r>
          <w:proofErr w:type="spellEnd"/>
          <w:r w:rsidRPr="00024007">
            <w:rPr>
              <w:rFonts w:ascii="Arial" w:hAnsi="Arial"/>
              <w:color w:val="000000"/>
              <w:sz w:val="24"/>
              <w:szCs w:val="24"/>
            </w:rPr>
            <w:t xml:space="preserve"> па </w:t>
          </w:r>
          <w:r w:rsidRPr="00024007">
            <w:rPr>
              <w:rFonts w:ascii="Arial" w:hAnsi="Arial"/>
              <w:color w:val="000000"/>
              <w:sz w:val="24"/>
              <w:szCs w:val="24"/>
              <w:lang w:val="be-BY"/>
            </w:rPr>
            <w:t xml:space="preserve">правах </w:t>
          </w:r>
          <w:r w:rsidRPr="00024007">
            <w:rPr>
              <w:rFonts w:ascii="Arial" w:hAnsi="Arial"/>
              <w:color w:val="000000"/>
              <w:sz w:val="24"/>
              <w:szCs w:val="24"/>
              <w:lang w:val="be-BY"/>
            </w:rPr>
            <w:br/>
            <w:t>чалавека, нацыянальных адносінах</w:t>
          </w:r>
          <w:r w:rsidRPr="00024007">
            <w:rPr>
              <w:rFonts w:ascii="Arial" w:hAnsi="Arial"/>
              <w:color w:val="000000"/>
              <w:sz w:val="24"/>
              <w:szCs w:val="24"/>
            </w:rPr>
            <w:t xml:space="preserve"> і</w:t>
          </w:r>
          <w:r w:rsidRPr="00024007">
            <w:rPr>
              <w:rFonts w:ascii="Arial" w:hAnsi="Arial"/>
              <w:color w:val="000000"/>
              <w:sz w:val="24"/>
              <w:szCs w:val="24"/>
            </w:rPr>
            <w:br/>
          </w:r>
          <w:r w:rsidRPr="00024007">
            <w:rPr>
              <w:rFonts w:ascii="Arial" w:hAnsi="Arial"/>
              <w:color w:val="000000"/>
              <w:sz w:val="24"/>
              <w:szCs w:val="24"/>
              <w:lang w:val="be-BY"/>
            </w:rPr>
            <w:t>сродках масавай інфармацыі</w:t>
          </w:r>
        </w:p>
        <w:p w14:paraId="7E217560" w14:textId="77777777" w:rsidR="007E0A79" w:rsidRPr="00024007" w:rsidRDefault="007E0A79" w:rsidP="007E0A79">
          <w:pPr>
            <w:spacing w:before="120" w:after="0" w:line="240" w:lineRule="auto"/>
            <w:ind w:right="-99" w:firstLine="0"/>
            <w:jc w:val="center"/>
            <w:rPr>
              <w:color w:val="000000"/>
              <w:sz w:val="18"/>
              <w:szCs w:val="24"/>
              <w:lang w:val="be-BY"/>
            </w:rPr>
          </w:pPr>
          <w:r w:rsidRPr="00024007">
            <w:rPr>
              <w:color w:val="000000"/>
              <w:sz w:val="18"/>
              <w:szCs w:val="24"/>
              <w:lang w:val="be-BY"/>
            </w:rPr>
            <w:t>Дом Урада</w:t>
          </w:r>
          <w:r w:rsidRPr="00024007">
            <w:rPr>
              <w:color w:val="000000"/>
              <w:sz w:val="18"/>
              <w:szCs w:val="24"/>
            </w:rPr>
            <w:t xml:space="preserve">, </w:t>
          </w:r>
          <w:r w:rsidRPr="00024007">
            <w:rPr>
              <w:color w:val="000000"/>
              <w:sz w:val="18"/>
              <w:szCs w:val="24"/>
              <w:lang w:val="be-BY"/>
            </w:rPr>
            <w:t>220010, г.</w:t>
          </w:r>
          <w:r w:rsidRPr="00024007">
            <w:rPr>
              <w:color w:val="000000"/>
              <w:sz w:val="18"/>
              <w:szCs w:val="24"/>
            </w:rPr>
            <w:t xml:space="preserve"> </w:t>
          </w:r>
          <w:r w:rsidRPr="00024007">
            <w:rPr>
              <w:color w:val="000000"/>
              <w:sz w:val="18"/>
              <w:szCs w:val="24"/>
              <w:lang w:val="be-BY"/>
            </w:rPr>
            <w:t>Мінск</w:t>
          </w:r>
          <w:r w:rsidRPr="00024007">
            <w:rPr>
              <w:color w:val="000000"/>
              <w:sz w:val="18"/>
              <w:szCs w:val="24"/>
              <w:lang w:val="be-BY"/>
            </w:rPr>
            <w:br/>
          </w:r>
          <w:proofErr w:type="spellStart"/>
          <w:r w:rsidRPr="00024007">
            <w:rPr>
              <w:color w:val="000000"/>
              <w:sz w:val="18"/>
              <w:szCs w:val="24"/>
            </w:rPr>
            <w:t>тэл</w:t>
          </w:r>
          <w:proofErr w:type="spellEnd"/>
          <w:r w:rsidRPr="00024007">
            <w:rPr>
              <w:color w:val="000000"/>
              <w:sz w:val="18"/>
              <w:szCs w:val="24"/>
            </w:rPr>
            <w:t>.</w:t>
          </w:r>
          <w:r w:rsidRPr="00024007">
            <w:rPr>
              <w:color w:val="000000"/>
              <w:sz w:val="18"/>
              <w:szCs w:val="24"/>
              <w:lang w:val="be-BY"/>
            </w:rPr>
            <w:t>/факс</w:t>
          </w:r>
          <w:r w:rsidRPr="00024007">
            <w:rPr>
              <w:color w:val="000000"/>
              <w:sz w:val="18"/>
              <w:szCs w:val="24"/>
            </w:rPr>
            <w:t xml:space="preserve"> (017) </w:t>
          </w:r>
          <w:r w:rsidRPr="00024007">
            <w:rPr>
              <w:color w:val="000000"/>
              <w:sz w:val="18"/>
              <w:szCs w:val="24"/>
              <w:lang w:val="be-BY"/>
            </w:rPr>
            <w:t>2</w:t>
          </w:r>
          <w:r w:rsidRPr="00024007">
            <w:rPr>
              <w:color w:val="000000"/>
              <w:sz w:val="18"/>
              <w:szCs w:val="24"/>
            </w:rPr>
            <w:t>22 3</w:t>
          </w:r>
          <w:r w:rsidRPr="00024007">
            <w:rPr>
              <w:color w:val="000000"/>
              <w:sz w:val="18"/>
              <w:szCs w:val="24"/>
              <w:lang w:val="be-BY"/>
            </w:rPr>
            <w:t>7 05</w:t>
          </w:r>
          <w:r w:rsidRPr="00024007">
            <w:rPr>
              <w:color w:val="000000"/>
              <w:sz w:val="18"/>
              <w:szCs w:val="24"/>
            </w:rPr>
            <w:t>, факс (017) 32</w:t>
          </w:r>
          <w:r w:rsidRPr="00024007">
            <w:rPr>
              <w:color w:val="000000"/>
              <w:sz w:val="18"/>
              <w:szCs w:val="24"/>
              <w:lang w:val="be-BY"/>
            </w:rPr>
            <w:t xml:space="preserve">7 </w:t>
          </w:r>
          <w:r w:rsidRPr="00024007">
            <w:rPr>
              <w:color w:val="000000"/>
              <w:sz w:val="18"/>
              <w:szCs w:val="24"/>
            </w:rPr>
            <w:t>3</w:t>
          </w:r>
          <w:r w:rsidRPr="00024007">
            <w:rPr>
              <w:color w:val="000000"/>
              <w:sz w:val="18"/>
              <w:szCs w:val="24"/>
              <w:lang w:val="be-BY"/>
            </w:rPr>
            <w:t>7 8</w:t>
          </w:r>
          <w:r w:rsidRPr="00024007">
            <w:rPr>
              <w:color w:val="000000"/>
              <w:sz w:val="18"/>
              <w:szCs w:val="24"/>
            </w:rPr>
            <w:t>4</w:t>
          </w:r>
        </w:p>
        <w:p w14:paraId="64A0F29D" w14:textId="77777777" w:rsidR="004413EF" w:rsidRPr="00BD1B21" w:rsidRDefault="007E0A79" w:rsidP="007E0A79">
          <w:pPr>
            <w:spacing w:after="0" w:line="240" w:lineRule="auto"/>
            <w:ind w:firstLine="0"/>
            <w:jc w:val="center"/>
            <w:rPr>
              <w:rFonts w:ascii="SchoolDL" w:hAnsi="SchoolDL"/>
              <w:color w:val="000000"/>
              <w:lang w:val="fr-FR"/>
            </w:rPr>
          </w:pPr>
          <w:r w:rsidRPr="00BD1B21">
            <w:rPr>
              <w:color w:val="000000"/>
              <w:sz w:val="18"/>
              <w:szCs w:val="24"/>
              <w:lang w:val="fr-FR"/>
            </w:rPr>
            <w:t>E-mail: pravch@house.gov.by</w:t>
          </w:r>
        </w:p>
      </w:tc>
      <w:tc>
        <w:tcPr>
          <w:tcW w:w="5174" w:type="dxa"/>
        </w:tcPr>
        <w:p w14:paraId="0D884BED" w14:textId="77777777" w:rsidR="007E0A79" w:rsidRPr="00024007" w:rsidRDefault="007E0A79" w:rsidP="007E0A79">
          <w:pPr>
            <w:spacing w:after="0" w:line="240" w:lineRule="auto"/>
            <w:ind w:firstLine="0"/>
            <w:jc w:val="center"/>
            <w:rPr>
              <w:b/>
              <w:color w:val="000000"/>
              <w:sz w:val="24"/>
              <w:szCs w:val="24"/>
              <w:lang w:val="be-BY"/>
            </w:rPr>
          </w:pPr>
          <w:r w:rsidRPr="00024007">
            <w:rPr>
              <w:b/>
              <w:color w:val="000000"/>
              <w:sz w:val="24"/>
              <w:szCs w:val="24"/>
              <w:lang w:val="be-BY"/>
            </w:rPr>
            <w:t>НАЦИОНАЛЬНОЕ СОБРАНИЕ</w:t>
          </w:r>
          <w:r w:rsidRPr="00024007">
            <w:rPr>
              <w:b/>
              <w:color w:val="000000"/>
              <w:sz w:val="24"/>
              <w:szCs w:val="24"/>
              <w:lang w:val="be-BY"/>
            </w:rPr>
            <w:br/>
            <w:t>РЕСПУБЛИКИ БЕЛАРУСЬ</w:t>
          </w:r>
        </w:p>
        <w:p w14:paraId="40D5833D" w14:textId="77777777" w:rsidR="007E0A79" w:rsidRPr="00024007" w:rsidRDefault="007E0A79" w:rsidP="007E0A79">
          <w:pPr>
            <w:spacing w:before="120" w:after="0" w:line="240" w:lineRule="auto"/>
            <w:ind w:firstLine="0"/>
            <w:jc w:val="center"/>
            <w:rPr>
              <w:b/>
              <w:color w:val="000000"/>
              <w:sz w:val="24"/>
              <w:szCs w:val="24"/>
              <w:lang w:val="be-BY"/>
            </w:rPr>
          </w:pPr>
          <w:r w:rsidRPr="00024007">
            <w:rPr>
              <w:b/>
              <w:color w:val="000000"/>
              <w:sz w:val="24"/>
              <w:szCs w:val="24"/>
              <w:lang w:val="be-BY"/>
            </w:rPr>
            <w:t>ПАЛАТА ПРЕДСТАВИТЕЛЕЙ</w:t>
          </w:r>
        </w:p>
        <w:p w14:paraId="5A188138" w14:textId="77777777" w:rsidR="007E0A79" w:rsidRPr="00024007" w:rsidRDefault="007E0A79" w:rsidP="007E0A79">
          <w:pPr>
            <w:spacing w:before="120" w:after="0" w:line="240" w:lineRule="auto"/>
            <w:ind w:firstLine="0"/>
            <w:jc w:val="center"/>
            <w:rPr>
              <w:rFonts w:ascii="Arial" w:hAnsi="Arial"/>
              <w:color w:val="000000"/>
              <w:spacing w:val="-4"/>
              <w:sz w:val="24"/>
              <w:szCs w:val="24"/>
            </w:rPr>
          </w:pPr>
          <w:r w:rsidRPr="00024007">
            <w:rPr>
              <w:rFonts w:ascii="Arial" w:hAnsi="Arial"/>
              <w:color w:val="000000"/>
              <w:spacing w:val="-4"/>
              <w:sz w:val="24"/>
              <w:szCs w:val="24"/>
            </w:rPr>
            <w:t>Постоянная комиссия по правам человека, национальным отношениям и средствам массовой информации</w:t>
          </w:r>
        </w:p>
        <w:p w14:paraId="792214D0" w14:textId="77777777" w:rsidR="007E0A79" w:rsidRPr="00024007" w:rsidRDefault="007E0A79" w:rsidP="007E0A79">
          <w:pPr>
            <w:spacing w:before="120" w:after="0" w:line="240" w:lineRule="auto"/>
            <w:ind w:right="-99" w:firstLine="0"/>
            <w:jc w:val="center"/>
            <w:rPr>
              <w:color w:val="000000"/>
              <w:sz w:val="18"/>
              <w:szCs w:val="24"/>
              <w:lang w:val="be-BY"/>
            </w:rPr>
          </w:pPr>
          <w:r w:rsidRPr="00024007">
            <w:rPr>
              <w:color w:val="000000"/>
              <w:sz w:val="18"/>
              <w:szCs w:val="24"/>
            </w:rPr>
            <w:t xml:space="preserve">Дом Правительства, 220010, г. Минск </w:t>
          </w:r>
          <w:r w:rsidRPr="00024007">
            <w:rPr>
              <w:color w:val="000000"/>
              <w:sz w:val="18"/>
              <w:szCs w:val="24"/>
            </w:rPr>
            <w:br/>
            <w:t>тел.</w:t>
          </w:r>
          <w:r w:rsidRPr="00024007">
            <w:rPr>
              <w:color w:val="000000"/>
              <w:sz w:val="18"/>
              <w:szCs w:val="24"/>
              <w:lang w:val="be-BY"/>
            </w:rPr>
            <w:t>/факс</w:t>
          </w:r>
          <w:r w:rsidRPr="00024007">
            <w:rPr>
              <w:color w:val="000000"/>
              <w:sz w:val="18"/>
              <w:szCs w:val="24"/>
            </w:rPr>
            <w:t xml:space="preserve"> (017) </w:t>
          </w:r>
          <w:r w:rsidRPr="00024007">
            <w:rPr>
              <w:color w:val="000000"/>
              <w:sz w:val="18"/>
              <w:szCs w:val="24"/>
              <w:lang w:val="be-BY"/>
            </w:rPr>
            <w:t>2</w:t>
          </w:r>
          <w:r w:rsidRPr="00024007">
            <w:rPr>
              <w:color w:val="000000"/>
              <w:sz w:val="18"/>
              <w:szCs w:val="24"/>
            </w:rPr>
            <w:t>22 3</w:t>
          </w:r>
          <w:r w:rsidRPr="00024007">
            <w:rPr>
              <w:color w:val="000000"/>
              <w:sz w:val="18"/>
              <w:szCs w:val="24"/>
              <w:lang w:val="be-BY"/>
            </w:rPr>
            <w:t>7 05</w:t>
          </w:r>
          <w:r w:rsidRPr="00024007">
            <w:rPr>
              <w:color w:val="000000"/>
              <w:sz w:val="18"/>
              <w:szCs w:val="24"/>
            </w:rPr>
            <w:t>, факс (017) 32</w:t>
          </w:r>
          <w:r w:rsidRPr="00024007">
            <w:rPr>
              <w:color w:val="000000"/>
              <w:sz w:val="18"/>
              <w:szCs w:val="24"/>
              <w:lang w:val="be-BY"/>
            </w:rPr>
            <w:t xml:space="preserve">7 </w:t>
          </w:r>
          <w:r w:rsidRPr="00024007">
            <w:rPr>
              <w:color w:val="000000"/>
              <w:sz w:val="18"/>
              <w:szCs w:val="24"/>
            </w:rPr>
            <w:t>3</w:t>
          </w:r>
          <w:r w:rsidRPr="00024007">
            <w:rPr>
              <w:color w:val="000000"/>
              <w:sz w:val="18"/>
              <w:szCs w:val="24"/>
              <w:lang w:val="be-BY"/>
            </w:rPr>
            <w:t>7 8</w:t>
          </w:r>
          <w:r w:rsidRPr="00024007">
            <w:rPr>
              <w:color w:val="000000"/>
              <w:sz w:val="18"/>
              <w:szCs w:val="24"/>
            </w:rPr>
            <w:t>4</w:t>
          </w:r>
        </w:p>
        <w:p w14:paraId="2B8556BE" w14:textId="77777777" w:rsidR="004413EF" w:rsidRPr="00BD1B21" w:rsidRDefault="007E0A79" w:rsidP="007E0A79">
          <w:pPr>
            <w:spacing w:after="0" w:line="240" w:lineRule="auto"/>
            <w:ind w:firstLine="0"/>
            <w:jc w:val="center"/>
            <w:rPr>
              <w:rFonts w:ascii="SchoolDL" w:hAnsi="SchoolDL"/>
              <w:color w:val="000000"/>
              <w:lang w:val="fr-FR"/>
            </w:rPr>
          </w:pPr>
          <w:r w:rsidRPr="00BD1B21">
            <w:rPr>
              <w:color w:val="000000"/>
              <w:sz w:val="18"/>
              <w:szCs w:val="24"/>
              <w:lang w:val="fr-FR"/>
            </w:rPr>
            <w:t>E-mail: pravch@house.gov.by</w:t>
          </w:r>
        </w:p>
      </w:tc>
    </w:tr>
  </w:tbl>
  <w:p w14:paraId="5C7DBA27" w14:textId="77777777" w:rsidR="004413EF" w:rsidRPr="00685E62" w:rsidRDefault="000A6B72" w:rsidP="00B672F5">
    <w:pPr>
      <w:pStyle w:val="ad"/>
      <w:tabs>
        <w:tab w:val="left" w:leader="underscore" w:pos="2268"/>
        <w:tab w:val="left" w:leader="underscore" w:pos="3969"/>
      </w:tabs>
      <w:jc w:val="both"/>
      <w:rPr>
        <w:color w:val="000000"/>
        <w:sz w:val="8"/>
        <w:szCs w:val="8"/>
        <w:lang w:val="en-US"/>
      </w:rPr>
    </w:pPr>
    <w:r>
      <w:rPr>
        <w:rFonts w:ascii="Times New Roman" w:hAnsi="Times New Roman"/>
        <w:noProof/>
        <w:lang w:val="ru-RU"/>
      </w:rPr>
      <mc:AlternateContent>
        <mc:Choice Requires="wps">
          <w:drawing>
            <wp:anchor distT="0" distB="0" distL="114300" distR="114300" simplePos="0" relativeHeight="251657728" behindDoc="0" locked="0" layoutInCell="1" allowOverlap="1" wp14:anchorId="6C03D844" wp14:editId="6A8C94E6">
              <wp:simplePos x="0" y="0"/>
              <wp:positionH relativeFrom="column">
                <wp:posOffset>-68580</wp:posOffset>
              </wp:positionH>
              <wp:positionV relativeFrom="paragraph">
                <wp:posOffset>71755</wp:posOffset>
              </wp:positionV>
              <wp:extent cx="616140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1405" cy="0"/>
                      </a:xfrm>
                      <a:prstGeom prst="line">
                        <a:avLst/>
                      </a:prstGeom>
                      <a:noFill/>
                      <a:ln w="190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E14DC9"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65pt" to="479.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" strokeweight="1.5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AAEB1D2"/>
    <w:lvl w:ilvl="0">
      <w:start w:val="1"/>
      <w:numFmt w:val="decimal"/>
      <w:lvlText w:val="%1."/>
      <w:lvlJc w:val="left"/>
      <w:pPr>
        <w:tabs>
          <w:tab w:val="num" w:pos="1492"/>
        </w:tabs>
        <w:ind w:left="1492" w:hanging="360"/>
      </w:pPr>
    </w:lvl>
  </w:abstractNum>
  <w:abstractNum w:abstractNumId="1">
    <w:nsid w:val="FFFFFF7D"/>
    <w:multiLevelType w:val="singleLevel"/>
    <w:tmpl w:val="C2EA3E10"/>
    <w:lvl w:ilvl="0">
      <w:start w:val="1"/>
      <w:numFmt w:val="decimal"/>
      <w:lvlText w:val="%1."/>
      <w:lvlJc w:val="left"/>
      <w:pPr>
        <w:tabs>
          <w:tab w:val="num" w:pos="1209"/>
        </w:tabs>
        <w:ind w:left="1209" w:hanging="360"/>
      </w:pPr>
    </w:lvl>
  </w:abstractNum>
  <w:abstractNum w:abstractNumId="2">
    <w:nsid w:val="FFFFFF7E"/>
    <w:multiLevelType w:val="singleLevel"/>
    <w:tmpl w:val="184A5028"/>
    <w:lvl w:ilvl="0">
      <w:start w:val="1"/>
      <w:numFmt w:val="decimal"/>
      <w:lvlText w:val="%1."/>
      <w:lvlJc w:val="left"/>
      <w:pPr>
        <w:tabs>
          <w:tab w:val="num" w:pos="926"/>
        </w:tabs>
        <w:ind w:left="926" w:hanging="360"/>
      </w:pPr>
    </w:lvl>
  </w:abstractNum>
  <w:abstractNum w:abstractNumId="3">
    <w:nsid w:val="FFFFFF7F"/>
    <w:multiLevelType w:val="singleLevel"/>
    <w:tmpl w:val="599E783C"/>
    <w:lvl w:ilvl="0">
      <w:start w:val="1"/>
      <w:numFmt w:val="decimal"/>
      <w:lvlText w:val="%1."/>
      <w:lvlJc w:val="left"/>
      <w:pPr>
        <w:tabs>
          <w:tab w:val="num" w:pos="643"/>
        </w:tabs>
        <w:ind w:left="643" w:hanging="360"/>
      </w:pPr>
    </w:lvl>
  </w:abstractNum>
  <w:abstractNum w:abstractNumId="4">
    <w:nsid w:val="FFFFFF80"/>
    <w:multiLevelType w:val="singleLevel"/>
    <w:tmpl w:val="1570CA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547F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7074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8216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5207868"/>
    <w:lvl w:ilvl="0">
      <w:start w:val="1"/>
      <w:numFmt w:val="decimal"/>
      <w:lvlText w:val="%1."/>
      <w:lvlJc w:val="left"/>
      <w:pPr>
        <w:tabs>
          <w:tab w:val="num" w:pos="360"/>
        </w:tabs>
        <w:ind w:left="360" w:hanging="360"/>
      </w:pPr>
    </w:lvl>
  </w:abstractNum>
  <w:abstractNum w:abstractNumId="9">
    <w:nsid w:val="FFFFFF89"/>
    <w:multiLevelType w:val="singleLevel"/>
    <w:tmpl w:val="7D187F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177"/>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Doc" w:val="0"/>
  </w:docVars>
  <w:rsids>
    <w:rsidRoot w:val="00556723"/>
    <w:rsid w:val="00002315"/>
    <w:rsid w:val="00005C90"/>
    <w:rsid w:val="00006D74"/>
    <w:rsid w:val="00007F91"/>
    <w:rsid w:val="000113C8"/>
    <w:rsid w:val="0001192A"/>
    <w:rsid w:val="0001202E"/>
    <w:rsid w:val="00014338"/>
    <w:rsid w:val="000143B1"/>
    <w:rsid w:val="000149B2"/>
    <w:rsid w:val="00016490"/>
    <w:rsid w:val="00017341"/>
    <w:rsid w:val="00017879"/>
    <w:rsid w:val="00020A68"/>
    <w:rsid w:val="00020D73"/>
    <w:rsid w:val="00022CCB"/>
    <w:rsid w:val="00024007"/>
    <w:rsid w:val="00025024"/>
    <w:rsid w:val="000305F3"/>
    <w:rsid w:val="00035E02"/>
    <w:rsid w:val="000377B3"/>
    <w:rsid w:val="0004121E"/>
    <w:rsid w:val="000448F0"/>
    <w:rsid w:val="00045A30"/>
    <w:rsid w:val="000507EA"/>
    <w:rsid w:val="00053A26"/>
    <w:rsid w:val="00053B12"/>
    <w:rsid w:val="00054402"/>
    <w:rsid w:val="0005487B"/>
    <w:rsid w:val="00055218"/>
    <w:rsid w:val="000600AB"/>
    <w:rsid w:val="00060EF5"/>
    <w:rsid w:val="00063901"/>
    <w:rsid w:val="000670D9"/>
    <w:rsid w:val="00074489"/>
    <w:rsid w:val="00074A59"/>
    <w:rsid w:val="00075726"/>
    <w:rsid w:val="00076B35"/>
    <w:rsid w:val="00081A38"/>
    <w:rsid w:val="0008219B"/>
    <w:rsid w:val="0008282F"/>
    <w:rsid w:val="000833BB"/>
    <w:rsid w:val="000868F2"/>
    <w:rsid w:val="00087D09"/>
    <w:rsid w:val="00090284"/>
    <w:rsid w:val="00090446"/>
    <w:rsid w:val="000908E2"/>
    <w:rsid w:val="00091450"/>
    <w:rsid w:val="000927DE"/>
    <w:rsid w:val="00093625"/>
    <w:rsid w:val="000963E2"/>
    <w:rsid w:val="000A08FF"/>
    <w:rsid w:val="000A234F"/>
    <w:rsid w:val="000A2AC9"/>
    <w:rsid w:val="000A41A3"/>
    <w:rsid w:val="000A4661"/>
    <w:rsid w:val="000A487B"/>
    <w:rsid w:val="000A6B72"/>
    <w:rsid w:val="000B0BEA"/>
    <w:rsid w:val="000B3F7A"/>
    <w:rsid w:val="000B74BA"/>
    <w:rsid w:val="000C05FC"/>
    <w:rsid w:val="000C3553"/>
    <w:rsid w:val="000C4977"/>
    <w:rsid w:val="000C5C6B"/>
    <w:rsid w:val="000C78A5"/>
    <w:rsid w:val="000C7B43"/>
    <w:rsid w:val="000D2D94"/>
    <w:rsid w:val="000D39B5"/>
    <w:rsid w:val="000D46D1"/>
    <w:rsid w:val="000D4A9B"/>
    <w:rsid w:val="000D6072"/>
    <w:rsid w:val="000D6B0A"/>
    <w:rsid w:val="000D727C"/>
    <w:rsid w:val="000E0319"/>
    <w:rsid w:val="000E16DD"/>
    <w:rsid w:val="000E2199"/>
    <w:rsid w:val="000E25B4"/>
    <w:rsid w:val="000E4A78"/>
    <w:rsid w:val="000E5DCB"/>
    <w:rsid w:val="000E62A5"/>
    <w:rsid w:val="000F05C7"/>
    <w:rsid w:val="000F07A7"/>
    <w:rsid w:val="000F1D1B"/>
    <w:rsid w:val="000F29B9"/>
    <w:rsid w:val="000F3C26"/>
    <w:rsid w:val="000F60BF"/>
    <w:rsid w:val="000F7987"/>
    <w:rsid w:val="00100E77"/>
    <w:rsid w:val="00104707"/>
    <w:rsid w:val="00105740"/>
    <w:rsid w:val="00107759"/>
    <w:rsid w:val="00110019"/>
    <w:rsid w:val="001112D7"/>
    <w:rsid w:val="00113A8F"/>
    <w:rsid w:val="00114133"/>
    <w:rsid w:val="00116CC3"/>
    <w:rsid w:val="00117E23"/>
    <w:rsid w:val="001201C9"/>
    <w:rsid w:val="00121A5F"/>
    <w:rsid w:val="00121A81"/>
    <w:rsid w:val="00122DA2"/>
    <w:rsid w:val="0012304E"/>
    <w:rsid w:val="00123881"/>
    <w:rsid w:val="00123FF1"/>
    <w:rsid w:val="00125302"/>
    <w:rsid w:val="00125F10"/>
    <w:rsid w:val="00126165"/>
    <w:rsid w:val="0012722A"/>
    <w:rsid w:val="0013573A"/>
    <w:rsid w:val="00136C2B"/>
    <w:rsid w:val="001378FC"/>
    <w:rsid w:val="00140609"/>
    <w:rsid w:val="00152245"/>
    <w:rsid w:val="00154BAF"/>
    <w:rsid w:val="00160F05"/>
    <w:rsid w:val="0016354B"/>
    <w:rsid w:val="0016366B"/>
    <w:rsid w:val="00167FCF"/>
    <w:rsid w:val="00171FFE"/>
    <w:rsid w:val="00172107"/>
    <w:rsid w:val="00175071"/>
    <w:rsid w:val="001762E3"/>
    <w:rsid w:val="0017720C"/>
    <w:rsid w:val="00177B39"/>
    <w:rsid w:val="00181027"/>
    <w:rsid w:val="00181238"/>
    <w:rsid w:val="00182D03"/>
    <w:rsid w:val="00185EB0"/>
    <w:rsid w:val="00185F87"/>
    <w:rsid w:val="0018621E"/>
    <w:rsid w:val="001863BA"/>
    <w:rsid w:val="00186789"/>
    <w:rsid w:val="0019271C"/>
    <w:rsid w:val="0019609D"/>
    <w:rsid w:val="001973C9"/>
    <w:rsid w:val="00197CCC"/>
    <w:rsid w:val="001A4A43"/>
    <w:rsid w:val="001A6900"/>
    <w:rsid w:val="001B0690"/>
    <w:rsid w:val="001B20CB"/>
    <w:rsid w:val="001B219E"/>
    <w:rsid w:val="001B23FF"/>
    <w:rsid w:val="001B3D87"/>
    <w:rsid w:val="001B3E8A"/>
    <w:rsid w:val="001C1BFE"/>
    <w:rsid w:val="001C3581"/>
    <w:rsid w:val="001C3B25"/>
    <w:rsid w:val="001C703D"/>
    <w:rsid w:val="001D3801"/>
    <w:rsid w:val="001D3F27"/>
    <w:rsid w:val="001E2C8F"/>
    <w:rsid w:val="001F1E10"/>
    <w:rsid w:val="001F4CDA"/>
    <w:rsid w:val="001F5136"/>
    <w:rsid w:val="001F7D17"/>
    <w:rsid w:val="002001D4"/>
    <w:rsid w:val="00200467"/>
    <w:rsid w:val="002005A2"/>
    <w:rsid w:val="00200A46"/>
    <w:rsid w:val="00203D19"/>
    <w:rsid w:val="0020513B"/>
    <w:rsid w:val="00206C4E"/>
    <w:rsid w:val="00210D30"/>
    <w:rsid w:val="00210E83"/>
    <w:rsid w:val="00213BF2"/>
    <w:rsid w:val="002153F7"/>
    <w:rsid w:val="002165ED"/>
    <w:rsid w:val="00217CDC"/>
    <w:rsid w:val="00221753"/>
    <w:rsid w:val="00223C27"/>
    <w:rsid w:val="0022709F"/>
    <w:rsid w:val="00231FDC"/>
    <w:rsid w:val="002334B4"/>
    <w:rsid w:val="002336D8"/>
    <w:rsid w:val="002352C4"/>
    <w:rsid w:val="00236095"/>
    <w:rsid w:val="002363DF"/>
    <w:rsid w:val="00241CE6"/>
    <w:rsid w:val="002439E5"/>
    <w:rsid w:val="00243A1C"/>
    <w:rsid w:val="00243C81"/>
    <w:rsid w:val="0025090A"/>
    <w:rsid w:val="00253A0C"/>
    <w:rsid w:val="00253AD3"/>
    <w:rsid w:val="00253C9B"/>
    <w:rsid w:val="00253E59"/>
    <w:rsid w:val="0025711A"/>
    <w:rsid w:val="00261CB0"/>
    <w:rsid w:val="002621AE"/>
    <w:rsid w:val="00262A8B"/>
    <w:rsid w:val="002646C4"/>
    <w:rsid w:val="00264B6A"/>
    <w:rsid w:val="00264EBF"/>
    <w:rsid w:val="002679E9"/>
    <w:rsid w:val="00267E6A"/>
    <w:rsid w:val="00270A16"/>
    <w:rsid w:val="00273A89"/>
    <w:rsid w:val="00273CAC"/>
    <w:rsid w:val="00274497"/>
    <w:rsid w:val="00274716"/>
    <w:rsid w:val="00282F62"/>
    <w:rsid w:val="00284689"/>
    <w:rsid w:val="002869F7"/>
    <w:rsid w:val="00287FA8"/>
    <w:rsid w:val="0029128D"/>
    <w:rsid w:val="00293435"/>
    <w:rsid w:val="0029569B"/>
    <w:rsid w:val="00295B94"/>
    <w:rsid w:val="002A0BA1"/>
    <w:rsid w:val="002A2CBF"/>
    <w:rsid w:val="002A61CD"/>
    <w:rsid w:val="002A706A"/>
    <w:rsid w:val="002B10CA"/>
    <w:rsid w:val="002B19DF"/>
    <w:rsid w:val="002B284F"/>
    <w:rsid w:val="002B4BAD"/>
    <w:rsid w:val="002B635B"/>
    <w:rsid w:val="002B688B"/>
    <w:rsid w:val="002C5316"/>
    <w:rsid w:val="002C6D21"/>
    <w:rsid w:val="002C7963"/>
    <w:rsid w:val="002D1DB9"/>
    <w:rsid w:val="002D2BD9"/>
    <w:rsid w:val="002D3ECA"/>
    <w:rsid w:val="002D3F7B"/>
    <w:rsid w:val="002D429B"/>
    <w:rsid w:val="002D436D"/>
    <w:rsid w:val="002D7D06"/>
    <w:rsid w:val="002D7E41"/>
    <w:rsid w:val="002E0405"/>
    <w:rsid w:val="002E22CE"/>
    <w:rsid w:val="002E7C5D"/>
    <w:rsid w:val="002F0039"/>
    <w:rsid w:val="002F4951"/>
    <w:rsid w:val="002F6EFF"/>
    <w:rsid w:val="0030186E"/>
    <w:rsid w:val="00301A9E"/>
    <w:rsid w:val="00302DE4"/>
    <w:rsid w:val="00303DDB"/>
    <w:rsid w:val="00306D67"/>
    <w:rsid w:val="00307638"/>
    <w:rsid w:val="00312027"/>
    <w:rsid w:val="00312929"/>
    <w:rsid w:val="003130B8"/>
    <w:rsid w:val="00313BEC"/>
    <w:rsid w:val="00315222"/>
    <w:rsid w:val="00315D31"/>
    <w:rsid w:val="0032113A"/>
    <w:rsid w:val="00321410"/>
    <w:rsid w:val="00326DA9"/>
    <w:rsid w:val="00327545"/>
    <w:rsid w:val="00331366"/>
    <w:rsid w:val="00333600"/>
    <w:rsid w:val="00333C12"/>
    <w:rsid w:val="00336E98"/>
    <w:rsid w:val="0033712B"/>
    <w:rsid w:val="0034110E"/>
    <w:rsid w:val="00341385"/>
    <w:rsid w:val="00341EF1"/>
    <w:rsid w:val="003427D1"/>
    <w:rsid w:val="00342E93"/>
    <w:rsid w:val="00346544"/>
    <w:rsid w:val="00347197"/>
    <w:rsid w:val="0034771B"/>
    <w:rsid w:val="003529A6"/>
    <w:rsid w:val="00355376"/>
    <w:rsid w:val="003600E0"/>
    <w:rsid w:val="00360358"/>
    <w:rsid w:val="003618CE"/>
    <w:rsid w:val="00362B9F"/>
    <w:rsid w:val="00362C15"/>
    <w:rsid w:val="003645D3"/>
    <w:rsid w:val="00371F33"/>
    <w:rsid w:val="00372742"/>
    <w:rsid w:val="00372B3C"/>
    <w:rsid w:val="00377E21"/>
    <w:rsid w:val="00380E28"/>
    <w:rsid w:val="00381C15"/>
    <w:rsid w:val="0038209C"/>
    <w:rsid w:val="003852BF"/>
    <w:rsid w:val="00391721"/>
    <w:rsid w:val="00392A3D"/>
    <w:rsid w:val="003937F3"/>
    <w:rsid w:val="00394BDD"/>
    <w:rsid w:val="003975D8"/>
    <w:rsid w:val="003A19F9"/>
    <w:rsid w:val="003A2F65"/>
    <w:rsid w:val="003A3662"/>
    <w:rsid w:val="003A3BB7"/>
    <w:rsid w:val="003A444D"/>
    <w:rsid w:val="003A5637"/>
    <w:rsid w:val="003A5C61"/>
    <w:rsid w:val="003A5E01"/>
    <w:rsid w:val="003B1618"/>
    <w:rsid w:val="003B6CD7"/>
    <w:rsid w:val="003C02C7"/>
    <w:rsid w:val="003C0F4E"/>
    <w:rsid w:val="003C24B1"/>
    <w:rsid w:val="003C4C38"/>
    <w:rsid w:val="003D45E0"/>
    <w:rsid w:val="003D6CDA"/>
    <w:rsid w:val="003D7411"/>
    <w:rsid w:val="003E0A9D"/>
    <w:rsid w:val="003E11E7"/>
    <w:rsid w:val="003E6D4F"/>
    <w:rsid w:val="003F2F0B"/>
    <w:rsid w:val="00400B10"/>
    <w:rsid w:val="004025D8"/>
    <w:rsid w:val="00406B15"/>
    <w:rsid w:val="00410303"/>
    <w:rsid w:val="004105BC"/>
    <w:rsid w:val="00410B53"/>
    <w:rsid w:val="004110D4"/>
    <w:rsid w:val="00412AA0"/>
    <w:rsid w:val="00414300"/>
    <w:rsid w:val="004145B1"/>
    <w:rsid w:val="00415CFB"/>
    <w:rsid w:val="00415FD7"/>
    <w:rsid w:val="00416AF2"/>
    <w:rsid w:val="004173C9"/>
    <w:rsid w:val="004176DF"/>
    <w:rsid w:val="00417BEA"/>
    <w:rsid w:val="00420C2B"/>
    <w:rsid w:val="00421FBC"/>
    <w:rsid w:val="00422288"/>
    <w:rsid w:val="0042265F"/>
    <w:rsid w:val="00423997"/>
    <w:rsid w:val="00430233"/>
    <w:rsid w:val="004310A6"/>
    <w:rsid w:val="00432AE0"/>
    <w:rsid w:val="004332AA"/>
    <w:rsid w:val="00434CF3"/>
    <w:rsid w:val="00437553"/>
    <w:rsid w:val="00440E0F"/>
    <w:rsid w:val="00440E8E"/>
    <w:rsid w:val="004413EF"/>
    <w:rsid w:val="004429D4"/>
    <w:rsid w:val="0044364D"/>
    <w:rsid w:val="00444DC1"/>
    <w:rsid w:val="0044606C"/>
    <w:rsid w:val="00446775"/>
    <w:rsid w:val="00447621"/>
    <w:rsid w:val="00450B49"/>
    <w:rsid w:val="00455F21"/>
    <w:rsid w:val="00460C92"/>
    <w:rsid w:val="00461C61"/>
    <w:rsid w:val="00462976"/>
    <w:rsid w:val="00465187"/>
    <w:rsid w:val="00467AC1"/>
    <w:rsid w:val="00470997"/>
    <w:rsid w:val="0047298B"/>
    <w:rsid w:val="0047318E"/>
    <w:rsid w:val="0047450F"/>
    <w:rsid w:val="004776C6"/>
    <w:rsid w:val="004838DF"/>
    <w:rsid w:val="00486B83"/>
    <w:rsid w:val="00490E95"/>
    <w:rsid w:val="00492A02"/>
    <w:rsid w:val="004A36DF"/>
    <w:rsid w:val="004A456C"/>
    <w:rsid w:val="004A73DE"/>
    <w:rsid w:val="004B1265"/>
    <w:rsid w:val="004B22F2"/>
    <w:rsid w:val="004B26C4"/>
    <w:rsid w:val="004B2852"/>
    <w:rsid w:val="004B352B"/>
    <w:rsid w:val="004C056A"/>
    <w:rsid w:val="004C05F0"/>
    <w:rsid w:val="004C50F5"/>
    <w:rsid w:val="004C61B3"/>
    <w:rsid w:val="004C6F5C"/>
    <w:rsid w:val="004D0EAA"/>
    <w:rsid w:val="004D1501"/>
    <w:rsid w:val="004D1EF7"/>
    <w:rsid w:val="004D5B77"/>
    <w:rsid w:val="004D7A23"/>
    <w:rsid w:val="004E0220"/>
    <w:rsid w:val="004E06DB"/>
    <w:rsid w:val="004E1BCD"/>
    <w:rsid w:val="004F2595"/>
    <w:rsid w:val="004F2885"/>
    <w:rsid w:val="004F3CF1"/>
    <w:rsid w:val="004F50F4"/>
    <w:rsid w:val="004F5261"/>
    <w:rsid w:val="004F568A"/>
    <w:rsid w:val="004F687A"/>
    <w:rsid w:val="004F6C74"/>
    <w:rsid w:val="005045AE"/>
    <w:rsid w:val="005054B1"/>
    <w:rsid w:val="00505568"/>
    <w:rsid w:val="00505722"/>
    <w:rsid w:val="00506168"/>
    <w:rsid w:val="005078F6"/>
    <w:rsid w:val="0051122F"/>
    <w:rsid w:val="00511235"/>
    <w:rsid w:val="00513D41"/>
    <w:rsid w:val="005140D8"/>
    <w:rsid w:val="0051566B"/>
    <w:rsid w:val="0052185D"/>
    <w:rsid w:val="00522691"/>
    <w:rsid w:val="00522F1F"/>
    <w:rsid w:val="00526E40"/>
    <w:rsid w:val="00527A20"/>
    <w:rsid w:val="0053028B"/>
    <w:rsid w:val="00531197"/>
    <w:rsid w:val="005414E4"/>
    <w:rsid w:val="00544187"/>
    <w:rsid w:val="00550B5A"/>
    <w:rsid w:val="00553C88"/>
    <w:rsid w:val="00554D69"/>
    <w:rsid w:val="00556723"/>
    <w:rsid w:val="005614DA"/>
    <w:rsid w:val="00562EE2"/>
    <w:rsid w:val="00571547"/>
    <w:rsid w:val="00574077"/>
    <w:rsid w:val="005752AB"/>
    <w:rsid w:val="00581AED"/>
    <w:rsid w:val="00583FB2"/>
    <w:rsid w:val="005854BD"/>
    <w:rsid w:val="00585B3B"/>
    <w:rsid w:val="00585DF8"/>
    <w:rsid w:val="00587237"/>
    <w:rsid w:val="005951F7"/>
    <w:rsid w:val="005957D3"/>
    <w:rsid w:val="005966F1"/>
    <w:rsid w:val="005A162A"/>
    <w:rsid w:val="005A2EF2"/>
    <w:rsid w:val="005A3948"/>
    <w:rsid w:val="005A4A95"/>
    <w:rsid w:val="005A55E4"/>
    <w:rsid w:val="005A6204"/>
    <w:rsid w:val="005A6C60"/>
    <w:rsid w:val="005B2883"/>
    <w:rsid w:val="005B2B81"/>
    <w:rsid w:val="005B3935"/>
    <w:rsid w:val="005B5824"/>
    <w:rsid w:val="005B6539"/>
    <w:rsid w:val="005B70BA"/>
    <w:rsid w:val="005B7BD5"/>
    <w:rsid w:val="005C068E"/>
    <w:rsid w:val="005C1836"/>
    <w:rsid w:val="005C382C"/>
    <w:rsid w:val="005D1394"/>
    <w:rsid w:val="005D149B"/>
    <w:rsid w:val="005D3B14"/>
    <w:rsid w:val="005D6B1B"/>
    <w:rsid w:val="005D7395"/>
    <w:rsid w:val="005E1E17"/>
    <w:rsid w:val="005E784A"/>
    <w:rsid w:val="005E7E9D"/>
    <w:rsid w:val="005F0F5A"/>
    <w:rsid w:val="005F3457"/>
    <w:rsid w:val="005F7D77"/>
    <w:rsid w:val="00600618"/>
    <w:rsid w:val="00600E1F"/>
    <w:rsid w:val="00600FC4"/>
    <w:rsid w:val="006028CE"/>
    <w:rsid w:val="00602A93"/>
    <w:rsid w:val="00603F69"/>
    <w:rsid w:val="0060429A"/>
    <w:rsid w:val="00605977"/>
    <w:rsid w:val="0060642F"/>
    <w:rsid w:val="00607DCE"/>
    <w:rsid w:val="006101D9"/>
    <w:rsid w:val="0061386B"/>
    <w:rsid w:val="006174A7"/>
    <w:rsid w:val="00617BFF"/>
    <w:rsid w:val="00621E96"/>
    <w:rsid w:val="00622334"/>
    <w:rsid w:val="006225D3"/>
    <w:rsid w:val="006225EC"/>
    <w:rsid w:val="0062370E"/>
    <w:rsid w:val="00624180"/>
    <w:rsid w:val="00624A31"/>
    <w:rsid w:val="00624ECC"/>
    <w:rsid w:val="0062546C"/>
    <w:rsid w:val="00633495"/>
    <w:rsid w:val="00634106"/>
    <w:rsid w:val="00634D9B"/>
    <w:rsid w:val="006358FC"/>
    <w:rsid w:val="006402CB"/>
    <w:rsid w:val="0064553A"/>
    <w:rsid w:val="006456FD"/>
    <w:rsid w:val="0064584D"/>
    <w:rsid w:val="00646F5C"/>
    <w:rsid w:val="00650E12"/>
    <w:rsid w:val="00651195"/>
    <w:rsid w:val="00651993"/>
    <w:rsid w:val="00653C1C"/>
    <w:rsid w:val="0065501B"/>
    <w:rsid w:val="0065659F"/>
    <w:rsid w:val="00661174"/>
    <w:rsid w:val="006623D7"/>
    <w:rsid w:val="00662570"/>
    <w:rsid w:val="006644E5"/>
    <w:rsid w:val="00670B7C"/>
    <w:rsid w:val="00672E01"/>
    <w:rsid w:val="00673A15"/>
    <w:rsid w:val="0067444B"/>
    <w:rsid w:val="006747F3"/>
    <w:rsid w:val="006769CD"/>
    <w:rsid w:val="0067703F"/>
    <w:rsid w:val="0068035C"/>
    <w:rsid w:val="00682ADF"/>
    <w:rsid w:val="00682F3D"/>
    <w:rsid w:val="0068335B"/>
    <w:rsid w:val="0068501B"/>
    <w:rsid w:val="00685E62"/>
    <w:rsid w:val="00686497"/>
    <w:rsid w:val="00690150"/>
    <w:rsid w:val="006906ED"/>
    <w:rsid w:val="00695662"/>
    <w:rsid w:val="00696C65"/>
    <w:rsid w:val="006A079D"/>
    <w:rsid w:val="006A2460"/>
    <w:rsid w:val="006A25CB"/>
    <w:rsid w:val="006A2726"/>
    <w:rsid w:val="006A327C"/>
    <w:rsid w:val="006A5D48"/>
    <w:rsid w:val="006B1F8B"/>
    <w:rsid w:val="006B4B39"/>
    <w:rsid w:val="006B61FF"/>
    <w:rsid w:val="006B647F"/>
    <w:rsid w:val="006B7683"/>
    <w:rsid w:val="006C06F3"/>
    <w:rsid w:val="006C29F2"/>
    <w:rsid w:val="006C3E98"/>
    <w:rsid w:val="006C4393"/>
    <w:rsid w:val="006D174B"/>
    <w:rsid w:val="006D3EF8"/>
    <w:rsid w:val="006D669E"/>
    <w:rsid w:val="006D78D5"/>
    <w:rsid w:val="006E3077"/>
    <w:rsid w:val="006E6214"/>
    <w:rsid w:val="006F00B8"/>
    <w:rsid w:val="006F1213"/>
    <w:rsid w:val="006F139B"/>
    <w:rsid w:val="006F536A"/>
    <w:rsid w:val="006F7677"/>
    <w:rsid w:val="00700002"/>
    <w:rsid w:val="007012CA"/>
    <w:rsid w:val="007012EC"/>
    <w:rsid w:val="007019D2"/>
    <w:rsid w:val="007024AE"/>
    <w:rsid w:val="00704671"/>
    <w:rsid w:val="00704CF0"/>
    <w:rsid w:val="00706725"/>
    <w:rsid w:val="00706DBF"/>
    <w:rsid w:val="00710714"/>
    <w:rsid w:val="0071363B"/>
    <w:rsid w:val="00714D6B"/>
    <w:rsid w:val="00715678"/>
    <w:rsid w:val="00721371"/>
    <w:rsid w:val="007230EF"/>
    <w:rsid w:val="0072392E"/>
    <w:rsid w:val="00724B25"/>
    <w:rsid w:val="00725C70"/>
    <w:rsid w:val="00726DEF"/>
    <w:rsid w:val="00730412"/>
    <w:rsid w:val="00731F8C"/>
    <w:rsid w:val="00732B93"/>
    <w:rsid w:val="007407AA"/>
    <w:rsid w:val="0074356E"/>
    <w:rsid w:val="00744147"/>
    <w:rsid w:val="007450BC"/>
    <w:rsid w:val="00745BB8"/>
    <w:rsid w:val="0074612C"/>
    <w:rsid w:val="007469EB"/>
    <w:rsid w:val="00750FCA"/>
    <w:rsid w:val="007516F9"/>
    <w:rsid w:val="007529B8"/>
    <w:rsid w:val="0075450D"/>
    <w:rsid w:val="00757D89"/>
    <w:rsid w:val="007628E7"/>
    <w:rsid w:val="00763E46"/>
    <w:rsid w:val="007643E6"/>
    <w:rsid w:val="007649B6"/>
    <w:rsid w:val="00767347"/>
    <w:rsid w:val="00770E80"/>
    <w:rsid w:val="00771B97"/>
    <w:rsid w:val="0077455B"/>
    <w:rsid w:val="00775B6B"/>
    <w:rsid w:val="00777A17"/>
    <w:rsid w:val="00777DC4"/>
    <w:rsid w:val="0078267B"/>
    <w:rsid w:val="00782B13"/>
    <w:rsid w:val="007852E9"/>
    <w:rsid w:val="00787A07"/>
    <w:rsid w:val="00793BFF"/>
    <w:rsid w:val="0079775F"/>
    <w:rsid w:val="007979B5"/>
    <w:rsid w:val="00797A9F"/>
    <w:rsid w:val="007A42D3"/>
    <w:rsid w:val="007A4BF2"/>
    <w:rsid w:val="007B2802"/>
    <w:rsid w:val="007B2EA3"/>
    <w:rsid w:val="007B6F4D"/>
    <w:rsid w:val="007C0A5A"/>
    <w:rsid w:val="007C2061"/>
    <w:rsid w:val="007C2966"/>
    <w:rsid w:val="007C301B"/>
    <w:rsid w:val="007C45F5"/>
    <w:rsid w:val="007C49C5"/>
    <w:rsid w:val="007C5D30"/>
    <w:rsid w:val="007C5EFE"/>
    <w:rsid w:val="007C64A8"/>
    <w:rsid w:val="007C7E6B"/>
    <w:rsid w:val="007C7EE5"/>
    <w:rsid w:val="007D6B1E"/>
    <w:rsid w:val="007E0A79"/>
    <w:rsid w:val="007E6115"/>
    <w:rsid w:val="007E6646"/>
    <w:rsid w:val="007E6BFA"/>
    <w:rsid w:val="007E7668"/>
    <w:rsid w:val="007F091D"/>
    <w:rsid w:val="007F1066"/>
    <w:rsid w:val="00801D07"/>
    <w:rsid w:val="00804211"/>
    <w:rsid w:val="008057A6"/>
    <w:rsid w:val="008111CD"/>
    <w:rsid w:val="00811763"/>
    <w:rsid w:val="008151A6"/>
    <w:rsid w:val="00815F20"/>
    <w:rsid w:val="00816E83"/>
    <w:rsid w:val="00820885"/>
    <w:rsid w:val="00820D60"/>
    <w:rsid w:val="0082198E"/>
    <w:rsid w:val="0082466B"/>
    <w:rsid w:val="00825DDA"/>
    <w:rsid w:val="008275AD"/>
    <w:rsid w:val="00831A57"/>
    <w:rsid w:val="00831B9B"/>
    <w:rsid w:val="00834726"/>
    <w:rsid w:val="00834BCB"/>
    <w:rsid w:val="0083544B"/>
    <w:rsid w:val="008371A0"/>
    <w:rsid w:val="008400B6"/>
    <w:rsid w:val="0084153E"/>
    <w:rsid w:val="00841849"/>
    <w:rsid w:val="00846EA6"/>
    <w:rsid w:val="0085413C"/>
    <w:rsid w:val="00855058"/>
    <w:rsid w:val="0085533A"/>
    <w:rsid w:val="00856FF5"/>
    <w:rsid w:val="00857CE0"/>
    <w:rsid w:val="00860584"/>
    <w:rsid w:val="00860F0B"/>
    <w:rsid w:val="00861437"/>
    <w:rsid w:val="0086578A"/>
    <w:rsid w:val="0086601E"/>
    <w:rsid w:val="00871F95"/>
    <w:rsid w:val="008720EB"/>
    <w:rsid w:val="008724BD"/>
    <w:rsid w:val="00872F33"/>
    <w:rsid w:val="0087350D"/>
    <w:rsid w:val="00876650"/>
    <w:rsid w:val="008768C6"/>
    <w:rsid w:val="00876C7A"/>
    <w:rsid w:val="008775BE"/>
    <w:rsid w:val="00881A5D"/>
    <w:rsid w:val="0088660B"/>
    <w:rsid w:val="0089042E"/>
    <w:rsid w:val="0089117B"/>
    <w:rsid w:val="008912F4"/>
    <w:rsid w:val="008922CF"/>
    <w:rsid w:val="00893FC4"/>
    <w:rsid w:val="008963C2"/>
    <w:rsid w:val="00897448"/>
    <w:rsid w:val="008A09F2"/>
    <w:rsid w:val="008A1F3E"/>
    <w:rsid w:val="008A40B7"/>
    <w:rsid w:val="008A53E2"/>
    <w:rsid w:val="008A5844"/>
    <w:rsid w:val="008B0A77"/>
    <w:rsid w:val="008B11F0"/>
    <w:rsid w:val="008B172B"/>
    <w:rsid w:val="008B2B0B"/>
    <w:rsid w:val="008B30FA"/>
    <w:rsid w:val="008B46DE"/>
    <w:rsid w:val="008B6403"/>
    <w:rsid w:val="008B65D5"/>
    <w:rsid w:val="008B746E"/>
    <w:rsid w:val="008B77E9"/>
    <w:rsid w:val="008C09F9"/>
    <w:rsid w:val="008C0ED8"/>
    <w:rsid w:val="008C2E55"/>
    <w:rsid w:val="008C5534"/>
    <w:rsid w:val="008C556F"/>
    <w:rsid w:val="008D2941"/>
    <w:rsid w:val="008D2D4E"/>
    <w:rsid w:val="008D68CE"/>
    <w:rsid w:val="008D6CA3"/>
    <w:rsid w:val="008D747F"/>
    <w:rsid w:val="008E02F8"/>
    <w:rsid w:val="008E1BF7"/>
    <w:rsid w:val="008E1C84"/>
    <w:rsid w:val="008E1D54"/>
    <w:rsid w:val="008E1FDA"/>
    <w:rsid w:val="008E2CC3"/>
    <w:rsid w:val="008E7CF0"/>
    <w:rsid w:val="008F0972"/>
    <w:rsid w:val="008F2AA8"/>
    <w:rsid w:val="008F6031"/>
    <w:rsid w:val="008F6997"/>
    <w:rsid w:val="008F7487"/>
    <w:rsid w:val="00900BC5"/>
    <w:rsid w:val="0090453F"/>
    <w:rsid w:val="00907288"/>
    <w:rsid w:val="00913ADF"/>
    <w:rsid w:val="00914648"/>
    <w:rsid w:val="00914B00"/>
    <w:rsid w:val="00916169"/>
    <w:rsid w:val="00920B55"/>
    <w:rsid w:val="00924A17"/>
    <w:rsid w:val="00925F75"/>
    <w:rsid w:val="00926981"/>
    <w:rsid w:val="00927997"/>
    <w:rsid w:val="00927DD9"/>
    <w:rsid w:val="009345C7"/>
    <w:rsid w:val="009360A4"/>
    <w:rsid w:val="00936F90"/>
    <w:rsid w:val="0093707E"/>
    <w:rsid w:val="0094098E"/>
    <w:rsid w:val="0094158A"/>
    <w:rsid w:val="0094367A"/>
    <w:rsid w:val="00943C3C"/>
    <w:rsid w:val="00944038"/>
    <w:rsid w:val="009456BE"/>
    <w:rsid w:val="009458F2"/>
    <w:rsid w:val="009466C6"/>
    <w:rsid w:val="009473EF"/>
    <w:rsid w:val="00947DB9"/>
    <w:rsid w:val="0095175B"/>
    <w:rsid w:val="00952D7A"/>
    <w:rsid w:val="00953287"/>
    <w:rsid w:val="00960505"/>
    <w:rsid w:val="00961643"/>
    <w:rsid w:val="009624A4"/>
    <w:rsid w:val="0096362E"/>
    <w:rsid w:val="009642B8"/>
    <w:rsid w:val="009661D7"/>
    <w:rsid w:val="00966FB3"/>
    <w:rsid w:val="0096764D"/>
    <w:rsid w:val="0096786A"/>
    <w:rsid w:val="009766FE"/>
    <w:rsid w:val="00980255"/>
    <w:rsid w:val="00984975"/>
    <w:rsid w:val="00984BB9"/>
    <w:rsid w:val="009853F9"/>
    <w:rsid w:val="0098667A"/>
    <w:rsid w:val="00994393"/>
    <w:rsid w:val="00994E9F"/>
    <w:rsid w:val="00995BC1"/>
    <w:rsid w:val="00995FA5"/>
    <w:rsid w:val="009969BF"/>
    <w:rsid w:val="009A028B"/>
    <w:rsid w:val="009A3346"/>
    <w:rsid w:val="009A3BE0"/>
    <w:rsid w:val="009A5FE2"/>
    <w:rsid w:val="009A650A"/>
    <w:rsid w:val="009A6F53"/>
    <w:rsid w:val="009A7440"/>
    <w:rsid w:val="009B2F46"/>
    <w:rsid w:val="009B533E"/>
    <w:rsid w:val="009B766D"/>
    <w:rsid w:val="009C0E93"/>
    <w:rsid w:val="009C4702"/>
    <w:rsid w:val="009C6599"/>
    <w:rsid w:val="009C7527"/>
    <w:rsid w:val="009C7757"/>
    <w:rsid w:val="009D1ECD"/>
    <w:rsid w:val="009D1F3E"/>
    <w:rsid w:val="009D4B36"/>
    <w:rsid w:val="009D5718"/>
    <w:rsid w:val="009E0E74"/>
    <w:rsid w:val="009E2930"/>
    <w:rsid w:val="009E4003"/>
    <w:rsid w:val="009E425B"/>
    <w:rsid w:val="009E4BE3"/>
    <w:rsid w:val="009E6947"/>
    <w:rsid w:val="009F1027"/>
    <w:rsid w:val="009F29FB"/>
    <w:rsid w:val="009F2D2C"/>
    <w:rsid w:val="009F386C"/>
    <w:rsid w:val="009F5709"/>
    <w:rsid w:val="00A00C9D"/>
    <w:rsid w:val="00A015FE"/>
    <w:rsid w:val="00A01CF9"/>
    <w:rsid w:val="00A020A0"/>
    <w:rsid w:val="00A078D1"/>
    <w:rsid w:val="00A138CE"/>
    <w:rsid w:val="00A17F30"/>
    <w:rsid w:val="00A23C17"/>
    <w:rsid w:val="00A24B22"/>
    <w:rsid w:val="00A25B1B"/>
    <w:rsid w:val="00A266DD"/>
    <w:rsid w:val="00A31B50"/>
    <w:rsid w:val="00A329AA"/>
    <w:rsid w:val="00A37D99"/>
    <w:rsid w:val="00A40CF2"/>
    <w:rsid w:val="00A44272"/>
    <w:rsid w:val="00A44DC3"/>
    <w:rsid w:val="00A46A09"/>
    <w:rsid w:val="00A50940"/>
    <w:rsid w:val="00A53474"/>
    <w:rsid w:val="00A561A0"/>
    <w:rsid w:val="00A56580"/>
    <w:rsid w:val="00A6274D"/>
    <w:rsid w:val="00A62E84"/>
    <w:rsid w:val="00A658E2"/>
    <w:rsid w:val="00A66612"/>
    <w:rsid w:val="00A66E56"/>
    <w:rsid w:val="00A70283"/>
    <w:rsid w:val="00A708EE"/>
    <w:rsid w:val="00A71D30"/>
    <w:rsid w:val="00A72001"/>
    <w:rsid w:val="00A7488E"/>
    <w:rsid w:val="00A75285"/>
    <w:rsid w:val="00A75860"/>
    <w:rsid w:val="00A77BE8"/>
    <w:rsid w:val="00A8074D"/>
    <w:rsid w:val="00A81C51"/>
    <w:rsid w:val="00A82F6F"/>
    <w:rsid w:val="00A83496"/>
    <w:rsid w:val="00A8632F"/>
    <w:rsid w:val="00A86460"/>
    <w:rsid w:val="00A86763"/>
    <w:rsid w:val="00A905B8"/>
    <w:rsid w:val="00A909A4"/>
    <w:rsid w:val="00A95019"/>
    <w:rsid w:val="00AA097E"/>
    <w:rsid w:val="00AA1886"/>
    <w:rsid w:val="00AA19B5"/>
    <w:rsid w:val="00AA3E7C"/>
    <w:rsid w:val="00AA6900"/>
    <w:rsid w:val="00AA788F"/>
    <w:rsid w:val="00AB01BA"/>
    <w:rsid w:val="00AB312D"/>
    <w:rsid w:val="00AB6853"/>
    <w:rsid w:val="00AB6A9C"/>
    <w:rsid w:val="00AB6E94"/>
    <w:rsid w:val="00AB7DE0"/>
    <w:rsid w:val="00AB7E8D"/>
    <w:rsid w:val="00AC25D9"/>
    <w:rsid w:val="00AC4212"/>
    <w:rsid w:val="00AC49BE"/>
    <w:rsid w:val="00AC5841"/>
    <w:rsid w:val="00AC6793"/>
    <w:rsid w:val="00AC6A48"/>
    <w:rsid w:val="00AD13EF"/>
    <w:rsid w:val="00AD1980"/>
    <w:rsid w:val="00AD2BEE"/>
    <w:rsid w:val="00AD4E4F"/>
    <w:rsid w:val="00AD79D2"/>
    <w:rsid w:val="00AD7B27"/>
    <w:rsid w:val="00AE1446"/>
    <w:rsid w:val="00AE509D"/>
    <w:rsid w:val="00AF004A"/>
    <w:rsid w:val="00AF0EB7"/>
    <w:rsid w:val="00AF2528"/>
    <w:rsid w:val="00AF39F5"/>
    <w:rsid w:val="00AF53DA"/>
    <w:rsid w:val="00AF6C59"/>
    <w:rsid w:val="00B02303"/>
    <w:rsid w:val="00B02FE5"/>
    <w:rsid w:val="00B04117"/>
    <w:rsid w:val="00B05BDD"/>
    <w:rsid w:val="00B06DCE"/>
    <w:rsid w:val="00B0789D"/>
    <w:rsid w:val="00B07CF8"/>
    <w:rsid w:val="00B108B3"/>
    <w:rsid w:val="00B10AC7"/>
    <w:rsid w:val="00B10C39"/>
    <w:rsid w:val="00B119A7"/>
    <w:rsid w:val="00B11F06"/>
    <w:rsid w:val="00B15D74"/>
    <w:rsid w:val="00B17898"/>
    <w:rsid w:val="00B22169"/>
    <w:rsid w:val="00B24093"/>
    <w:rsid w:val="00B240A2"/>
    <w:rsid w:val="00B266FC"/>
    <w:rsid w:val="00B277F7"/>
    <w:rsid w:val="00B31B3D"/>
    <w:rsid w:val="00B3479F"/>
    <w:rsid w:val="00B35E14"/>
    <w:rsid w:val="00B361BB"/>
    <w:rsid w:val="00B373ED"/>
    <w:rsid w:val="00B37978"/>
    <w:rsid w:val="00B449EA"/>
    <w:rsid w:val="00B53693"/>
    <w:rsid w:val="00B538D6"/>
    <w:rsid w:val="00B53BC4"/>
    <w:rsid w:val="00B5466E"/>
    <w:rsid w:val="00B600CA"/>
    <w:rsid w:val="00B60FFF"/>
    <w:rsid w:val="00B62CD6"/>
    <w:rsid w:val="00B672F5"/>
    <w:rsid w:val="00B6754E"/>
    <w:rsid w:val="00B70C7E"/>
    <w:rsid w:val="00B761AA"/>
    <w:rsid w:val="00B76CF2"/>
    <w:rsid w:val="00B80B36"/>
    <w:rsid w:val="00B8503D"/>
    <w:rsid w:val="00B85354"/>
    <w:rsid w:val="00B86B24"/>
    <w:rsid w:val="00B9061F"/>
    <w:rsid w:val="00B90E94"/>
    <w:rsid w:val="00B9259E"/>
    <w:rsid w:val="00B92CFF"/>
    <w:rsid w:val="00B93232"/>
    <w:rsid w:val="00B932EA"/>
    <w:rsid w:val="00B94F40"/>
    <w:rsid w:val="00B95749"/>
    <w:rsid w:val="00B96111"/>
    <w:rsid w:val="00B96D78"/>
    <w:rsid w:val="00BA7532"/>
    <w:rsid w:val="00BA79F1"/>
    <w:rsid w:val="00BB16B2"/>
    <w:rsid w:val="00BB1E6F"/>
    <w:rsid w:val="00BB5837"/>
    <w:rsid w:val="00BB5B23"/>
    <w:rsid w:val="00BC1D8C"/>
    <w:rsid w:val="00BC30F2"/>
    <w:rsid w:val="00BC4CF5"/>
    <w:rsid w:val="00BC6384"/>
    <w:rsid w:val="00BC69C5"/>
    <w:rsid w:val="00BC7790"/>
    <w:rsid w:val="00BC77CC"/>
    <w:rsid w:val="00BC78A3"/>
    <w:rsid w:val="00BC7D52"/>
    <w:rsid w:val="00BD1800"/>
    <w:rsid w:val="00BD1B21"/>
    <w:rsid w:val="00BD28DF"/>
    <w:rsid w:val="00BD3D6A"/>
    <w:rsid w:val="00BD4534"/>
    <w:rsid w:val="00BD67A5"/>
    <w:rsid w:val="00BD6955"/>
    <w:rsid w:val="00BE0853"/>
    <w:rsid w:val="00BE0E56"/>
    <w:rsid w:val="00BE1ECB"/>
    <w:rsid w:val="00BF02E7"/>
    <w:rsid w:val="00BF0E69"/>
    <w:rsid w:val="00BF40BC"/>
    <w:rsid w:val="00BF4CFC"/>
    <w:rsid w:val="00BF54CE"/>
    <w:rsid w:val="00C013C4"/>
    <w:rsid w:val="00C01618"/>
    <w:rsid w:val="00C02683"/>
    <w:rsid w:val="00C040A0"/>
    <w:rsid w:val="00C12C76"/>
    <w:rsid w:val="00C136CA"/>
    <w:rsid w:val="00C16C7B"/>
    <w:rsid w:val="00C175FE"/>
    <w:rsid w:val="00C202F5"/>
    <w:rsid w:val="00C232F3"/>
    <w:rsid w:val="00C279FA"/>
    <w:rsid w:val="00C3093A"/>
    <w:rsid w:val="00C30ED3"/>
    <w:rsid w:val="00C34604"/>
    <w:rsid w:val="00C34C1B"/>
    <w:rsid w:val="00C34D55"/>
    <w:rsid w:val="00C34FC6"/>
    <w:rsid w:val="00C412DA"/>
    <w:rsid w:val="00C4253D"/>
    <w:rsid w:val="00C466DE"/>
    <w:rsid w:val="00C52C88"/>
    <w:rsid w:val="00C5544F"/>
    <w:rsid w:val="00C55AB8"/>
    <w:rsid w:val="00C613A6"/>
    <w:rsid w:val="00C65BC4"/>
    <w:rsid w:val="00C662D0"/>
    <w:rsid w:val="00C67597"/>
    <w:rsid w:val="00C675BF"/>
    <w:rsid w:val="00C706BF"/>
    <w:rsid w:val="00C72547"/>
    <w:rsid w:val="00C72F9A"/>
    <w:rsid w:val="00C75D50"/>
    <w:rsid w:val="00C80445"/>
    <w:rsid w:val="00C836E6"/>
    <w:rsid w:val="00C836FC"/>
    <w:rsid w:val="00C86F23"/>
    <w:rsid w:val="00C875CF"/>
    <w:rsid w:val="00C91310"/>
    <w:rsid w:val="00C91A75"/>
    <w:rsid w:val="00C935D7"/>
    <w:rsid w:val="00C954EF"/>
    <w:rsid w:val="00C96F24"/>
    <w:rsid w:val="00C972D3"/>
    <w:rsid w:val="00CA18CD"/>
    <w:rsid w:val="00CA1B8A"/>
    <w:rsid w:val="00CA1F8B"/>
    <w:rsid w:val="00CA268F"/>
    <w:rsid w:val="00CA4533"/>
    <w:rsid w:val="00CB4C6A"/>
    <w:rsid w:val="00CC2E85"/>
    <w:rsid w:val="00CC301B"/>
    <w:rsid w:val="00CD1BF0"/>
    <w:rsid w:val="00CE0625"/>
    <w:rsid w:val="00CE0943"/>
    <w:rsid w:val="00CE1E28"/>
    <w:rsid w:val="00CE5DE8"/>
    <w:rsid w:val="00CF0881"/>
    <w:rsid w:val="00CF0F4E"/>
    <w:rsid w:val="00CF4A4B"/>
    <w:rsid w:val="00CF500E"/>
    <w:rsid w:val="00CF5176"/>
    <w:rsid w:val="00CF739C"/>
    <w:rsid w:val="00CF769E"/>
    <w:rsid w:val="00D0026F"/>
    <w:rsid w:val="00D02692"/>
    <w:rsid w:val="00D02728"/>
    <w:rsid w:val="00D028A5"/>
    <w:rsid w:val="00D101A5"/>
    <w:rsid w:val="00D10320"/>
    <w:rsid w:val="00D119BB"/>
    <w:rsid w:val="00D203CD"/>
    <w:rsid w:val="00D204F0"/>
    <w:rsid w:val="00D2244F"/>
    <w:rsid w:val="00D23406"/>
    <w:rsid w:val="00D26F0F"/>
    <w:rsid w:val="00D27FFA"/>
    <w:rsid w:val="00D31D3E"/>
    <w:rsid w:val="00D31D93"/>
    <w:rsid w:val="00D32356"/>
    <w:rsid w:val="00D34B58"/>
    <w:rsid w:val="00D35DE8"/>
    <w:rsid w:val="00D360BA"/>
    <w:rsid w:val="00D37BCA"/>
    <w:rsid w:val="00D40C8C"/>
    <w:rsid w:val="00D42CD1"/>
    <w:rsid w:val="00D4354A"/>
    <w:rsid w:val="00D453D4"/>
    <w:rsid w:val="00D47360"/>
    <w:rsid w:val="00D47BA7"/>
    <w:rsid w:val="00D52355"/>
    <w:rsid w:val="00D60558"/>
    <w:rsid w:val="00D617F1"/>
    <w:rsid w:val="00D70895"/>
    <w:rsid w:val="00D73537"/>
    <w:rsid w:val="00D76545"/>
    <w:rsid w:val="00D76AFD"/>
    <w:rsid w:val="00D76DE3"/>
    <w:rsid w:val="00D771CE"/>
    <w:rsid w:val="00D77FCE"/>
    <w:rsid w:val="00D81687"/>
    <w:rsid w:val="00D8305B"/>
    <w:rsid w:val="00D8508A"/>
    <w:rsid w:val="00D87167"/>
    <w:rsid w:val="00D87C64"/>
    <w:rsid w:val="00D91328"/>
    <w:rsid w:val="00D91A6F"/>
    <w:rsid w:val="00D91EDE"/>
    <w:rsid w:val="00D93E75"/>
    <w:rsid w:val="00DA4555"/>
    <w:rsid w:val="00DA6A70"/>
    <w:rsid w:val="00DB01AD"/>
    <w:rsid w:val="00DB0FA7"/>
    <w:rsid w:val="00DB3435"/>
    <w:rsid w:val="00DC090B"/>
    <w:rsid w:val="00DC64D7"/>
    <w:rsid w:val="00DC688D"/>
    <w:rsid w:val="00DC6A44"/>
    <w:rsid w:val="00DC7D3B"/>
    <w:rsid w:val="00DD0E36"/>
    <w:rsid w:val="00DD4953"/>
    <w:rsid w:val="00DD666B"/>
    <w:rsid w:val="00DF0213"/>
    <w:rsid w:val="00DF0DFB"/>
    <w:rsid w:val="00DF1603"/>
    <w:rsid w:val="00DF17FE"/>
    <w:rsid w:val="00DF3EB1"/>
    <w:rsid w:val="00DF4D5A"/>
    <w:rsid w:val="00DF6555"/>
    <w:rsid w:val="00DF7D6C"/>
    <w:rsid w:val="00E004B3"/>
    <w:rsid w:val="00E02EE8"/>
    <w:rsid w:val="00E03FC4"/>
    <w:rsid w:val="00E0521B"/>
    <w:rsid w:val="00E05E3B"/>
    <w:rsid w:val="00E06356"/>
    <w:rsid w:val="00E06EB8"/>
    <w:rsid w:val="00E1057C"/>
    <w:rsid w:val="00E110AF"/>
    <w:rsid w:val="00E13269"/>
    <w:rsid w:val="00E13A86"/>
    <w:rsid w:val="00E14AF3"/>
    <w:rsid w:val="00E17A28"/>
    <w:rsid w:val="00E22357"/>
    <w:rsid w:val="00E23C50"/>
    <w:rsid w:val="00E24F8F"/>
    <w:rsid w:val="00E2571C"/>
    <w:rsid w:val="00E2588D"/>
    <w:rsid w:val="00E273CE"/>
    <w:rsid w:val="00E30AFB"/>
    <w:rsid w:val="00E32379"/>
    <w:rsid w:val="00E32D4C"/>
    <w:rsid w:val="00E33303"/>
    <w:rsid w:val="00E34E56"/>
    <w:rsid w:val="00E369F7"/>
    <w:rsid w:val="00E42402"/>
    <w:rsid w:val="00E43D41"/>
    <w:rsid w:val="00E474B2"/>
    <w:rsid w:val="00E50792"/>
    <w:rsid w:val="00E52AFF"/>
    <w:rsid w:val="00E54899"/>
    <w:rsid w:val="00E60AA8"/>
    <w:rsid w:val="00E6253B"/>
    <w:rsid w:val="00E628CC"/>
    <w:rsid w:val="00E6315B"/>
    <w:rsid w:val="00E63566"/>
    <w:rsid w:val="00E649F0"/>
    <w:rsid w:val="00E65414"/>
    <w:rsid w:val="00E658F9"/>
    <w:rsid w:val="00E662F6"/>
    <w:rsid w:val="00E6630D"/>
    <w:rsid w:val="00E7068E"/>
    <w:rsid w:val="00E71166"/>
    <w:rsid w:val="00E7288C"/>
    <w:rsid w:val="00E73410"/>
    <w:rsid w:val="00E745B2"/>
    <w:rsid w:val="00E7721C"/>
    <w:rsid w:val="00E808A7"/>
    <w:rsid w:val="00E82B6E"/>
    <w:rsid w:val="00E83D68"/>
    <w:rsid w:val="00E90C7A"/>
    <w:rsid w:val="00E91A63"/>
    <w:rsid w:val="00E96B1C"/>
    <w:rsid w:val="00E97A05"/>
    <w:rsid w:val="00EA19E3"/>
    <w:rsid w:val="00EA25D3"/>
    <w:rsid w:val="00EA452C"/>
    <w:rsid w:val="00EB0280"/>
    <w:rsid w:val="00EB04D2"/>
    <w:rsid w:val="00EB0970"/>
    <w:rsid w:val="00EB2333"/>
    <w:rsid w:val="00EB6279"/>
    <w:rsid w:val="00EB6411"/>
    <w:rsid w:val="00EC07E0"/>
    <w:rsid w:val="00EC0B9F"/>
    <w:rsid w:val="00EC1D25"/>
    <w:rsid w:val="00EC4540"/>
    <w:rsid w:val="00EC4E54"/>
    <w:rsid w:val="00EC5013"/>
    <w:rsid w:val="00EC5854"/>
    <w:rsid w:val="00ED0AC5"/>
    <w:rsid w:val="00EE0AE5"/>
    <w:rsid w:val="00EE5670"/>
    <w:rsid w:val="00EE5834"/>
    <w:rsid w:val="00EE5FA8"/>
    <w:rsid w:val="00EF15A9"/>
    <w:rsid w:val="00EF1FE1"/>
    <w:rsid w:val="00EF2A75"/>
    <w:rsid w:val="00EF3F55"/>
    <w:rsid w:val="00EF45EF"/>
    <w:rsid w:val="00F01728"/>
    <w:rsid w:val="00F02923"/>
    <w:rsid w:val="00F02CCF"/>
    <w:rsid w:val="00F03059"/>
    <w:rsid w:val="00F053DD"/>
    <w:rsid w:val="00F06694"/>
    <w:rsid w:val="00F06FEA"/>
    <w:rsid w:val="00F0700A"/>
    <w:rsid w:val="00F115A8"/>
    <w:rsid w:val="00F127F3"/>
    <w:rsid w:val="00F144F2"/>
    <w:rsid w:val="00F148D9"/>
    <w:rsid w:val="00F14BB1"/>
    <w:rsid w:val="00F17801"/>
    <w:rsid w:val="00F20913"/>
    <w:rsid w:val="00F20C42"/>
    <w:rsid w:val="00F21281"/>
    <w:rsid w:val="00F22105"/>
    <w:rsid w:val="00F22321"/>
    <w:rsid w:val="00F240ED"/>
    <w:rsid w:val="00F24986"/>
    <w:rsid w:val="00F31236"/>
    <w:rsid w:val="00F31F14"/>
    <w:rsid w:val="00F3202B"/>
    <w:rsid w:val="00F34DB3"/>
    <w:rsid w:val="00F36054"/>
    <w:rsid w:val="00F37074"/>
    <w:rsid w:val="00F401CC"/>
    <w:rsid w:val="00F4149D"/>
    <w:rsid w:val="00F45EEB"/>
    <w:rsid w:val="00F46A56"/>
    <w:rsid w:val="00F47734"/>
    <w:rsid w:val="00F50F0D"/>
    <w:rsid w:val="00F51422"/>
    <w:rsid w:val="00F51AF9"/>
    <w:rsid w:val="00F5686A"/>
    <w:rsid w:val="00F56F43"/>
    <w:rsid w:val="00F60D8C"/>
    <w:rsid w:val="00F61C45"/>
    <w:rsid w:val="00F65859"/>
    <w:rsid w:val="00F65E0D"/>
    <w:rsid w:val="00F6634A"/>
    <w:rsid w:val="00F66F54"/>
    <w:rsid w:val="00F6736D"/>
    <w:rsid w:val="00F711E9"/>
    <w:rsid w:val="00F72C13"/>
    <w:rsid w:val="00F741A4"/>
    <w:rsid w:val="00F75BA9"/>
    <w:rsid w:val="00F75C46"/>
    <w:rsid w:val="00F7739B"/>
    <w:rsid w:val="00F8144B"/>
    <w:rsid w:val="00F8301D"/>
    <w:rsid w:val="00F839C9"/>
    <w:rsid w:val="00F83C67"/>
    <w:rsid w:val="00F846FF"/>
    <w:rsid w:val="00F90B2E"/>
    <w:rsid w:val="00F925F3"/>
    <w:rsid w:val="00F9492F"/>
    <w:rsid w:val="00F95E2A"/>
    <w:rsid w:val="00FA1287"/>
    <w:rsid w:val="00FA4487"/>
    <w:rsid w:val="00FA6A03"/>
    <w:rsid w:val="00FB0D0F"/>
    <w:rsid w:val="00FB1A7B"/>
    <w:rsid w:val="00FB3FF7"/>
    <w:rsid w:val="00FB42AA"/>
    <w:rsid w:val="00FB4FBB"/>
    <w:rsid w:val="00FB5996"/>
    <w:rsid w:val="00FB6340"/>
    <w:rsid w:val="00FB68DB"/>
    <w:rsid w:val="00FC096E"/>
    <w:rsid w:val="00FC5343"/>
    <w:rsid w:val="00FC7BC9"/>
    <w:rsid w:val="00FD1481"/>
    <w:rsid w:val="00FE0538"/>
    <w:rsid w:val="00FE19A5"/>
    <w:rsid w:val="00FE3B86"/>
    <w:rsid w:val="00FE4268"/>
    <w:rsid w:val="00FE6269"/>
    <w:rsid w:val="00FF0BCC"/>
    <w:rsid w:val="00FF0E9B"/>
    <w:rsid w:val="00FF2058"/>
    <w:rsid w:val="00FF22BD"/>
    <w:rsid w:val="00FF5DB8"/>
    <w:rsid w:val="00FF721A"/>
    <w:rsid w:val="00FF7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A00239"/>
  <w15:docId w15:val="{8D837C08-5DD1-4A18-ABD1-FC125C5C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360" w:lineRule="atLeast"/>
      <w:ind w:firstLine="709"/>
      <w:jc w:val="both"/>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
    <w:name w:val="AR"/>
    <w:pPr>
      <w:keepNext/>
      <w:keepLines/>
      <w:tabs>
        <w:tab w:val="left" w:pos="2736"/>
      </w:tabs>
      <w:spacing w:before="360" w:after="360" w:line="240" w:lineRule="atLeast"/>
      <w:ind w:left="2750" w:hanging="1985"/>
    </w:pPr>
    <w:rPr>
      <w:b/>
      <w:sz w:val="24"/>
    </w:rPr>
  </w:style>
  <w:style w:type="paragraph" w:customStyle="1" w:styleId="CE">
    <w:name w:val="CE"/>
    <w:pPr>
      <w:spacing w:before="240" w:after="480" w:line="240" w:lineRule="atLeast"/>
      <w:jc w:val="center"/>
    </w:pPr>
    <w:rPr>
      <w:sz w:val="24"/>
    </w:rPr>
  </w:style>
  <w:style w:type="paragraph" w:customStyle="1" w:styleId="DA">
    <w:name w:val="DA"/>
    <w:autoRedefine/>
    <w:pPr>
      <w:keepLines/>
      <w:spacing w:before="960"/>
    </w:pPr>
  </w:style>
  <w:style w:type="paragraph" w:customStyle="1" w:styleId="HL">
    <w:name w:val="HL"/>
    <w:pPr>
      <w:keepNext/>
      <w:keepLines/>
      <w:tabs>
        <w:tab w:val="left" w:pos="2448"/>
      </w:tabs>
      <w:spacing w:before="240" w:after="120"/>
      <w:ind w:left="2449" w:right="720" w:hanging="1729"/>
    </w:pPr>
    <w:rPr>
      <w:b/>
      <w:sz w:val="24"/>
    </w:rPr>
  </w:style>
  <w:style w:type="character" w:customStyle="1" w:styleId="UT">
    <w:name w:val="UT"/>
    <w:rsid w:val="008B65D5"/>
    <w:rPr>
      <w:sz w:val="26"/>
      <w:u w:val="single"/>
    </w:rPr>
  </w:style>
  <w:style w:type="paragraph" w:customStyle="1" w:styleId="PO">
    <w:name w:val="PO"/>
    <w:pPr>
      <w:keepNext/>
      <w:keepLines/>
      <w:tabs>
        <w:tab w:val="left" w:pos="7200"/>
      </w:tabs>
      <w:spacing w:before="720" w:line="240" w:lineRule="atLeast"/>
    </w:pPr>
    <w:rPr>
      <w:sz w:val="26"/>
    </w:rPr>
  </w:style>
  <w:style w:type="paragraph" w:customStyle="1" w:styleId="PP">
    <w:name w:val="PP"/>
    <w:pPr>
      <w:keepNext/>
      <w:keepLines/>
      <w:spacing w:before="240" w:after="120" w:line="240" w:lineRule="atLeast"/>
      <w:ind w:left="5098" w:firstLine="720"/>
    </w:pPr>
  </w:style>
  <w:style w:type="paragraph" w:customStyle="1" w:styleId="PR">
    <w:name w:val="PR"/>
    <w:pPr>
      <w:keepNext/>
      <w:keepLines/>
      <w:spacing w:after="480" w:line="240" w:lineRule="atLeast"/>
      <w:ind w:left="5098"/>
    </w:pPr>
  </w:style>
  <w:style w:type="character" w:customStyle="1" w:styleId="PS">
    <w:name w:val="PS"/>
    <w:rPr>
      <w:rFonts w:ascii="Times New Roman" w:hAnsi="Times New Roman"/>
      <w:b/>
      <w:noProof w:val="0"/>
      <w:lang w:val="ru-RU"/>
    </w:rPr>
  </w:style>
  <w:style w:type="paragraph" w:customStyle="1" w:styleId="RA">
    <w:name w:val="RA"/>
    <w:pPr>
      <w:keepNext/>
      <w:keepLines/>
      <w:tabs>
        <w:tab w:val="left" w:pos="2880"/>
      </w:tabs>
      <w:spacing w:before="360" w:after="240"/>
      <w:ind w:left="2928" w:right="720" w:hanging="2208"/>
    </w:pPr>
    <w:rPr>
      <w:b/>
      <w:caps/>
      <w:sz w:val="24"/>
    </w:rPr>
  </w:style>
  <w:style w:type="paragraph" w:customStyle="1" w:styleId="RF">
    <w:name w:val="RF"/>
    <w:rPr>
      <w:rFonts w:ascii="boldPS" w:hAnsi="boldPS"/>
      <w:sz w:val="16"/>
    </w:rPr>
  </w:style>
  <w:style w:type="paragraph" w:customStyle="1" w:styleId="TH">
    <w:name w:val="TH"/>
    <w:pPr>
      <w:spacing w:before="240" w:after="480" w:line="240" w:lineRule="atLeast"/>
      <w:jc w:val="center"/>
    </w:pPr>
    <w:rPr>
      <w:b/>
      <w:sz w:val="26"/>
    </w:rPr>
  </w:style>
  <w:style w:type="paragraph" w:customStyle="1" w:styleId="TI">
    <w:name w:val="TI"/>
    <w:pPr>
      <w:spacing w:before="240" w:after="480" w:line="240" w:lineRule="atLeast"/>
      <w:jc w:val="center"/>
    </w:pPr>
    <w:rPr>
      <w:b/>
      <w:sz w:val="24"/>
    </w:rPr>
  </w:style>
  <w:style w:type="character" w:customStyle="1" w:styleId="XB">
    <w:name w:val="XB"/>
    <w:rPr>
      <w:rFonts w:ascii="Times New Roman" w:hAnsi="Times New Roman"/>
      <w:b/>
      <w:noProof w:val="0"/>
      <w:lang w:val="ru-RU"/>
    </w:rPr>
  </w:style>
  <w:style w:type="character" w:customStyle="1" w:styleId="XU">
    <w:name w:val="XU"/>
    <w:rPr>
      <w:rFonts w:ascii="Times New Roman" w:hAnsi="Times New Roman"/>
      <w:noProof w:val="0"/>
      <w:u w:val="single"/>
      <w:lang w:val="ru-RU"/>
    </w:rPr>
  </w:style>
  <w:style w:type="paragraph" w:customStyle="1" w:styleId="ZP">
    <w:name w:val="ZP"/>
    <w:basedOn w:val="ZZ"/>
    <w:next w:val="a"/>
  </w:style>
  <w:style w:type="paragraph" w:customStyle="1" w:styleId="ZZ">
    <w:name w:val="ZZ"/>
    <w:pPr>
      <w:keepNext/>
      <w:keepLines/>
      <w:spacing w:before="480" w:after="480"/>
      <w:ind w:right="4139"/>
      <w:jc w:val="both"/>
    </w:pPr>
    <w:rPr>
      <w:b/>
      <w:sz w:val="28"/>
    </w:rPr>
  </w:style>
  <w:style w:type="paragraph" w:styleId="a3">
    <w:name w:val="envelope address"/>
    <w:basedOn w:val="a"/>
    <w:pPr>
      <w:framePr w:w="7920" w:h="1980" w:hRule="exact" w:hSpace="180" w:wrap="auto" w:hAnchor="page" w:xAlign="center" w:yAlign="bottom"/>
      <w:ind w:left="2880" w:firstLine="720"/>
    </w:pPr>
  </w:style>
  <w:style w:type="paragraph" w:styleId="a4">
    <w:name w:val="header"/>
    <w:basedOn w:val="a"/>
    <w:link w:val="a5"/>
    <w:uiPriority w:val="99"/>
    <w:pPr>
      <w:spacing w:line="240" w:lineRule="atLeast"/>
      <w:ind w:firstLine="0"/>
      <w:jc w:val="center"/>
    </w:pPr>
    <w:rPr>
      <w:sz w:val="20"/>
    </w:rPr>
  </w:style>
  <w:style w:type="character" w:styleId="a6">
    <w:name w:val="footnote reference"/>
    <w:uiPriority w:val="99"/>
    <w:semiHidden/>
    <w:rPr>
      <w:rFonts w:ascii="Times New Roman" w:hAnsi="Times New Roman"/>
      <w:position w:val="12"/>
      <w:sz w:val="20"/>
    </w:rPr>
  </w:style>
  <w:style w:type="paragraph" w:styleId="a7">
    <w:name w:val="List Bullet"/>
    <w:basedOn w:val="a"/>
    <w:autoRedefine/>
    <w:pPr>
      <w:ind w:left="283" w:hanging="283"/>
    </w:pPr>
  </w:style>
  <w:style w:type="paragraph" w:styleId="2">
    <w:name w:val="List Bullet 2"/>
    <w:basedOn w:val="a"/>
    <w:autoRedefine/>
    <w:pPr>
      <w:ind w:left="566" w:hanging="283"/>
    </w:pPr>
  </w:style>
  <w:style w:type="paragraph" w:styleId="3">
    <w:name w:val="List Bullet 3"/>
    <w:basedOn w:val="a"/>
    <w:autoRedefine/>
    <w:pPr>
      <w:ind w:left="849" w:hanging="283"/>
    </w:pPr>
  </w:style>
  <w:style w:type="paragraph" w:styleId="4">
    <w:name w:val="List Bullet 4"/>
    <w:basedOn w:val="a"/>
    <w:autoRedefine/>
    <w:pPr>
      <w:ind w:left="1132" w:hanging="283"/>
    </w:pPr>
  </w:style>
  <w:style w:type="paragraph" w:styleId="5">
    <w:name w:val="List Bullet 5"/>
    <w:basedOn w:val="a"/>
    <w:autoRedefine/>
    <w:pPr>
      <w:ind w:left="1415" w:hanging="283"/>
    </w:pPr>
  </w:style>
  <w:style w:type="paragraph" w:styleId="a8">
    <w:name w:val="caption"/>
    <w:basedOn w:val="a"/>
    <w:next w:val="a"/>
    <w:qFormat/>
    <w:pPr>
      <w:spacing w:before="120"/>
      <w:ind w:firstLine="720"/>
    </w:pPr>
    <w:rPr>
      <w:b/>
    </w:rPr>
  </w:style>
  <w:style w:type="paragraph" w:styleId="a9">
    <w:name w:val="footer"/>
    <w:basedOn w:val="a"/>
    <w:pPr>
      <w:tabs>
        <w:tab w:val="center" w:pos="4153"/>
        <w:tab w:val="right" w:pos="8306"/>
      </w:tabs>
    </w:pPr>
    <w:rPr>
      <w:sz w:val="20"/>
    </w:rPr>
  </w:style>
  <w:style w:type="paragraph" w:styleId="aa">
    <w:name w:val="List Number"/>
    <w:basedOn w:val="a"/>
    <w:pPr>
      <w:ind w:left="283" w:hanging="283"/>
    </w:pPr>
  </w:style>
  <w:style w:type="paragraph" w:styleId="20">
    <w:name w:val="List Number 2"/>
    <w:basedOn w:val="a"/>
    <w:pPr>
      <w:ind w:left="566" w:hanging="283"/>
    </w:pPr>
  </w:style>
  <w:style w:type="paragraph" w:styleId="30">
    <w:name w:val="List Number 3"/>
    <w:basedOn w:val="a"/>
    <w:pPr>
      <w:ind w:left="849" w:hanging="283"/>
    </w:pPr>
  </w:style>
  <w:style w:type="paragraph" w:styleId="40">
    <w:name w:val="List Number 4"/>
    <w:basedOn w:val="a"/>
    <w:pPr>
      <w:ind w:left="1132" w:hanging="283"/>
    </w:pPr>
  </w:style>
  <w:style w:type="paragraph" w:styleId="50">
    <w:name w:val="List Number 5"/>
    <w:basedOn w:val="a"/>
    <w:pPr>
      <w:ind w:left="1415" w:hanging="283"/>
    </w:pPr>
  </w:style>
  <w:style w:type="paragraph" w:styleId="21">
    <w:name w:val="envelope return"/>
    <w:basedOn w:val="a"/>
    <w:pPr>
      <w:ind w:firstLine="720"/>
    </w:pPr>
  </w:style>
  <w:style w:type="paragraph" w:customStyle="1" w:styleId="1">
    <w:name w:val="Стиль1"/>
    <w:basedOn w:val="a"/>
    <w:rsid w:val="00EB6279"/>
    <w:pPr>
      <w:spacing w:after="0" w:line="240" w:lineRule="auto"/>
      <w:ind w:firstLine="0"/>
    </w:pPr>
    <w:rPr>
      <w:sz w:val="30"/>
      <w:szCs w:val="24"/>
    </w:rPr>
  </w:style>
  <w:style w:type="paragraph" w:styleId="ab">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c"/>
    <w:semiHidden/>
    <w:rsid w:val="009E4BE3"/>
    <w:pPr>
      <w:spacing w:after="0" w:line="240" w:lineRule="auto"/>
    </w:pPr>
    <w:rPr>
      <w:i/>
      <w:sz w:val="28"/>
    </w:rPr>
  </w:style>
  <w:style w:type="paragraph" w:styleId="10">
    <w:name w:val="index 1"/>
    <w:basedOn w:val="a"/>
    <w:next w:val="a"/>
    <w:autoRedefine/>
    <w:semiHidden/>
    <w:pPr>
      <w:keepNext/>
      <w:keepLines/>
      <w:tabs>
        <w:tab w:val="left" w:pos="3024"/>
      </w:tabs>
      <w:spacing w:before="360" w:after="360" w:line="240" w:lineRule="atLeast"/>
      <w:ind w:left="3024" w:hanging="2304"/>
      <w:jc w:val="left"/>
    </w:pPr>
  </w:style>
  <w:style w:type="paragraph" w:styleId="22">
    <w:name w:val="index 2"/>
    <w:basedOn w:val="a"/>
    <w:next w:val="a"/>
    <w:autoRedefine/>
    <w:semiHidden/>
    <w:pPr>
      <w:keepNext/>
      <w:keepLines/>
      <w:tabs>
        <w:tab w:val="left" w:pos="1584"/>
      </w:tabs>
      <w:spacing w:before="360" w:after="240" w:line="240" w:lineRule="auto"/>
      <w:ind w:left="1584" w:right="720" w:hanging="864"/>
      <w:jc w:val="left"/>
    </w:pPr>
    <w:rPr>
      <w:b/>
      <w:caps/>
    </w:rPr>
  </w:style>
  <w:style w:type="paragraph" w:customStyle="1" w:styleId="THB">
    <w:name w:val="THB"/>
    <w:basedOn w:val="TH"/>
    <w:next w:val="ZP"/>
    <w:pPr>
      <w:spacing w:after="2160"/>
    </w:pPr>
    <w:rPr>
      <w:vanish/>
    </w:rPr>
  </w:style>
  <w:style w:type="paragraph" w:customStyle="1" w:styleId="ZPB">
    <w:name w:val="ZPB"/>
    <w:basedOn w:val="ZP"/>
    <w:next w:val="a"/>
    <w:pPr>
      <w:spacing w:before="2160"/>
    </w:pPr>
  </w:style>
  <w:style w:type="paragraph" w:styleId="ad">
    <w:name w:val="Body Text"/>
    <w:basedOn w:val="a"/>
    <w:link w:val="ae"/>
    <w:rsid w:val="00556723"/>
    <w:pPr>
      <w:spacing w:after="0" w:line="240" w:lineRule="auto"/>
      <w:ind w:firstLine="0"/>
      <w:jc w:val="center"/>
    </w:pPr>
    <w:rPr>
      <w:rFonts w:ascii="SchoolDL" w:hAnsi="SchoolDL"/>
      <w:sz w:val="24"/>
      <w:szCs w:val="24"/>
      <w:lang w:val="be-BY"/>
    </w:rPr>
  </w:style>
  <w:style w:type="table" w:styleId="af">
    <w:name w:val="Table Grid"/>
    <w:basedOn w:val="a1"/>
    <w:rsid w:val="00556723"/>
    <w:pPr>
      <w:spacing w:after="120" w:line="360" w:lineRule="atLeast"/>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 Знак"/>
    <w:link w:val="ad"/>
    <w:locked/>
    <w:rsid w:val="00685E62"/>
    <w:rPr>
      <w:rFonts w:ascii="SchoolDL" w:hAnsi="SchoolDL"/>
      <w:sz w:val="24"/>
      <w:szCs w:val="24"/>
      <w:lang w:val="be-BY" w:eastAsia="ru-RU" w:bidi="ar-SA"/>
    </w:rPr>
  </w:style>
  <w:style w:type="paragraph" w:styleId="af0">
    <w:name w:val="Balloon Text"/>
    <w:basedOn w:val="a"/>
    <w:semiHidden/>
    <w:rsid w:val="00C5544F"/>
    <w:rPr>
      <w:rFonts w:ascii="Tahoma" w:hAnsi="Tahoma" w:cs="Tahoma"/>
      <w:sz w:val="16"/>
      <w:szCs w:val="16"/>
    </w:rPr>
  </w:style>
  <w:style w:type="paragraph" w:styleId="23">
    <w:name w:val="Body Text 2"/>
    <w:basedOn w:val="a"/>
    <w:link w:val="24"/>
    <w:rsid w:val="00CF739C"/>
    <w:pPr>
      <w:spacing w:line="480" w:lineRule="auto"/>
    </w:pPr>
  </w:style>
  <w:style w:type="character" w:customStyle="1" w:styleId="24">
    <w:name w:val="Основной текст 2 Знак"/>
    <w:link w:val="23"/>
    <w:rsid w:val="00CF739C"/>
    <w:rPr>
      <w:sz w:val="26"/>
    </w:rPr>
  </w:style>
  <w:style w:type="paragraph" w:styleId="31">
    <w:name w:val="Body Text Indent 3"/>
    <w:basedOn w:val="a"/>
    <w:link w:val="32"/>
    <w:rsid w:val="00B932EA"/>
    <w:pPr>
      <w:ind w:left="283"/>
    </w:pPr>
    <w:rPr>
      <w:sz w:val="16"/>
      <w:szCs w:val="16"/>
    </w:rPr>
  </w:style>
  <w:style w:type="character" w:customStyle="1" w:styleId="32">
    <w:name w:val="Основной текст с отступом 3 Знак"/>
    <w:basedOn w:val="a0"/>
    <w:link w:val="31"/>
    <w:rsid w:val="00B932EA"/>
    <w:rPr>
      <w:sz w:val="16"/>
      <w:szCs w:val="16"/>
    </w:rPr>
  </w:style>
  <w:style w:type="character" w:customStyle="1" w:styleId="FontStyle11">
    <w:name w:val="Font Style11"/>
    <w:uiPriority w:val="99"/>
    <w:rsid w:val="00E662F6"/>
    <w:rPr>
      <w:rFonts w:ascii="Times New Roman" w:hAnsi="Times New Roman" w:cs="Times New Roman"/>
      <w:sz w:val="26"/>
      <w:szCs w:val="26"/>
    </w:rPr>
  </w:style>
  <w:style w:type="paragraph" w:customStyle="1" w:styleId="newncpi">
    <w:name w:val="newncpi"/>
    <w:basedOn w:val="a"/>
    <w:uiPriority w:val="99"/>
    <w:rsid w:val="00E662F6"/>
    <w:pPr>
      <w:spacing w:after="0" w:line="240" w:lineRule="auto"/>
      <w:ind w:firstLine="567"/>
    </w:pPr>
    <w:rPr>
      <w:sz w:val="24"/>
      <w:szCs w:val="24"/>
    </w:rPr>
  </w:style>
  <w:style w:type="paragraph" w:customStyle="1" w:styleId="ConsPlusNormal">
    <w:name w:val="ConsPlusNormal"/>
    <w:rsid w:val="00E17A28"/>
    <w:pPr>
      <w:widowControl w:val="0"/>
      <w:autoSpaceDE w:val="0"/>
      <w:autoSpaceDN w:val="0"/>
    </w:pPr>
    <w:rPr>
      <w:sz w:val="30"/>
    </w:rPr>
  </w:style>
  <w:style w:type="character" w:customStyle="1" w:styleId="a5">
    <w:name w:val="Верхний колонтитул Знак"/>
    <w:basedOn w:val="a0"/>
    <w:link w:val="a4"/>
    <w:uiPriority w:val="99"/>
    <w:rsid w:val="000A41A3"/>
  </w:style>
  <w:style w:type="character" w:styleId="af1">
    <w:name w:val="Hyperlink"/>
    <w:basedOn w:val="a0"/>
    <w:rsid w:val="00E02EE8"/>
    <w:rPr>
      <w:color w:val="0000FF" w:themeColor="hyperlink"/>
      <w:u w:val="single"/>
    </w:rPr>
  </w:style>
  <w:style w:type="paragraph" w:styleId="af2">
    <w:name w:val="Normal (Web)"/>
    <w:basedOn w:val="a"/>
    <w:unhideWhenUsed/>
    <w:rsid w:val="00EE5FA8"/>
    <w:pPr>
      <w:spacing w:after="360" w:line="240" w:lineRule="auto"/>
      <w:ind w:firstLine="0"/>
      <w:jc w:val="left"/>
    </w:pPr>
    <w:rPr>
      <w:sz w:val="24"/>
      <w:szCs w:val="24"/>
    </w:rPr>
  </w:style>
  <w:style w:type="character" w:customStyle="1" w:styleId="ac">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b"/>
    <w:semiHidden/>
    <w:locked/>
    <w:rsid w:val="0088660B"/>
    <w:rPr>
      <w:i/>
      <w:sz w:val="28"/>
    </w:rPr>
  </w:style>
  <w:style w:type="character" w:customStyle="1" w:styleId="UnresolvedMention">
    <w:name w:val="Unresolved Mention"/>
    <w:basedOn w:val="a0"/>
    <w:uiPriority w:val="99"/>
    <w:semiHidden/>
    <w:unhideWhenUsed/>
    <w:rsid w:val="00581AED"/>
    <w:rPr>
      <w:color w:val="605E5C"/>
      <w:shd w:val="clear" w:color="auto" w:fill="E1DFDD"/>
    </w:rPr>
  </w:style>
  <w:style w:type="character" w:customStyle="1" w:styleId="25">
    <w:name w:val="Основной текст (2)_"/>
    <w:basedOn w:val="a0"/>
    <w:link w:val="26"/>
    <w:rsid w:val="00581AED"/>
    <w:rPr>
      <w:sz w:val="30"/>
      <w:szCs w:val="30"/>
      <w:shd w:val="clear" w:color="auto" w:fill="FFFFFF"/>
    </w:rPr>
  </w:style>
  <w:style w:type="paragraph" w:customStyle="1" w:styleId="26">
    <w:name w:val="Основной текст (2)"/>
    <w:basedOn w:val="a"/>
    <w:link w:val="25"/>
    <w:rsid w:val="00581AED"/>
    <w:pPr>
      <w:widowControl w:val="0"/>
      <w:shd w:val="clear" w:color="auto" w:fill="FFFFFF"/>
      <w:spacing w:before="460" w:after="0" w:line="281" w:lineRule="exact"/>
      <w:ind w:firstLine="0"/>
      <w:jc w:val="left"/>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05418">
      <w:bodyDiv w:val="1"/>
      <w:marLeft w:val="0"/>
      <w:marRight w:val="0"/>
      <w:marTop w:val="0"/>
      <w:marBottom w:val="0"/>
      <w:divBdr>
        <w:top w:val="none" w:sz="0" w:space="0" w:color="auto"/>
        <w:left w:val="none" w:sz="0" w:space="0" w:color="auto"/>
        <w:bottom w:val="none" w:sz="0" w:space="0" w:color="auto"/>
        <w:right w:val="none" w:sz="0" w:space="0" w:color="auto"/>
      </w:divBdr>
    </w:div>
    <w:div w:id="388499576">
      <w:bodyDiv w:val="1"/>
      <w:marLeft w:val="0"/>
      <w:marRight w:val="0"/>
      <w:marTop w:val="0"/>
      <w:marBottom w:val="0"/>
      <w:divBdr>
        <w:top w:val="none" w:sz="0" w:space="0" w:color="auto"/>
        <w:left w:val="none" w:sz="0" w:space="0" w:color="auto"/>
        <w:bottom w:val="none" w:sz="0" w:space="0" w:color="auto"/>
        <w:right w:val="none" w:sz="0" w:space="0" w:color="auto"/>
      </w:divBdr>
    </w:div>
    <w:div w:id="533225876">
      <w:bodyDiv w:val="1"/>
      <w:marLeft w:val="0"/>
      <w:marRight w:val="0"/>
      <w:marTop w:val="0"/>
      <w:marBottom w:val="0"/>
      <w:divBdr>
        <w:top w:val="none" w:sz="0" w:space="0" w:color="auto"/>
        <w:left w:val="none" w:sz="0" w:space="0" w:color="auto"/>
        <w:bottom w:val="none" w:sz="0" w:space="0" w:color="auto"/>
        <w:right w:val="none" w:sz="0" w:space="0" w:color="auto"/>
      </w:divBdr>
    </w:div>
    <w:div w:id="630552843">
      <w:bodyDiv w:val="1"/>
      <w:marLeft w:val="0"/>
      <w:marRight w:val="0"/>
      <w:marTop w:val="0"/>
      <w:marBottom w:val="0"/>
      <w:divBdr>
        <w:top w:val="none" w:sz="0" w:space="0" w:color="auto"/>
        <w:left w:val="none" w:sz="0" w:space="0" w:color="auto"/>
        <w:bottom w:val="none" w:sz="0" w:space="0" w:color="auto"/>
        <w:right w:val="none" w:sz="0" w:space="0" w:color="auto"/>
      </w:divBdr>
    </w:div>
    <w:div w:id="846096747">
      <w:bodyDiv w:val="1"/>
      <w:marLeft w:val="0"/>
      <w:marRight w:val="0"/>
      <w:marTop w:val="0"/>
      <w:marBottom w:val="0"/>
      <w:divBdr>
        <w:top w:val="none" w:sz="0" w:space="0" w:color="auto"/>
        <w:left w:val="none" w:sz="0" w:space="0" w:color="auto"/>
        <w:bottom w:val="none" w:sz="0" w:space="0" w:color="auto"/>
        <w:right w:val="none" w:sz="0" w:space="0" w:color="auto"/>
      </w:divBdr>
    </w:div>
    <w:div w:id="901674062">
      <w:bodyDiv w:val="1"/>
      <w:marLeft w:val="0"/>
      <w:marRight w:val="0"/>
      <w:marTop w:val="0"/>
      <w:marBottom w:val="0"/>
      <w:divBdr>
        <w:top w:val="none" w:sz="0" w:space="0" w:color="auto"/>
        <w:left w:val="none" w:sz="0" w:space="0" w:color="auto"/>
        <w:bottom w:val="none" w:sz="0" w:space="0" w:color="auto"/>
        <w:right w:val="none" w:sz="0" w:space="0" w:color="auto"/>
      </w:divBdr>
    </w:div>
    <w:div w:id="1013071411">
      <w:bodyDiv w:val="1"/>
      <w:marLeft w:val="0"/>
      <w:marRight w:val="0"/>
      <w:marTop w:val="0"/>
      <w:marBottom w:val="0"/>
      <w:divBdr>
        <w:top w:val="none" w:sz="0" w:space="0" w:color="auto"/>
        <w:left w:val="none" w:sz="0" w:space="0" w:color="auto"/>
        <w:bottom w:val="none" w:sz="0" w:space="0" w:color="auto"/>
        <w:right w:val="none" w:sz="0" w:space="0" w:color="auto"/>
      </w:divBdr>
    </w:div>
    <w:div w:id="1051269737">
      <w:bodyDiv w:val="1"/>
      <w:marLeft w:val="0"/>
      <w:marRight w:val="0"/>
      <w:marTop w:val="0"/>
      <w:marBottom w:val="0"/>
      <w:divBdr>
        <w:top w:val="none" w:sz="0" w:space="0" w:color="auto"/>
        <w:left w:val="none" w:sz="0" w:space="0" w:color="auto"/>
        <w:bottom w:val="none" w:sz="0" w:space="0" w:color="auto"/>
        <w:right w:val="none" w:sz="0" w:space="0" w:color="auto"/>
      </w:divBdr>
    </w:div>
    <w:div w:id="1120732063">
      <w:bodyDiv w:val="1"/>
      <w:marLeft w:val="0"/>
      <w:marRight w:val="0"/>
      <w:marTop w:val="0"/>
      <w:marBottom w:val="0"/>
      <w:divBdr>
        <w:top w:val="none" w:sz="0" w:space="0" w:color="auto"/>
        <w:left w:val="none" w:sz="0" w:space="0" w:color="auto"/>
        <w:bottom w:val="none" w:sz="0" w:space="0" w:color="auto"/>
        <w:right w:val="none" w:sz="0" w:space="0" w:color="auto"/>
      </w:divBdr>
    </w:div>
    <w:div w:id="1154490837">
      <w:bodyDiv w:val="1"/>
      <w:marLeft w:val="0"/>
      <w:marRight w:val="0"/>
      <w:marTop w:val="0"/>
      <w:marBottom w:val="0"/>
      <w:divBdr>
        <w:top w:val="none" w:sz="0" w:space="0" w:color="auto"/>
        <w:left w:val="none" w:sz="0" w:space="0" w:color="auto"/>
        <w:bottom w:val="none" w:sz="0" w:space="0" w:color="auto"/>
        <w:right w:val="none" w:sz="0" w:space="0" w:color="auto"/>
      </w:divBdr>
    </w:div>
    <w:div w:id="1225020773">
      <w:bodyDiv w:val="1"/>
      <w:marLeft w:val="0"/>
      <w:marRight w:val="0"/>
      <w:marTop w:val="0"/>
      <w:marBottom w:val="0"/>
      <w:divBdr>
        <w:top w:val="none" w:sz="0" w:space="0" w:color="auto"/>
        <w:left w:val="none" w:sz="0" w:space="0" w:color="auto"/>
        <w:bottom w:val="none" w:sz="0" w:space="0" w:color="auto"/>
        <w:right w:val="none" w:sz="0" w:space="0" w:color="auto"/>
      </w:divBdr>
    </w:div>
    <w:div w:id="1294945892">
      <w:bodyDiv w:val="1"/>
      <w:marLeft w:val="0"/>
      <w:marRight w:val="0"/>
      <w:marTop w:val="0"/>
      <w:marBottom w:val="0"/>
      <w:divBdr>
        <w:top w:val="none" w:sz="0" w:space="0" w:color="auto"/>
        <w:left w:val="none" w:sz="0" w:space="0" w:color="auto"/>
        <w:bottom w:val="none" w:sz="0" w:space="0" w:color="auto"/>
        <w:right w:val="none" w:sz="0" w:space="0" w:color="auto"/>
      </w:divBdr>
    </w:div>
    <w:div w:id="1353798992">
      <w:bodyDiv w:val="1"/>
      <w:marLeft w:val="0"/>
      <w:marRight w:val="0"/>
      <w:marTop w:val="0"/>
      <w:marBottom w:val="0"/>
      <w:divBdr>
        <w:top w:val="none" w:sz="0" w:space="0" w:color="auto"/>
        <w:left w:val="none" w:sz="0" w:space="0" w:color="auto"/>
        <w:bottom w:val="none" w:sz="0" w:space="0" w:color="auto"/>
        <w:right w:val="none" w:sz="0" w:space="0" w:color="auto"/>
      </w:divBdr>
    </w:div>
    <w:div w:id="1628195587">
      <w:bodyDiv w:val="1"/>
      <w:marLeft w:val="0"/>
      <w:marRight w:val="0"/>
      <w:marTop w:val="0"/>
      <w:marBottom w:val="0"/>
      <w:divBdr>
        <w:top w:val="none" w:sz="0" w:space="0" w:color="auto"/>
        <w:left w:val="none" w:sz="0" w:space="0" w:color="auto"/>
        <w:bottom w:val="none" w:sz="0" w:space="0" w:color="auto"/>
        <w:right w:val="none" w:sz="0" w:space="0" w:color="auto"/>
      </w:divBdr>
    </w:div>
    <w:div w:id="1790274102">
      <w:bodyDiv w:val="1"/>
      <w:marLeft w:val="0"/>
      <w:marRight w:val="0"/>
      <w:marTop w:val="0"/>
      <w:marBottom w:val="0"/>
      <w:divBdr>
        <w:top w:val="none" w:sz="0" w:space="0" w:color="auto"/>
        <w:left w:val="none" w:sz="0" w:space="0" w:color="auto"/>
        <w:bottom w:val="none" w:sz="0" w:space="0" w:color="auto"/>
        <w:right w:val="none" w:sz="0" w:space="0" w:color="auto"/>
      </w:divBdr>
    </w:div>
    <w:div w:id="2035419711">
      <w:bodyDiv w:val="1"/>
      <w:marLeft w:val="0"/>
      <w:marRight w:val="0"/>
      <w:marTop w:val="0"/>
      <w:marBottom w:val="0"/>
      <w:divBdr>
        <w:top w:val="none" w:sz="0" w:space="0" w:color="auto"/>
        <w:left w:val="none" w:sz="0" w:space="0" w:color="auto"/>
        <w:bottom w:val="none" w:sz="0" w:space="0" w:color="auto"/>
        <w:right w:val="none" w:sz="0" w:space="0" w:color="auto"/>
      </w:divBdr>
    </w:div>
    <w:div w:id="2068872966">
      <w:bodyDiv w:val="1"/>
      <w:marLeft w:val="0"/>
      <w:marRight w:val="0"/>
      <w:marTop w:val="0"/>
      <w:marBottom w:val="0"/>
      <w:divBdr>
        <w:top w:val="none" w:sz="0" w:space="0" w:color="auto"/>
        <w:left w:val="none" w:sz="0" w:space="0" w:color="auto"/>
        <w:bottom w:val="none" w:sz="0" w:space="0" w:color="auto"/>
        <w:right w:val="none" w:sz="0" w:space="0" w:color="auto"/>
      </w:divBdr>
    </w:div>
    <w:div w:id="21298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D9A48-49B4-4C08-B0E0-CDEF46588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234</Words>
  <Characters>1793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Архипова О.Л.</dc:creator>
  <cp:lastModifiedBy>hg ghh</cp:lastModifiedBy>
  <cp:revision>10</cp:revision>
  <cp:lastPrinted>2022-02-18T06:58:00Z</cp:lastPrinted>
  <dcterms:created xsi:type="dcterms:W3CDTF">2022-02-17T08:14:00Z</dcterms:created>
  <dcterms:modified xsi:type="dcterms:W3CDTF">2022-02-26T18:16:00Z</dcterms:modified>
</cp:coreProperties>
</file>