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BA" w:rsidRDefault="00215ABA"/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4945"/>
      </w:tblGrid>
      <w:tr w:rsidR="001D6F03" w:rsidTr="00215ABA">
        <w:trPr>
          <w:trHeight w:val="1429"/>
        </w:trPr>
        <w:tc>
          <w:tcPr>
            <w:tcW w:w="4626" w:type="dxa"/>
            <w:hideMark/>
          </w:tcPr>
          <w:p w:rsidR="001D6F03" w:rsidRDefault="001D6F03">
            <w:pPr>
              <w:jc w:val="center"/>
              <w:rPr>
                <w:rStyle w:val="2Exact"/>
              </w:rPr>
            </w:pPr>
            <w:r>
              <w:rPr>
                <w:rStyle w:val="2Exact"/>
              </w:rPr>
              <w:t>В</w:t>
            </w:r>
            <w:r>
              <w:rPr>
                <w:rStyle w:val="2Exact"/>
                <w:lang w:val="en-US"/>
              </w:rPr>
              <w:t>I</w:t>
            </w:r>
            <w:r>
              <w:rPr>
                <w:rStyle w:val="2Exact"/>
              </w:rPr>
              <w:t>ЦЕБСК</w:t>
            </w:r>
            <w:r>
              <w:rPr>
                <w:rStyle w:val="2Exact"/>
                <w:lang w:val="en-US"/>
              </w:rPr>
              <w:t>I</w:t>
            </w:r>
            <w:r>
              <w:rPr>
                <w:rStyle w:val="2Exact"/>
              </w:rPr>
              <w:t xml:space="preserve"> ГАРАДСК</w:t>
            </w:r>
            <w:r>
              <w:rPr>
                <w:rStyle w:val="2Exact"/>
                <w:lang w:val="en-US"/>
              </w:rPr>
              <w:t>I</w:t>
            </w:r>
            <w:r w:rsidRPr="00AD4971">
              <w:rPr>
                <w:rStyle w:val="2Exact"/>
              </w:rPr>
              <w:t xml:space="preserve"> 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  <w:rPr>
                <w:rStyle w:val="Exact"/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Style w:val="2Exact"/>
                <w:rFonts w:ascii="Times New Roman" w:hAnsi="Times New Roman" w:cs="Times New Roman"/>
                <w:b w:val="0"/>
              </w:rPr>
              <w:t>ВЫКАНА</w:t>
            </w:r>
            <w:r>
              <w:rPr>
                <w:rStyle w:val="2Exact"/>
                <w:rFonts w:ascii="Times New Roman" w:hAnsi="Times New Roman" w:cs="Times New Roman"/>
                <w:b w:val="0"/>
                <w:lang w:val="be-BY"/>
              </w:rPr>
              <w:t>Ў</w:t>
            </w:r>
            <w:r>
              <w:rPr>
                <w:rStyle w:val="2Exact"/>
                <w:rFonts w:ascii="Times New Roman" w:hAnsi="Times New Roman" w:cs="Times New Roman"/>
                <w:b w:val="0"/>
              </w:rPr>
              <w:t>ЧЫ КАМ</w:t>
            </w:r>
            <w:r>
              <w:rPr>
                <w:rStyle w:val="2Exact"/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Style w:val="2Exact"/>
                <w:rFonts w:ascii="Times New Roman" w:hAnsi="Times New Roman" w:cs="Times New Roman"/>
                <w:b w:val="0"/>
              </w:rPr>
              <w:t>ТЭТ</w:t>
            </w:r>
            <w:r>
              <w:rPr>
                <w:rStyle w:val="Exac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  <w:rPr>
                <w:rStyle w:val="3Exact"/>
                <w:rFonts w:ascii="Times New Roman" w:hAnsi="Times New Roman" w:cs="Times New Roman"/>
                <w:spacing w:val="0"/>
                <w:sz w:val="18"/>
                <w:szCs w:val="18"/>
              </w:rPr>
            </w:pPr>
            <w:r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 xml:space="preserve">Вул. Леніна,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>
                <w:rPr>
                  <w:rStyle w:val="3Exact"/>
                  <w:rFonts w:ascii="Times New Roman" w:hAnsi="Times New Roman" w:cs="Times New Roman"/>
                  <w:bCs/>
                  <w:sz w:val="18"/>
                  <w:szCs w:val="18"/>
                  <w:lang w:val="be-BY"/>
                </w:rPr>
                <w:t>210005, г</w:t>
              </w:r>
            </w:smartTag>
            <w:r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.Віцебск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  <w:lang w:val="be-BY"/>
              </w:rPr>
              <w:t>э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л./факс: (0212) </w:t>
            </w:r>
            <w:r w:rsidR="005F38B2">
              <w:rPr>
                <w:rStyle w:val="3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>3 62 59,</w:t>
            </w:r>
            <w:r w:rsidR="005F38B2"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3 62 30 </w:t>
            </w:r>
          </w:p>
          <w:p w:rsidR="001D6F03" w:rsidRDefault="001D6F03">
            <w:pPr>
              <w:jc w:val="center"/>
              <w:rPr>
                <w:sz w:val="30"/>
                <w:szCs w:val="30"/>
              </w:rPr>
            </w:pPr>
            <w:r>
              <w:rPr>
                <w:rStyle w:val="3Exact"/>
                <w:b w:val="0"/>
                <w:bCs w:val="0"/>
                <w:sz w:val="18"/>
                <w:szCs w:val="18"/>
                <w:lang w:val="be-BY"/>
              </w:rPr>
              <w:t xml:space="preserve">Эл. попгга: </w:t>
            </w:r>
            <w:r w:rsidR="00B4258A">
              <w:fldChar w:fldCharType="begin"/>
            </w:r>
            <w:r w:rsidR="00465E00">
              <w:instrText>HYPERLINK "mailto:vitgor@vitebsk.by"</w:instrText>
            </w:r>
            <w:r w:rsidR="00B4258A">
              <w:fldChar w:fldCharType="separate"/>
            </w:r>
            <w:r>
              <w:rPr>
                <w:rStyle w:val="a3"/>
                <w:b/>
                <w:sz w:val="18"/>
                <w:szCs w:val="18"/>
                <w:shd w:val="clear" w:color="auto" w:fill="FFFFFF"/>
                <w:lang w:val="en-US" w:eastAsia="en-US"/>
              </w:rPr>
              <w:t>vitgor</w:t>
            </w:r>
            <w:r>
              <w:rPr>
                <w:rStyle w:val="a3"/>
                <w:b/>
                <w:sz w:val="18"/>
                <w:szCs w:val="18"/>
                <w:shd w:val="clear" w:color="auto" w:fill="FFFFFF"/>
                <w:lang w:eastAsia="en-US"/>
              </w:rPr>
              <w:t>@</w:t>
            </w:r>
            <w:r>
              <w:rPr>
                <w:rStyle w:val="a3"/>
                <w:b/>
                <w:sz w:val="18"/>
                <w:szCs w:val="18"/>
                <w:shd w:val="clear" w:color="auto" w:fill="FFFFFF"/>
                <w:lang w:val="en-US" w:eastAsia="en-US"/>
              </w:rPr>
              <w:t>vitebsk</w:t>
            </w:r>
            <w:r>
              <w:rPr>
                <w:rStyle w:val="a3"/>
                <w:b/>
                <w:sz w:val="18"/>
                <w:szCs w:val="18"/>
                <w:shd w:val="clear" w:color="auto" w:fill="FFFFFF"/>
                <w:lang w:eastAsia="en-US"/>
              </w:rPr>
              <w:t>.</w:t>
            </w:r>
            <w:r>
              <w:rPr>
                <w:rStyle w:val="a3"/>
                <w:b/>
                <w:sz w:val="18"/>
                <w:szCs w:val="18"/>
                <w:shd w:val="clear" w:color="auto" w:fill="FFFFFF"/>
                <w:lang w:val="en-US" w:eastAsia="en-US"/>
              </w:rPr>
              <w:t>by</w:t>
            </w:r>
            <w:r w:rsidR="00B4258A">
              <w:fldChar w:fldCharType="end"/>
            </w:r>
          </w:p>
        </w:tc>
        <w:tc>
          <w:tcPr>
            <w:tcW w:w="4945" w:type="dxa"/>
            <w:hideMark/>
          </w:tcPr>
          <w:p w:rsidR="001D6F03" w:rsidRDefault="001D6F03">
            <w:pPr>
              <w:pStyle w:val="20"/>
              <w:shd w:val="clear" w:color="auto" w:fill="auto"/>
              <w:spacing w:after="0" w:line="240" w:lineRule="auto"/>
              <w:ind w:left="-108"/>
              <w:rPr>
                <w:rFonts w:eastAsia="Times New Roman"/>
              </w:rPr>
            </w:pPr>
            <w:r>
              <w:rPr>
                <w:rStyle w:val="2"/>
              </w:rPr>
              <w:t>ВИТЕБСКИЙ ГОРОДСКОЙ ИСПОЛНИТЕЛЬНЫЙ КОМИТЕТ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Ул. Ленина,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>
                <w:rPr>
                  <w:rStyle w:val="3"/>
                  <w:rFonts w:ascii="Times New Roman" w:hAnsi="Times New Roman" w:cs="Times New Roman"/>
                  <w:sz w:val="18"/>
                  <w:szCs w:val="18"/>
                </w:rPr>
                <w:t>210005, г</w:t>
              </w:r>
            </w:smartTag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>. Витебск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Тел./факс: (0212) </w:t>
            </w:r>
            <w:r w:rsidR="005F38B2">
              <w:rPr>
                <w:rStyle w:val="3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3 62 59, </w:t>
            </w:r>
            <w:r w:rsidR="005F38B2">
              <w:rPr>
                <w:rStyle w:val="3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3 62 30 </w:t>
            </w:r>
          </w:p>
          <w:p w:rsidR="001D6F03" w:rsidRDefault="001D6F03">
            <w:pPr>
              <w:pStyle w:val="30"/>
              <w:shd w:val="clear" w:color="auto" w:fill="auto"/>
              <w:spacing w:before="0" w:after="0" w:line="240" w:lineRule="auto"/>
            </w:pPr>
            <w:r>
              <w:rPr>
                <w:rStyle w:val="3"/>
                <w:rFonts w:ascii="Times New Roman" w:hAnsi="Times New Roman" w:cs="Times New Roman"/>
                <w:sz w:val="18"/>
                <w:szCs w:val="18"/>
              </w:rPr>
              <w:t xml:space="preserve">Эл. почта: </w:t>
            </w:r>
            <w:hyperlink r:id="rId5" w:history="1">
              <w:r>
                <w:rPr>
                  <w:rStyle w:val="a3"/>
                  <w:b w:val="0"/>
                  <w:sz w:val="18"/>
                  <w:szCs w:val="18"/>
                  <w:shd w:val="clear" w:color="auto" w:fill="FFFFFF"/>
                  <w:lang w:val="en-US"/>
                </w:rPr>
                <w:t>vitgor</w:t>
              </w:r>
              <w:r>
                <w:rPr>
                  <w:rStyle w:val="a3"/>
                  <w:b w:val="0"/>
                  <w:sz w:val="18"/>
                  <w:szCs w:val="18"/>
                  <w:shd w:val="clear" w:color="auto" w:fill="FFFFFF"/>
                </w:rPr>
                <w:t>@</w:t>
              </w:r>
              <w:r>
                <w:rPr>
                  <w:rStyle w:val="a3"/>
                  <w:b w:val="0"/>
                  <w:sz w:val="18"/>
                  <w:szCs w:val="18"/>
                  <w:shd w:val="clear" w:color="auto" w:fill="FFFFFF"/>
                  <w:lang w:val="en-US"/>
                </w:rPr>
                <w:t>vitebsk</w:t>
              </w:r>
              <w:r>
                <w:rPr>
                  <w:rStyle w:val="a3"/>
                  <w:b w:val="0"/>
                  <w:sz w:val="18"/>
                  <w:szCs w:val="18"/>
                  <w:shd w:val="clear" w:color="auto" w:fill="FFFFFF"/>
                </w:rPr>
                <w:t>.</w:t>
              </w:r>
              <w:r>
                <w:rPr>
                  <w:rStyle w:val="a3"/>
                  <w:b w:val="0"/>
                  <w:sz w:val="18"/>
                  <w:szCs w:val="18"/>
                  <w:shd w:val="clear" w:color="auto" w:fill="FFFFFF"/>
                  <w:lang w:val="en-US"/>
                </w:rPr>
                <w:t>by</w:t>
              </w:r>
            </w:hyperlink>
          </w:p>
        </w:tc>
      </w:tr>
    </w:tbl>
    <w:p w:rsidR="001D6F03" w:rsidRDefault="001D6F03" w:rsidP="001D6F03">
      <w:pPr>
        <w:pStyle w:val="20"/>
        <w:shd w:val="clear" w:color="auto" w:fill="auto"/>
        <w:spacing w:after="0" w:line="240" w:lineRule="auto"/>
        <w:jc w:val="left"/>
        <w:rPr>
          <w:rStyle w:val="Exact"/>
          <w:b w:val="0"/>
          <w:bCs w:val="0"/>
          <w:color w:val="000000"/>
          <w:lang w:val="be-BY"/>
        </w:rPr>
      </w:pPr>
    </w:p>
    <w:p w:rsidR="001D6F03" w:rsidRDefault="006963F6" w:rsidP="001D6F03">
      <w:pPr>
        <w:pStyle w:val="20"/>
        <w:shd w:val="clear" w:color="auto" w:fill="auto"/>
        <w:spacing w:after="0" w:line="240" w:lineRule="auto"/>
        <w:jc w:val="left"/>
        <w:rPr>
          <w:rStyle w:val="Exact"/>
          <w:b w:val="0"/>
          <w:bCs w:val="0"/>
          <w:color w:val="000000"/>
          <w:sz w:val="30"/>
          <w:szCs w:val="30"/>
        </w:rPr>
      </w:pPr>
      <w:r>
        <w:rPr>
          <w:rStyle w:val="Exact"/>
          <w:b w:val="0"/>
          <w:bCs w:val="0"/>
          <w:color w:val="000000"/>
          <w:sz w:val="30"/>
          <w:szCs w:val="30"/>
          <w:lang w:val="be-BY"/>
        </w:rPr>
        <w:t xml:space="preserve">     </w:t>
      </w:r>
      <w:r w:rsidR="00215ABA">
        <w:rPr>
          <w:rStyle w:val="Exact"/>
          <w:b w:val="0"/>
          <w:bCs w:val="0"/>
          <w:color w:val="000000"/>
          <w:sz w:val="30"/>
          <w:szCs w:val="30"/>
          <w:lang w:val="be-BY"/>
        </w:rPr>
        <w:t xml:space="preserve"> 14</w:t>
      </w:r>
      <w:r w:rsidR="009E3A69">
        <w:rPr>
          <w:rStyle w:val="Exact"/>
          <w:b w:val="0"/>
          <w:bCs w:val="0"/>
          <w:color w:val="000000"/>
          <w:sz w:val="30"/>
          <w:szCs w:val="30"/>
          <w:lang w:val="be-BY"/>
        </w:rPr>
        <w:t>.07</w:t>
      </w:r>
      <w:r w:rsidR="005F38B2">
        <w:rPr>
          <w:rStyle w:val="Exact"/>
          <w:b w:val="0"/>
          <w:bCs w:val="0"/>
          <w:color w:val="000000"/>
          <w:sz w:val="30"/>
          <w:szCs w:val="30"/>
          <w:lang w:val="be-BY"/>
        </w:rPr>
        <w:t>.202</w:t>
      </w:r>
      <w:r w:rsidR="00583666">
        <w:rPr>
          <w:rStyle w:val="Exact"/>
          <w:b w:val="0"/>
          <w:bCs w:val="0"/>
          <w:color w:val="000000"/>
          <w:sz w:val="30"/>
          <w:szCs w:val="30"/>
          <w:lang w:val="be-BY"/>
        </w:rPr>
        <w:t>2</w:t>
      </w:r>
      <w:r w:rsidR="001D6F03">
        <w:rPr>
          <w:rStyle w:val="Exact"/>
          <w:b w:val="0"/>
          <w:bCs w:val="0"/>
          <w:color w:val="000000"/>
          <w:sz w:val="30"/>
          <w:szCs w:val="30"/>
          <w:lang w:val="be-BY"/>
        </w:rPr>
        <w:t xml:space="preserve"> г.  № </w:t>
      </w:r>
      <w:r w:rsidR="00AD4971">
        <w:rPr>
          <w:rStyle w:val="Exact"/>
          <w:b w:val="0"/>
          <w:bCs w:val="0"/>
          <w:color w:val="000000"/>
          <w:sz w:val="30"/>
          <w:szCs w:val="30"/>
          <w:lang w:val="be-BY"/>
        </w:rPr>
        <w:t>Кол-1032, Кол-1032-2</w:t>
      </w:r>
    </w:p>
    <w:p w:rsidR="001808FE" w:rsidRDefault="00652532" w:rsidP="001808FE">
      <w:pPr>
        <w:pStyle w:val="20"/>
        <w:shd w:val="clear" w:color="auto" w:fill="auto"/>
        <w:spacing w:after="0" w:line="240" w:lineRule="auto"/>
        <w:jc w:val="left"/>
        <w:rPr>
          <w:rStyle w:val="Exact"/>
          <w:b w:val="0"/>
          <w:bCs w:val="0"/>
          <w:color w:val="000000"/>
          <w:sz w:val="30"/>
          <w:szCs w:val="30"/>
        </w:rPr>
      </w:pPr>
      <w:r>
        <w:rPr>
          <w:rStyle w:val="Exact"/>
          <w:b w:val="0"/>
          <w:bCs w:val="0"/>
          <w:color w:val="000000"/>
          <w:sz w:val="30"/>
          <w:szCs w:val="30"/>
        </w:rPr>
        <w:t xml:space="preserve">      </w:t>
      </w:r>
      <w:r w:rsidR="001D6F03">
        <w:rPr>
          <w:rStyle w:val="Exact"/>
          <w:b w:val="0"/>
          <w:bCs w:val="0"/>
          <w:color w:val="000000"/>
          <w:sz w:val="30"/>
          <w:szCs w:val="30"/>
        </w:rPr>
        <w:t xml:space="preserve">На № ______ ад __________ </w:t>
      </w:r>
    </w:p>
    <w:p w:rsidR="001808FE" w:rsidRDefault="001808FE" w:rsidP="001808FE">
      <w:pPr>
        <w:pStyle w:val="20"/>
        <w:shd w:val="clear" w:color="auto" w:fill="auto"/>
        <w:spacing w:after="0" w:line="240" w:lineRule="auto"/>
        <w:jc w:val="left"/>
        <w:rPr>
          <w:sz w:val="30"/>
          <w:szCs w:val="30"/>
        </w:rPr>
      </w:pPr>
      <w:r>
        <w:rPr>
          <w:rStyle w:val="Exact"/>
          <w:b w:val="0"/>
          <w:bCs w:val="0"/>
          <w:color w:val="000000"/>
          <w:sz w:val="30"/>
          <w:szCs w:val="30"/>
        </w:rPr>
        <w:t xml:space="preserve">                                                                  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  <w:r w:rsidRPr="001808FE">
        <w:rPr>
          <w:sz w:val="30"/>
          <w:szCs w:val="30"/>
        </w:rPr>
        <w:t xml:space="preserve">(для </w:t>
      </w:r>
      <w:proofErr w:type="spellStart"/>
      <w:r w:rsidRPr="001808FE">
        <w:rPr>
          <w:sz w:val="30"/>
          <w:szCs w:val="30"/>
        </w:rPr>
        <w:t>інфармавання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ўсіх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заяўнікаў</w:t>
      </w:r>
      <w:proofErr w:type="spellEnd"/>
      <w:r w:rsidRPr="001808FE">
        <w:rPr>
          <w:sz w:val="30"/>
          <w:szCs w:val="30"/>
        </w:rPr>
        <w:t>)</w:t>
      </w:r>
    </w:p>
    <w:p w:rsidR="001D6F03" w:rsidRPr="001808FE" w:rsidRDefault="001808FE" w:rsidP="001D6F03">
      <w:pPr>
        <w:tabs>
          <w:tab w:val="left" w:pos="720"/>
          <w:tab w:val="left" w:pos="2700"/>
          <w:tab w:val="left" w:pos="4500"/>
        </w:tabs>
        <w:spacing w:line="280" w:lineRule="exact"/>
        <w:ind w:left="4502"/>
        <w:rPr>
          <w:sz w:val="30"/>
          <w:u w:val="single"/>
        </w:rPr>
      </w:pPr>
      <w:r w:rsidRPr="001808FE">
        <w:t xml:space="preserve">    </w:t>
      </w:r>
    </w:p>
    <w:p w:rsidR="00583666" w:rsidRPr="001808FE" w:rsidRDefault="001808FE" w:rsidP="001D6F03">
      <w:pPr>
        <w:tabs>
          <w:tab w:val="left" w:pos="720"/>
          <w:tab w:val="left" w:pos="2700"/>
          <w:tab w:val="left" w:pos="4500"/>
        </w:tabs>
        <w:spacing w:line="280" w:lineRule="exact"/>
        <w:ind w:left="4502"/>
        <w:rPr>
          <w:sz w:val="30"/>
          <w:szCs w:val="30"/>
          <w:u w:val="single"/>
        </w:rPr>
      </w:pPr>
      <w:r w:rsidRPr="001808FE">
        <w:rPr>
          <w:sz w:val="30"/>
        </w:rPr>
        <w:t xml:space="preserve">   </w:t>
      </w:r>
    </w:p>
    <w:p w:rsidR="001D6F03" w:rsidRPr="001808FE" w:rsidRDefault="001D6F03" w:rsidP="001D6F03">
      <w:pPr>
        <w:tabs>
          <w:tab w:val="left" w:pos="540"/>
        </w:tabs>
        <w:jc w:val="both"/>
        <w:rPr>
          <w:sz w:val="30"/>
          <w:szCs w:val="30"/>
        </w:rPr>
      </w:pPr>
    </w:p>
    <w:p w:rsidR="005F38B2" w:rsidRDefault="005F38B2" w:rsidP="005F38B2">
      <w:pPr>
        <w:pStyle w:val="a5"/>
        <w:tabs>
          <w:tab w:val="left" w:pos="9639"/>
        </w:tabs>
        <w:ind w:right="140"/>
        <w:rPr>
          <w:szCs w:val="30"/>
        </w:rPr>
      </w:pPr>
    </w:p>
    <w:p w:rsidR="00C60DCE" w:rsidRDefault="00C60DCE" w:rsidP="005F38B2">
      <w:pPr>
        <w:ind w:right="140"/>
        <w:jc w:val="both"/>
        <w:rPr>
          <w:sz w:val="20"/>
        </w:rPr>
      </w:pP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1808FE">
        <w:rPr>
          <w:sz w:val="30"/>
          <w:szCs w:val="30"/>
        </w:rPr>
        <w:t>Віцебскі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гарадскі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выканаўчы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камітэт</w:t>
      </w:r>
      <w:proofErr w:type="spellEnd"/>
      <w:r w:rsidRPr="001808FE">
        <w:rPr>
          <w:sz w:val="30"/>
          <w:szCs w:val="30"/>
        </w:rPr>
        <w:t xml:space="preserve">, </w:t>
      </w:r>
      <w:proofErr w:type="spellStart"/>
      <w:r w:rsidRPr="001808FE">
        <w:rPr>
          <w:sz w:val="30"/>
          <w:szCs w:val="30"/>
        </w:rPr>
        <w:t>разгледзеўшы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Вашы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звароты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паведамляе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наступнае</w:t>
      </w:r>
      <w:proofErr w:type="spellEnd"/>
      <w:r w:rsidRPr="001808FE">
        <w:rPr>
          <w:sz w:val="30"/>
          <w:szCs w:val="30"/>
        </w:rPr>
        <w:t>.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1808FE">
        <w:rPr>
          <w:sz w:val="30"/>
          <w:szCs w:val="30"/>
        </w:rPr>
        <w:t>Працы</w:t>
      </w:r>
      <w:proofErr w:type="spellEnd"/>
      <w:r w:rsidRPr="001808FE">
        <w:rPr>
          <w:sz w:val="30"/>
          <w:szCs w:val="30"/>
        </w:rPr>
        <w:t xml:space="preserve"> па </w:t>
      </w:r>
      <w:proofErr w:type="spellStart"/>
      <w:r w:rsidRPr="001808FE">
        <w:rPr>
          <w:sz w:val="30"/>
          <w:szCs w:val="30"/>
        </w:rPr>
        <w:t>абразанні</w:t>
      </w:r>
      <w:proofErr w:type="spellEnd"/>
      <w:r w:rsidRPr="001808FE">
        <w:rPr>
          <w:sz w:val="30"/>
          <w:szCs w:val="30"/>
        </w:rPr>
        <w:t xml:space="preserve"> і </w:t>
      </w:r>
      <w:proofErr w:type="spellStart"/>
      <w:r w:rsidRPr="001808FE">
        <w:rPr>
          <w:sz w:val="30"/>
          <w:szCs w:val="30"/>
        </w:rPr>
        <w:t>выдаленні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аб'ектаў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расліннага</w:t>
      </w:r>
      <w:proofErr w:type="spellEnd"/>
      <w:r w:rsidRPr="001808FE">
        <w:rPr>
          <w:sz w:val="30"/>
          <w:szCs w:val="30"/>
        </w:rPr>
        <w:t xml:space="preserve"> свету па </w:t>
      </w:r>
      <w:proofErr w:type="spellStart"/>
      <w:r w:rsidRPr="001808FE">
        <w:rPr>
          <w:sz w:val="30"/>
          <w:szCs w:val="30"/>
        </w:rPr>
        <w:t>Маскоўскім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праспекце</w:t>
      </w:r>
      <w:proofErr w:type="spellEnd"/>
      <w:r w:rsidRPr="001808FE">
        <w:rPr>
          <w:sz w:val="30"/>
          <w:szCs w:val="30"/>
        </w:rPr>
        <w:t xml:space="preserve"> ў г. </w:t>
      </w:r>
      <w:proofErr w:type="spellStart"/>
      <w:r w:rsidRPr="001808FE">
        <w:rPr>
          <w:sz w:val="30"/>
          <w:szCs w:val="30"/>
        </w:rPr>
        <w:t>Віцебску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выкананы</w:t>
      </w:r>
      <w:proofErr w:type="spellEnd"/>
      <w:r w:rsidRPr="001808FE">
        <w:rPr>
          <w:sz w:val="30"/>
          <w:szCs w:val="30"/>
        </w:rPr>
        <w:t xml:space="preserve"> ў рамках </w:t>
      </w:r>
      <w:proofErr w:type="spellStart"/>
      <w:r w:rsidRPr="001808FE">
        <w:rPr>
          <w:sz w:val="30"/>
          <w:szCs w:val="30"/>
        </w:rPr>
        <w:t>ўтрымання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тэрыторый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згодна</w:t>
      </w:r>
      <w:proofErr w:type="spellEnd"/>
      <w:r w:rsidRPr="001808FE">
        <w:rPr>
          <w:sz w:val="30"/>
          <w:szCs w:val="30"/>
        </w:rPr>
        <w:t xml:space="preserve"> з </w:t>
      </w:r>
      <w:proofErr w:type="spellStart"/>
      <w:r w:rsidRPr="001808FE">
        <w:rPr>
          <w:sz w:val="30"/>
          <w:szCs w:val="30"/>
        </w:rPr>
        <w:t>правіла</w:t>
      </w:r>
      <w:proofErr w:type="spellEnd"/>
      <w:r w:rsidR="00FE6E95">
        <w:rPr>
          <w:sz w:val="30"/>
          <w:szCs w:val="30"/>
          <w:lang w:val="be-BY"/>
        </w:rPr>
        <w:t>мі</w:t>
      </w:r>
      <w:r w:rsidRPr="001808FE">
        <w:rPr>
          <w:sz w:val="30"/>
          <w:szCs w:val="30"/>
        </w:rPr>
        <w:t xml:space="preserve">, </w:t>
      </w:r>
      <w:proofErr w:type="spellStart"/>
      <w:r w:rsidRPr="001808FE">
        <w:rPr>
          <w:sz w:val="30"/>
          <w:szCs w:val="30"/>
        </w:rPr>
        <w:t>зацверджаным</w:t>
      </w:r>
      <w:proofErr w:type="spellEnd"/>
      <w:r w:rsidR="00FE6E95">
        <w:rPr>
          <w:sz w:val="30"/>
          <w:szCs w:val="30"/>
          <w:lang w:val="be-BY"/>
        </w:rPr>
        <w:t>і</w:t>
      </w:r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пастановай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Міністэрства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жыллёва-камунальнай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гаспадаркі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Рэспублікі</w:t>
      </w:r>
      <w:proofErr w:type="spellEnd"/>
      <w:r w:rsidRPr="001808FE">
        <w:rPr>
          <w:sz w:val="30"/>
          <w:szCs w:val="30"/>
        </w:rPr>
        <w:t xml:space="preserve"> Беларусь ад 13 </w:t>
      </w:r>
      <w:proofErr w:type="spellStart"/>
      <w:r w:rsidRPr="001808FE">
        <w:rPr>
          <w:sz w:val="30"/>
          <w:szCs w:val="30"/>
        </w:rPr>
        <w:t>студзеня</w:t>
      </w:r>
      <w:proofErr w:type="spellEnd"/>
      <w:r w:rsidRPr="001808FE">
        <w:rPr>
          <w:sz w:val="30"/>
          <w:szCs w:val="30"/>
        </w:rPr>
        <w:t xml:space="preserve"> 2020 № 1, </w:t>
      </w:r>
      <w:proofErr w:type="spellStart"/>
      <w:r w:rsidRPr="001808FE">
        <w:rPr>
          <w:sz w:val="30"/>
          <w:szCs w:val="30"/>
        </w:rPr>
        <w:t>кваліфікаванымі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спецыялістамі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пад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кіраўніцтвам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майстра</w:t>
      </w:r>
      <w:proofErr w:type="spellEnd"/>
      <w:r w:rsidRPr="001808FE">
        <w:rPr>
          <w:sz w:val="30"/>
          <w:szCs w:val="30"/>
        </w:rPr>
        <w:t xml:space="preserve"> і </w:t>
      </w:r>
      <w:proofErr w:type="spellStart"/>
      <w:r w:rsidRPr="001808FE">
        <w:rPr>
          <w:sz w:val="30"/>
          <w:szCs w:val="30"/>
        </w:rPr>
        <w:t>інжынера-эколага</w:t>
      </w:r>
      <w:proofErr w:type="spellEnd"/>
      <w:r w:rsidRPr="001808FE">
        <w:rPr>
          <w:sz w:val="30"/>
          <w:szCs w:val="30"/>
        </w:rPr>
        <w:t xml:space="preserve"> ГП «</w:t>
      </w:r>
      <w:proofErr w:type="spellStart"/>
      <w:r w:rsidRPr="001808FE">
        <w:rPr>
          <w:sz w:val="30"/>
          <w:szCs w:val="30"/>
        </w:rPr>
        <w:t>Віцебскі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Зелянбуд</w:t>
      </w:r>
      <w:proofErr w:type="spellEnd"/>
      <w:r w:rsidRPr="001808FE">
        <w:rPr>
          <w:sz w:val="30"/>
          <w:szCs w:val="30"/>
        </w:rPr>
        <w:t>».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1808FE">
        <w:rPr>
          <w:sz w:val="30"/>
          <w:szCs w:val="30"/>
        </w:rPr>
        <w:t>Дрэвы</w:t>
      </w:r>
      <w:proofErr w:type="spellEnd"/>
      <w:r w:rsidR="001E04B3">
        <w:rPr>
          <w:sz w:val="30"/>
          <w:szCs w:val="30"/>
          <w:lang w:val="be-BY"/>
        </w:rPr>
        <w:t>,</w:t>
      </w:r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падвергнутыя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абрэз</w:t>
      </w:r>
      <w:proofErr w:type="spellEnd"/>
      <w:r w:rsidR="001E04B3">
        <w:rPr>
          <w:sz w:val="30"/>
          <w:szCs w:val="30"/>
          <w:lang w:val="be-BY"/>
        </w:rPr>
        <w:t>цы</w:t>
      </w:r>
      <w:r w:rsidRPr="001808FE">
        <w:rPr>
          <w:sz w:val="30"/>
          <w:szCs w:val="30"/>
        </w:rPr>
        <w:t xml:space="preserve"> па </w:t>
      </w:r>
      <w:proofErr w:type="spellStart"/>
      <w:r w:rsidRPr="001808FE">
        <w:rPr>
          <w:sz w:val="30"/>
          <w:szCs w:val="30"/>
        </w:rPr>
        <w:t>Маскоўскім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праспекце</w:t>
      </w:r>
      <w:proofErr w:type="spellEnd"/>
      <w:r w:rsidRPr="001808FE">
        <w:rPr>
          <w:sz w:val="30"/>
          <w:szCs w:val="30"/>
        </w:rPr>
        <w:t xml:space="preserve"> і </w:t>
      </w:r>
      <w:proofErr w:type="spellStart"/>
      <w:r w:rsidRPr="001808FE">
        <w:rPr>
          <w:sz w:val="30"/>
          <w:szCs w:val="30"/>
        </w:rPr>
        <w:t>праспекце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Будаўнікоў</w:t>
      </w:r>
      <w:proofErr w:type="spellEnd"/>
      <w:r w:rsidRPr="001808FE">
        <w:rPr>
          <w:sz w:val="30"/>
          <w:szCs w:val="30"/>
        </w:rPr>
        <w:t xml:space="preserve"> у г. </w:t>
      </w:r>
      <w:proofErr w:type="spellStart"/>
      <w:r w:rsidRPr="001808FE">
        <w:rPr>
          <w:sz w:val="30"/>
          <w:szCs w:val="30"/>
        </w:rPr>
        <w:t>Віцебску</w:t>
      </w:r>
      <w:proofErr w:type="spellEnd"/>
      <w:r w:rsidRPr="001808FE">
        <w:rPr>
          <w:sz w:val="30"/>
          <w:szCs w:val="30"/>
        </w:rPr>
        <w:t xml:space="preserve">, </w:t>
      </w:r>
      <w:proofErr w:type="spellStart"/>
      <w:r w:rsidRPr="001808FE">
        <w:rPr>
          <w:sz w:val="30"/>
          <w:szCs w:val="30"/>
        </w:rPr>
        <w:t>знаходзяцца</w:t>
      </w:r>
      <w:proofErr w:type="spellEnd"/>
      <w:r w:rsidRPr="001808FE">
        <w:rPr>
          <w:sz w:val="30"/>
          <w:szCs w:val="30"/>
        </w:rPr>
        <w:t xml:space="preserve"> ў </w:t>
      </w:r>
      <w:proofErr w:type="spellStart"/>
      <w:r w:rsidRPr="001808FE">
        <w:rPr>
          <w:sz w:val="30"/>
          <w:szCs w:val="30"/>
        </w:rPr>
        <w:t>здавальняючым</w:t>
      </w:r>
      <w:proofErr w:type="spellEnd"/>
      <w:r w:rsidRPr="001808FE">
        <w:rPr>
          <w:sz w:val="30"/>
          <w:szCs w:val="30"/>
        </w:rPr>
        <w:t xml:space="preserve"> стане.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1808FE">
        <w:rPr>
          <w:sz w:val="30"/>
          <w:szCs w:val="30"/>
        </w:rPr>
        <w:t>Віцебскай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гарадской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інспекцыяй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прыродных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рэсурсаў</w:t>
      </w:r>
      <w:proofErr w:type="spellEnd"/>
      <w:r w:rsidRPr="001808FE">
        <w:rPr>
          <w:sz w:val="30"/>
          <w:szCs w:val="30"/>
        </w:rPr>
        <w:t xml:space="preserve"> і </w:t>
      </w:r>
      <w:proofErr w:type="spellStart"/>
      <w:r w:rsidRPr="001808FE">
        <w:rPr>
          <w:sz w:val="30"/>
          <w:szCs w:val="30"/>
        </w:rPr>
        <w:t>аховы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навакольнага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асяроддзя</w:t>
      </w:r>
      <w:proofErr w:type="spellEnd"/>
      <w:r w:rsidRPr="001808FE">
        <w:rPr>
          <w:sz w:val="30"/>
          <w:szCs w:val="30"/>
        </w:rPr>
        <w:t xml:space="preserve"> (далей – </w:t>
      </w:r>
      <w:proofErr w:type="spellStart"/>
      <w:r w:rsidRPr="001808FE">
        <w:rPr>
          <w:sz w:val="30"/>
          <w:szCs w:val="30"/>
        </w:rPr>
        <w:t>Інспекцыя</w:t>
      </w:r>
      <w:proofErr w:type="spellEnd"/>
      <w:r w:rsidRPr="001808FE">
        <w:rPr>
          <w:sz w:val="30"/>
          <w:szCs w:val="30"/>
        </w:rPr>
        <w:t xml:space="preserve">) </w:t>
      </w:r>
      <w:proofErr w:type="spellStart"/>
      <w:r w:rsidRPr="001808FE">
        <w:rPr>
          <w:sz w:val="30"/>
          <w:szCs w:val="30"/>
        </w:rPr>
        <w:t>праводзіцца</w:t>
      </w:r>
      <w:proofErr w:type="spellEnd"/>
      <w:r w:rsidRPr="001808FE">
        <w:rPr>
          <w:sz w:val="30"/>
          <w:szCs w:val="30"/>
        </w:rPr>
        <w:t xml:space="preserve"> работа па </w:t>
      </w:r>
      <w:proofErr w:type="spellStart"/>
      <w:r w:rsidRPr="001808FE">
        <w:rPr>
          <w:sz w:val="30"/>
          <w:szCs w:val="30"/>
        </w:rPr>
        <w:t>абследаванні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аб'ектаў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расліннага</w:t>
      </w:r>
      <w:proofErr w:type="spellEnd"/>
      <w:r w:rsidRPr="001808FE">
        <w:rPr>
          <w:sz w:val="30"/>
          <w:szCs w:val="30"/>
        </w:rPr>
        <w:t xml:space="preserve"> свету на </w:t>
      </w:r>
      <w:proofErr w:type="spellStart"/>
      <w:r w:rsidRPr="001808FE">
        <w:rPr>
          <w:sz w:val="30"/>
          <w:szCs w:val="30"/>
        </w:rPr>
        <w:t>тэрыторыі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горада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Віцебска</w:t>
      </w:r>
      <w:proofErr w:type="spellEnd"/>
      <w:r w:rsidRPr="001808FE">
        <w:rPr>
          <w:sz w:val="30"/>
          <w:szCs w:val="30"/>
        </w:rPr>
        <w:t xml:space="preserve">, </w:t>
      </w:r>
      <w:proofErr w:type="spellStart"/>
      <w:r w:rsidRPr="001808FE">
        <w:rPr>
          <w:sz w:val="30"/>
          <w:szCs w:val="30"/>
        </w:rPr>
        <w:t>падвергнутых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абразанні</w:t>
      </w:r>
      <w:proofErr w:type="spellEnd"/>
      <w:r w:rsidRPr="001808FE">
        <w:rPr>
          <w:sz w:val="30"/>
          <w:szCs w:val="30"/>
        </w:rPr>
        <w:t xml:space="preserve"> ў </w:t>
      </w:r>
      <w:proofErr w:type="spellStart"/>
      <w:r w:rsidRPr="001808FE">
        <w:rPr>
          <w:sz w:val="30"/>
          <w:szCs w:val="30"/>
        </w:rPr>
        <w:t>бягучым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годзе</w:t>
      </w:r>
      <w:proofErr w:type="spellEnd"/>
      <w:r w:rsidRPr="001808FE">
        <w:rPr>
          <w:sz w:val="30"/>
          <w:szCs w:val="30"/>
        </w:rPr>
        <w:t>.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B1CE4" w:rsidRPr="000B1CE4">
        <w:rPr>
          <w:sz w:val="30"/>
          <w:szCs w:val="30"/>
        </w:rPr>
        <w:t xml:space="preserve">У </w:t>
      </w:r>
      <w:proofErr w:type="spellStart"/>
      <w:r w:rsidR="000B1CE4" w:rsidRPr="000B1CE4">
        <w:rPr>
          <w:sz w:val="30"/>
          <w:szCs w:val="30"/>
        </w:rPr>
        <w:t>дрэў</w:t>
      </w:r>
      <w:proofErr w:type="spellEnd"/>
      <w:r w:rsidR="000B1CE4" w:rsidRPr="000B1CE4">
        <w:rPr>
          <w:sz w:val="30"/>
          <w:szCs w:val="30"/>
        </w:rPr>
        <w:t xml:space="preserve">, </w:t>
      </w:r>
      <w:proofErr w:type="spellStart"/>
      <w:r w:rsidR="000B1CE4" w:rsidRPr="000B1CE4">
        <w:rPr>
          <w:sz w:val="30"/>
          <w:szCs w:val="30"/>
        </w:rPr>
        <w:t>якія</w:t>
      </w:r>
      <w:proofErr w:type="spellEnd"/>
      <w:r w:rsidR="000B1CE4" w:rsidRPr="000B1CE4">
        <w:rPr>
          <w:sz w:val="30"/>
          <w:szCs w:val="30"/>
        </w:rPr>
        <w:t xml:space="preserve"> </w:t>
      </w:r>
      <w:proofErr w:type="spellStart"/>
      <w:r w:rsidR="000B1CE4" w:rsidRPr="000B1CE4">
        <w:rPr>
          <w:sz w:val="30"/>
          <w:szCs w:val="30"/>
        </w:rPr>
        <w:t>растуць</w:t>
      </w:r>
      <w:proofErr w:type="spellEnd"/>
      <w:r w:rsidR="000B1CE4" w:rsidRPr="000B1CE4">
        <w:rPr>
          <w:sz w:val="30"/>
          <w:szCs w:val="30"/>
        </w:rPr>
        <w:t xml:space="preserve"> па </w:t>
      </w:r>
      <w:proofErr w:type="spellStart"/>
      <w:r w:rsidR="000B1CE4" w:rsidRPr="000B1CE4">
        <w:rPr>
          <w:sz w:val="30"/>
          <w:szCs w:val="30"/>
        </w:rPr>
        <w:t>вул</w:t>
      </w:r>
      <w:proofErr w:type="spellEnd"/>
      <w:r w:rsidR="000B1CE4" w:rsidRPr="000B1CE4">
        <w:rPr>
          <w:sz w:val="30"/>
          <w:szCs w:val="30"/>
        </w:rPr>
        <w:t xml:space="preserve">. </w:t>
      </w:r>
      <w:proofErr w:type="spellStart"/>
      <w:r w:rsidR="000B1CE4" w:rsidRPr="000B1CE4">
        <w:rPr>
          <w:sz w:val="30"/>
          <w:szCs w:val="30"/>
        </w:rPr>
        <w:t>Путна</w:t>
      </w:r>
      <w:proofErr w:type="spellEnd"/>
      <w:r w:rsidR="000B1CE4" w:rsidRPr="000B1CE4">
        <w:rPr>
          <w:sz w:val="30"/>
          <w:szCs w:val="30"/>
        </w:rPr>
        <w:t xml:space="preserve"> і </w:t>
      </w:r>
      <w:proofErr w:type="spellStart"/>
      <w:r w:rsidR="000B1CE4" w:rsidRPr="000B1CE4">
        <w:rPr>
          <w:sz w:val="30"/>
          <w:szCs w:val="30"/>
        </w:rPr>
        <w:t>вул</w:t>
      </w:r>
      <w:proofErr w:type="spellEnd"/>
      <w:r w:rsidR="000B1CE4" w:rsidRPr="000B1CE4">
        <w:rPr>
          <w:sz w:val="30"/>
          <w:szCs w:val="30"/>
        </w:rPr>
        <w:t>.</w:t>
      </w:r>
      <w:r w:rsidR="000B1CE4">
        <w:rPr>
          <w:sz w:val="30"/>
          <w:szCs w:val="30"/>
        </w:rPr>
        <w:t xml:space="preserve"> Жасткова </w:t>
      </w:r>
      <w:proofErr w:type="spellStart"/>
      <w:r w:rsidRPr="001808FE">
        <w:rPr>
          <w:sz w:val="30"/>
          <w:szCs w:val="30"/>
        </w:rPr>
        <w:t>выраблена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поўнае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выдаленне</w:t>
      </w:r>
      <w:proofErr w:type="spellEnd"/>
      <w:r w:rsidRPr="001808FE">
        <w:rPr>
          <w:sz w:val="30"/>
          <w:szCs w:val="30"/>
        </w:rPr>
        <w:t xml:space="preserve"> кроны, </w:t>
      </w:r>
      <w:proofErr w:type="spellStart"/>
      <w:r w:rsidRPr="001808FE">
        <w:rPr>
          <w:sz w:val="30"/>
          <w:szCs w:val="30"/>
        </w:rPr>
        <w:t>што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супярэчыць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патрабаванням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заканадаўства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аб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раслінным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свеце</w:t>
      </w:r>
      <w:proofErr w:type="spellEnd"/>
      <w:r w:rsidRPr="001808FE">
        <w:rPr>
          <w:sz w:val="30"/>
          <w:szCs w:val="30"/>
        </w:rPr>
        <w:t xml:space="preserve"> і ў </w:t>
      </w:r>
      <w:proofErr w:type="spellStart"/>
      <w:r w:rsidRPr="001808FE">
        <w:rPr>
          <w:sz w:val="30"/>
          <w:szCs w:val="30"/>
        </w:rPr>
        <w:t>адпаведнасці</w:t>
      </w:r>
      <w:proofErr w:type="spellEnd"/>
      <w:r w:rsidRPr="001808FE">
        <w:rPr>
          <w:sz w:val="30"/>
          <w:szCs w:val="30"/>
        </w:rPr>
        <w:t xml:space="preserve"> з </w:t>
      </w:r>
      <w:proofErr w:type="spellStart"/>
      <w:r w:rsidRPr="001808FE">
        <w:rPr>
          <w:sz w:val="30"/>
          <w:szCs w:val="30"/>
        </w:rPr>
        <w:t>пастановай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Савета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Міністраў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Рэспублікі</w:t>
      </w:r>
      <w:proofErr w:type="spellEnd"/>
      <w:r w:rsidRPr="001808FE">
        <w:rPr>
          <w:sz w:val="30"/>
          <w:szCs w:val="30"/>
        </w:rPr>
        <w:t xml:space="preserve"> Беларусь ад 11 </w:t>
      </w:r>
      <w:proofErr w:type="spellStart"/>
      <w:r w:rsidRPr="001808FE">
        <w:rPr>
          <w:sz w:val="30"/>
          <w:szCs w:val="30"/>
        </w:rPr>
        <w:t>красавіка</w:t>
      </w:r>
      <w:proofErr w:type="spellEnd"/>
      <w:r w:rsidRPr="001808FE">
        <w:rPr>
          <w:sz w:val="30"/>
          <w:szCs w:val="30"/>
        </w:rPr>
        <w:t xml:space="preserve"> 2022 г. № 219 </w:t>
      </w:r>
      <w:r w:rsidR="00215ABA">
        <w:rPr>
          <w:sz w:val="30"/>
          <w:szCs w:val="30"/>
        </w:rPr>
        <w:t xml:space="preserve">                      </w:t>
      </w:r>
      <w:r w:rsidRPr="001808FE">
        <w:rPr>
          <w:sz w:val="30"/>
          <w:szCs w:val="30"/>
        </w:rPr>
        <w:t xml:space="preserve">"Аб таксах для </w:t>
      </w:r>
      <w:proofErr w:type="spellStart"/>
      <w:r w:rsidRPr="001808FE">
        <w:rPr>
          <w:sz w:val="30"/>
          <w:szCs w:val="30"/>
        </w:rPr>
        <w:t>вызначэння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памеру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кампенсацыі</w:t>
      </w:r>
      <w:proofErr w:type="spellEnd"/>
      <w:r w:rsidRPr="001808FE">
        <w:rPr>
          <w:sz w:val="30"/>
          <w:szCs w:val="30"/>
        </w:rPr>
        <w:t xml:space="preserve"> шкоды, </w:t>
      </w:r>
      <w:proofErr w:type="spellStart"/>
      <w:r w:rsidRPr="001808FE">
        <w:rPr>
          <w:sz w:val="30"/>
          <w:szCs w:val="30"/>
        </w:rPr>
        <w:t>прычыненай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навакольнаму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асяроддзю</w:t>
      </w:r>
      <w:proofErr w:type="spellEnd"/>
      <w:r w:rsidRPr="001808FE">
        <w:rPr>
          <w:sz w:val="30"/>
          <w:szCs w:val="30"/>
        </w:rPr>
        <w:t xml:space="preserve">, і </w:t>
      </w:r>
      <w:proofErr w:type="spellStart"/>
      <w:r w:rsidRPr="001808FE">
        <w:rPr>
          <w:sz w:val="30"/>
          <w:szCs w:val="30"/>
        </w:rPr>
        <w:t>парадку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яго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вылічэння</w:t>
      </w:r>
      <w:proofErr w:type="spellEnd"/>
      <w:r w:rsidRPr="001808FE">
        <w:rPr>
          <w:sz w:val="30"/>
          <w:szCs w:val="30"/>
        </w:rPr>
        <w:t xml:space="preserve">" </w:t>
      </w:r>
      <w:proofErr w:type="spellStart"/>
      <w:r w:rsidRPr="001808FE">
        <w:rPr>
          <w:sz w:val="30"/>
          <w:szCs w:val="30"/>
        </w:rPr>
        <w:t>з'яўляецца</w:t>
      </w:r>
      <w:proofErr w:type="spellEnd"/>
      <w:r w:rsidRPr="001808FE">
        <w:rPr>
          <w:sz w:val="30"/>
          <w:szCs w:val="30"/>
        </w:rPr>
        <w:t xml:space="preserve"> фактам </w:t>
      </w:r>
      <w:proofErr w:type="spellStart"/>
      <w:r w:rsidRPr="001808FE">
        <w:rPr>
          <w:sz w:val="30"/>
          <w:szCs w:val="30"/>
        </w:rPr>
        <w:t>прычынення</w:t>
      </w:r>
      <w:proofErr w:type="spellEnd"/>
      <w:r w:rsidRPr="001808FE">
        <w:rPr>
          <w:sz w:val="30"/>
          <w:szCs w:val="30"/>
        </w:rPr>
        <w:t xml:space="preserve"> шкоды </w:t>
      </w:r>
      <w:proofErr w:type="spellStart"/>
      <w:r w:rsidRPr="001808FE">
        <w:rPr>
          <w:sz w:val="30"/>
          <w:szCs w:val="30"/>
        </w:rPr>
        <w:t>навакольнаму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асяроддзю</w:t>
      </w:r>
      <w:proofErr w:type="spellEnd"/>
      <w:r w:rsidRPr="001808FE">
        <w:rPr>
          <w:sz w:val="30"/>
          <w:szCs w:val="30"/>
        </w:rPr>
        <w:t>.</w:t>
      </w:r>
    </w:p>
    <w:p w:rsidR="00215ABA" w:rsidRDefault="000B1CE4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808FE" w:rsidRPr="001808FE">
        <w:rPr>
          <w:sz w:val="30"/>
          <w:szCs w:val="30"/>
        </w:rPr>
        <w:t>У</w:t>
      </w:r>
      <w:r w:rsidR="00215ABA">
        <w:rPr>
          <w:sz w:val="30"/>
          <w:szCs w:val="30"/>
        </w:rPr>
        <w:t xml:space="preserve"> </w:t>
      </w:r>
      <w:proofErr w:type="spellStart"/>
      <w:r w:rsidR="00215ABA">
        <w:rPr>
          <w:sz w:val="30"/>
          <w:szCs w:val="30"/>
        </w:rPr>
        <w:t>дачыненні</w:t>
      </w:r>
      <w:proofErr w:type="spellEnd"/>
      <w:r w:rsidR="00215ABA">
        <w:rPr>
          <w:sz w:val="30"/>
          <w:szCs w:val="30"/>
        </w:rPr>
        <w:t xml:space="preserve"> да ТАА </w:t>
      </w:r>
      <w:r w:rsidR="00215ABA" w:rsidRPr="00215ABA">
        <w:rPr>
          <w:sz w:val="30"/>
          <w:szCs w:val="30"/>
        </w:rPr>
        <w:t>"</w:t>
      </w:r>
      <w:proofErr w:type="spellStart"/>
      <w:r w:rsidR="00215ABA" w:rsidRPr="00215ABA">
        <w:rPr>
          <w:sz w:val="30"/>
          <w:szCs w:val="30"/>
        </w:rPr>
        <w:t>Профхім</w:t>
      </w:r>
      <w:r w:rsidR="00215ABA" w:rsidRPr="00215ABA">
        <w:rPr>
          <w:color w:val="000000"/>
          <w:sz w:val="30"/>
          <w:szCs w:val="30"/>
        </w:rPr>
        <w:t>абарона</w:t>
      </w:r>
      <w:proofErr w:type="spellEnd"/>
      <w:r w:rsidR="00215ABA" w:rsidRPr="00215ABA">
        <w:rPr>
          <w:sz w:val="30"/>
          <w:szCs w:val="30"/>
        </w:rPr>
        <w:t xml:space="preserve"> </w:t>
      </w:r>
      <w:r w:rsidR="001808FE" w:rsidRPr="00215ABA">
        <w:rPr>
          <w:sz w:val="30"/>
          <w:szCs w:val="30"/>
        </w:rPr>
        <w:t>"</w:t>
      </w:r>
      <w:r w:rsidR="00063E6F">
        <w:rPr>
          <w:sz w:val="30"/>
          <w:szCs w:val="30"/>
          <w:lang w:val="be-BY"/>
        </w:rPr>
        <w:t>,</w:t>
      </w:r>
      <w:r w:rsidR="001808FE" w:rsidRPr="001808FE">
        <w:rPr>
          <w:sz w:val="30"/>
          <w:szCs w:val="30"/>
        </w:rPr>
        <w:t xml:space="preserve"> </w:t>
      </w:r>
      <w:proofErr w:type="spellStart"/>
      <w:r w:rsidR="00215ABA" w:rsidRPr="00215ABA">
        <w:rPr>
          <w:color w:val="000000"/>
          <w:sz w:val="30"/>
          <w:szCs w:val="30"/>
        </w:rPr>
        <w:t>які</w:t>
      </w:r>
      <w:proofErr w:type="spellEnd"/>
      <w:r w:rsidR="00215ABA" w:rsidRPr="00215ABA">
        <w:rPr>
          <w:color w:val="000000"/>
          <w:sz w:val="30"/>
          <w:szCs w:val="30"/>
        </w:rPr>
        <w:t xml:space="preserve"> </w:t>
      </w:r>
      <w:proofErr w:type="spellStart"/>
      <w:r w:rsidR="00215ABA" w:rsidRPr="00215ABA">
        <w:rPr>
          <w:color w:val="000000"/>
          <w:sz w:val="30"/>
          <w:szCs w:val="30"/>
        </w:rPr>
        <w:t>вырабіў</w:t>
      </w:r>
      <w:proofErr w:type="spellEnd"/>
      <w:r w:rsidR="00215ABA">
        <w:rPr>
          <w:rFonts w:ascii="Arial" w:hAnsi="Arial" w:cs="Arial"/>
          <w:color w:val="000000"/>
          <w:sz w:val="36"/>
          <w:szCs w:val="36"/>
        </w:rPr>
        <w:t xml:space="preserve"> </w:t>
      </w:r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абразанне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дрэў</w:t>
      </w:r>
      <w:proofErr w:type="spellEnd"/>
      <w:r w:rsidR="001808FE" w:rsidRPr="001808FE">
        <w:rPr>
          <w:sz w:val="30"/>
          <w:szCs w:val="30"/>
        </w:rPr>
        <w:t xml:space="preserve"> па </w:t>
      </w:r>
      <w:proofErr w:type="spellStart"/>
      <w:r w:rsidR="001808FE" w:rsidRPr="001808FE">
        <w:rPr>
          <w:sz w:val="30"/>
          <w:szCs w:val="30"/>
        </w:rPr>
        <w:t>вул</w:t>
      </w:r>
      <w:proofErr w:type="spellEnd"/>
      <w:r w:rsidR="001808FE" w:rsidRPr="001808FE">
        <w:rPr>
          <w:sz w:val="30"/>
          <w:szCs w:val="30"/>
        </w:rPr>
        <w:t xml:space="preserve">. </w:t>
      </w:r>
      <w:proofErr w:type="spellStart"/>
      <w:r w:rsidR="001808FE" w:rsidRPr="001808FE">
        <w:rPr>
          <w:sz w:val="30"/>
          <w:szCs w:val="30"/>
        </w:rPr>
        <w:t>Путна</w:t>
      </w:r>
      <w:proofErr w:type="spellEnd"/>
      <w:r w:rsidR="001808FE" w:rsidRPr="001808FE">
        <w:rPr>
          <w:sz w:val="30"/>
          <w:szCs w:val="30"/>
        </w:rPr>
        <w:t xml:space="preserve">, </w:t>
      </w:r>
      <w:proofErr w:type="spellStart"/>
      <w:r w:rsidRPr="001808FE">
        <w:rPr>
          <w:sz w:val="30"/>
          <w:szCs w:val="30"/>
        </w:rPr>
        <w:t>І</w:t>
      </w:r>
      <w:r w:rsidR="001808FE" w:rsidRPr="001808FE">
        <w:rPr>
          <w:sz w:val="30"/>
          <w:szCs w:val="30"/>
        </w:rPr>
        <w:t>нспекцыяй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складзены</w:t>
      </w:r>
      <w:proofErr w:type="spellEnd"/>
      <w:r w:rsidR="001808FE" w:rsidRPr="001808FE">
        <w:rPr>
          <w:sz w:val="30"/>
          <w:szCs w:val="30"/>
        </w:rPr>
        <w:t xml:space="preserve"> акт </w:t>
      </w:r>
      <w:proofErr w:type="spellStart"/>
      <w:r w:rsidR="001808FE" w:rsidRPr="001808FE">
        <w:rPr>
          <w:sz w:val="30"/>
          <w:szCs w:val="30"/>
        </w:rPr>
        <w:t>аб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устанаўленні</w:t>
      </w:r>
      <w:proofErr w:type="spellEnd"/>
      <w:r w:rsidR="001808FE" w:rsidRPr="001808FE">
        <w:rPr>
          <w:sz w:val="30"/>
          <w:szCs w:val="30"/>
        </w:rPr>
        <w:t xml:space="preserve"> факту </w:t>
      </w:r>
      <w:proofErr w:type="spellStart"/>
      <w:r w:rsidR="001808FE" w:rsidRPr="001808FE">
        <w:rPr>
          <w:sz w:val="30"/>
          <w:szCs w:val="30"/>
        </w:rPr>
        <w:t>прычынення</w:t>
      </w:r>
      <w:proofErr w:type="spellEnd"/>
      <w:r w:rsidR="001808FE" w:rsidRPr="001808FE">
        <w:rPr>
          <w:sz w:val="30"/>
          <w:szCs w:val="30"/>
        </w:rPr>
        <w:t xml:space="preserve"> шкоды </w:t>
      </w:r>
      <w:proofErr w:type="spellStart"/>
      <w:r w:rsidR="001808FE" w:rsidRPr="001808FE">
        <w:rPr>
          <w:sz w:val="30"/>
          <w:szCs w:val="30"/>
        </w:rPr>
        <w:t>навакольнага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асяроддзі</w:t>
      </w:r>
      <w:proofErr w:type="spellEnd"/>
      <w:r w:rsidR="001808FE" w:rsidRPr="001808FE">
        <w:rPr>
          <w:sz w:val="30"/>
          <w:szCs w:val="30"/>
        </w:rPr>
        <w:t xml:space="preserve">, </w:t>
      </w:r>
      <w:proofErr w:type="spellStart"/>
      <w:r w:rsidR="001808FE" w:rsidRPr="001808FE">
        <w:rPr>
          <w:sz w:val="30"/>
          <w:szCs w:val="30"/>
        </w:rPr>
        <w:t>пачаты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адміністрацыйны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 w:rsidR="001808FE" w:rsidRPr="001808FE">
        <w:rPr>
          <w:sz w:val="30"/>
          <w:szCs w:val="30"/>
        </w:rPr>
        <w:t>працэс</w:t>
      </w:r>
      <w:proofErr w:type="spellEnd"/>
      <w:r w:rsidR="001808FE" w:rsidRPr="001808FE">
        <w:rPr>
          <w:sz w:val="30"/>
          <w:szCs w:val="30"/>
        </w:rPr>
        <w:t>.</w:t>
      </w:r>
    </w:p>
    <w:p w:rsidR="001808FE" w:rsidRPr="001808FE" w:rsidRDefault="00215ABA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proofErr w:type="spellStart"/>
      <w:r w:rsidR="001808FE" w:rsidRPr="001808FE">
        <w:rPr>
          <w:sz w:val="30"/>
          <w:szCs w:val="30"/>
        </w:rPr>
        <w:t>Асоба</w:t>
      </w:r>
      <w:proofErr w:type="spellEnd"/>
      <w:r w:rsidR="001808FE" w:rsidRPr="001808FE">
        <w:rPr>
          <w:sz w:val="30"/>
          <w:szCs w:val="30"/>
        </w:rPr>
        <w:t xml:space="preserve">, якая </w:t>
      </w:r>
      <w:proofErr w:type="spellStart"/>
      <w:r w:rsidR="001808FE" w:rsidRPr="001808FE">
        <w:rPr>
          <w:sz w:val="30"/>
          <w:szCs w:val="30"/>
        </w:rPr>
        <w:t>праводзіла</w:t>
      </w:r>
      <w:proofErr w:type="spellEnd"/>
      <w:r w:rsidR="001808FE" w:rsidRPr="001808F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</w:t>
      </w:r>
      <w:r w:rsidR="001808FE" w:rsidRPr="001808FE">
        <w:rPr>
          <w:sz w:val="30"/>
          <w:szCs w:val="30"/>
        </w:rPr>
        <w:t>бразанне</w:t>
      </w:r>
      <w:proofErr w:type="spellEnd"/>
      <w:r w:rsidR="001808FE" w:rsidRPr="001808FE">
        <w:rPr>
          <w:sz w:val="30"/>
          <w:szCs w:val="30"/>
        </w:rPr>
        <w:t xml:space="preserve"> па </w:t>
      </w:r>
      <w:proofErr w:type="spellStart"/>
      <w:r w:rsidR="001808FE" w:rsidRPr="001808FE">
        <w:rPr>
          <w:sz w:val="30"/>
          <w:szCs w:val="30"/>
        </w:rPr>
        <w:t>вул</w:t>
      </w:r>
      <w:proofErr w:type="spellEnd"/>
      <w:r w:rsidR="001808FE" w:rsidRPr="001808FE">
        <w:rPr>
          <w:sz w:val="30"/>
          <w:szCs w:val="30"/>
        </w:rPr>
        <w:t>.</w:t>
      </w:r>
      <w:r w:rsidR="000B1CE4" w:rsidRPr="000B1CE4">
        <w:t xml:space="preserve"> </w:t>
      </w:r>
      <w:r w:rsidR="000B1CE4" w:rsidRPr="000B1CE4">
        <w:rPr>
          <w:sz w:val="30"/>
          <w:szCs w:val="30"/>
        </w:rPr>
        <w:t>Ж</w:t>
      </w:r>
      <w:r w:rsidR="000B1CE4">
        <w:rPr>
          <w:sz w:val="30"/>
          <w:szCs w:val="30"/>
        </w:rPr>
        <w:t>а</w:t>
      </w:r>
      <w:r w:rsidR="000B1CE4" w:rsidRPr="000B1CE4">
        <w:rPr>
          <w:sz w:val="30"/>
          <w:szCs w:val="30"/>
        </w:rPr>
        <w:t xml:space="preserve">сткова не </w:t>
      </w:r>
      <w:proofErr w:type="spellStart"/>
      <w:r w:rsidR="000B1CE4" w:rsidRPr="000B1CE4">
        <w:rPr>
          <w:sz w:val="30"/>
          <w:szCs w:val="30"/>
        </w:rPr>
        <w:t>ўстаноўлена</w:t>
      </w:r>
      <w:proofErr w:type="spellEnd"/>
      <w:r w:rsidR="000B1CE4">
        <w:rPr>
          <w:sz w:val="30"/>
          <w:szCs w:val="30"/>
        </w:rPr>
        <w:t>.</w:t>
      </w:r>
    </w:p>
    <w:p w:rsidR="001808FE" w:rsidRPr="00215ABA" w:rsidRDefault="00215ABA" w:rsidP="001808FE">
      <w:pPr>
        <w:ind w:right="1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1808FE" w:rsidRPr="00215ABA">
        <w:rPr>
          <w:sz w:val="30"/>
          <w:szCs w:val="30"/>
        </w:rPr>
        <w:t xml:space="preserve">У </w:t>
      </w:r>
      <w:proofErr w:type="spellStart"/>
      <w:r w:rsidR="001808FE" w:rsidRPr="00215ABA">
        <w:rPr>
          <w:sz w:val="30"/>
          <w:szCs w:val="30"/>
        </w:rPr>
        <w:t>адпаведнасці</w:t>
      </w:r>
      <w:proofErr w:type="spellEnd"/>
      <w:r w:rsidR="001808FE" w:rsidRPr="00215ABA">
        <w:rPr>
          <w:sz w:val="30"/>
          <w:szCs w:val="30"/>
        </w:rPr>
        <w:t xml:space="preserve"> з Законам </w:t>
      </w:r>
      <w:proofErr w:type="spellStart"/>
      <w:r w:rsidR="001808FE" w:rsidRPr="00215ABA">
        <w:rPr>
          <w:sz w:val="30"/>
          <w:szCs w:val="30"/>
        </w:rPr>
        <w:t>Рэспублікі</w:t>
      </w:r>
      <w:proofErr w:type="spellEnd"/>
      <w:r w:rsidR="001808FE" w:rsidRPr="00215ABA">
        <w:rPr>
          <w:sz w:val="30"/>
          <w:szCs w:val="30"/>
        </w:rPr>
        <w:t xml:space="preserve"> Беларусь ад 18 </w:t>
      </w:r>
      <w:proofErr w:type="spellStart"/>
      <w:r w:rsidR="001808FE" w:rsidRPr="00215ABA">
        <w:rPr>
          <w:sz w:val="30"/>
          <w:szCs w:val="30"/>
        </w:rPr>
        <w:t>ліпеня</w:t>
      </w:r>
      <w:proofErr w:type="spellEnd"/>
      <w:r w:rsidR="001808FE" w:rsidRPr="00215ABA">
        <w:rPr>
          <w:sz w:val="30"/>
          <w:szCs w:val="30"/>
        </w:rPr>
        <w:t xml:space="preserve"> </w:t>
      </w:r>
      <w:r w:rsidRPr="00215ABA">
        <w:rPr>
          <w:sz w:val="30"/>
          <w:szCs w:val="30"/>
        </w:rPr>
        <w:t xml:space="preserve">                 2011 г.</w:t>
      </w:r>
      <w:r w:rsidR="000B1CE4" w:rsidRPr="00215ABA">
        <w:rPr>
          <w:sz w:val="30"/>
          <w:szCs w:val="30"/>
        </w:rPr>
        <w:t xml:space="preserve"> </w:t>
      </w:r>
      <w:r w:rsidR="001808FE" w:rsidRPr="00215ABA">
        <w:rPr>
          <w:sz w:val="30"/>
          <w:szCs w:val="30"/>
        </w:rPr>
        <w:t xml:space="preserve">№ 300-З " Аб </w:t>
      </w:r>
      <w:proofErr w:type="spellStart"/>
      <w:r w:rsidR="001808FE" w:rsidRPr="00215ABA">
        <w:rPr>
          <w:sz w:val="30"/>
          <w:szCs w:val="30"/>
        </w:rPr>
        <w:t>зваротах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грамадзян</w:t>
      </w:r>
      <w:proofErr w:type="spellEnd"/>
      <w:r w:rsidR="001808FE" w:rsidRPr="00215ABA">
        <w:rPr>
          <w:sz w:val="30"/>
          <w:szCs w:val="30"/>
        </w:rPr>
        <w:t xml:space="preserve"> і </w:t>
      </w:r>
      <w:proofErr w:type="spellStart"/>
      <w:r w:rsidR="001808FE" w:rsidRPr="00215ABA">
        <w:rPr>
          <w:sz w:val="30"/>
          <w:szCs w:val="30"/>
        </w:rPr>
        <w:t>юрыдычных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асоб</w:t>
      </w:r>
      <w:proofErr w:type="spellEnd"/>
      <w:r w:rsidR="001808FE" w:rsidRPr="00215ABA">
        <w:rPr>
          <w:sz w:val="30"/>
          <w:szCs w:val="30"/>
        </w:rPr>
        <w:t xml:space="preserve">» </w:t>
      </w:r>
      <w:proofErr w:type="spellStart"/>
      <w:r w:rsidR="001808FE" w:rsidRPr="00215ABA">
        <w:rPr>
          <w:sz w:val="30"/>
          <w:szCs w:val="30"/>
        </w:rPr>
        <w:t>дадзены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адказ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можа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быць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абскарджаны</w:t>
      </w:r>
      <w:proofErr w:type="spellEnd"/>
      <w:r w:rsidR="001808FE" w:rsidRPr="00215ABA">
        <w:rPr>
          <w:sz w:val="30"/>
          <w:szCs w:val="30"/>
        </w:rPr>
        <w:t xml:space="preserve"> ў </w:t>
      </w:r>
      <w:proofErr w:type="spellStart"/>
      <w:r w:rsidR="001808FE" w:rsidRPr="00215ABA">
        <w:rPr>
          <w:sz w:val="30"/>
          <w:szCs w:val="30"/>
        </w:rPr>
        <w:t>Віцебскі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абласны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выканаўчы</w:t>
      </w:r>
      <w:proofErr w:type="spellEnd"/>
      <w:r w:rsidR="001808FE" w:rsidRPr="00215ABA"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камітэт</w:t>
      </w:r>
      <w:proofErr w:type="spellEnd"/>
      <w:r w:rsidR="001808FE" w:rsidRPr="00215ABA">
        <w:rPr>
          <w:sz w:val="30"/>
          <w:szCs w:val="30"/>
        </w:rPr>
        <w:t xml:space="preserve"> (г.</w:t>
      </w:r>
      <w:r>
        <w:rPr>
          <w:sz w:val="30"/>
          <w:szCs w:val="30"/>
        </w:rPr>
        <w:t xml:space="preserve"> </w:t>
      </w:r>
      <w:proofErr w:type="spellStart"/>
      <w:r w:rsidR="001808FE" w:rsidRPr="00215ABA">
        <w:rPr>
          <w:sz w:val="30"/>
          <w:szCs w:val="30"/>
        </w:rPr>
        <w:t>Віцебск</w:t>
      </w:r>
      <w:proofErr w:type="spellEnd"/>
      <w:r w:rsidR="001808FE" w:rsidRPr="00215ABA">
        <w:rPr>
          <w:sz w:val="30"/>
          <w:szCs w:val="30"/>
        </w:rPr>
        <w:t xml:space="preserve">, </w:t>
      </w:r>
      <w:proofErr w:type="spellStart"/>
      <w:r w:rsidR="001808FE" w:rsidRPr="00215ABA">
        <w:rPr>
          <w:sz w:val="30"/>
          <w:szCs w:val="30"/>
        </w:rPr>
        <w:t>вул</w:t>
      </w:r>
      <w:proofErr w:type="spellEnd"/>
      <w:r w:rsidR="001808FE" w:rsidRPr="00215ABA">
        <w:rPr>
          <w:sz w:val="30"/>
          <w:szCs w:val="30"/>
        </w:rPr>
        <w:t>.</w:t>
      </w:r>
      <w:r w:rsidRPr="00215ABA">
        <w:rPr>
          <w:sz w:val="30"/>
          <w:szCs w:val="30"/>
        </w:rPr>
        <w:t xml:space="preserve"> </w:t>
      </w:r>
      <w:proofErr w:type="spellStart"/>
      <w:r w:rsidRPr="00215ABA">
        <w:rPr>
          <w:sz w:val="30"/>
          <w:szCs w:val="30"/>
        </w:rPr>
        <w:t>Гогаля</w:t>
      </w:r>
      <w:proofErr w:type="spellEnd"/>
      <w:r w:rsidRPr="00215ABA">
        <w:rPr>
          <w:sz w:val="30"/>
          <w:szCs w:val="30"/>
        </w:rPr>
        <w:t>, 6).</w:t>
      </w:r>
    </w:p>
    <w:p w:rsidR="001808FE" w:rsidRPr="001808FE" w:rsidRDefault="001808FE" w:rsidP="001808FE">
      <w:pPr>
        <w:ind w:right="140"/>
        <w:jc w:val="both"/>
        <w:rPr>
          <w:sz w:val="30"/>
          <w:szCs w:val="30"/>
        </w:rPr>
      </w:pPr>
    </w:p>
    <w:p w:rsidR="006432EF" w:rsidRDefault="001808FE" w:rsidP="001808FE">
      <w:pPr>
        <w:ind w:right="140"/>
        <w:jc w:val="both"/>
        <w:rPr>
          <w:sz w:val="30"/>
          <w:szCs w:val="30"/>
        </w:rPr>
      </w:pPr>
      <w:proofErr w:type="spellStart"/>
      <w:r w:rsidRPr="001808FE">
        <w:rPr>
          <w:sz w:val="30"/>
          <w:szCs w:val="30"/>
        </w:rPr>
        <w:t>Намеснік</w:t>
      </w:r>
      <w:proofErr w:type="spellEnd"/>
      <w:r w:rsidRPr="001808FE">
        <w:rPr>
          <w:sz w:val="30"/>
          <w:szCs w:val="30"/>
        </w:rPr>
        <w:t xml:space="preserve"> </w:t>
      </w:r>
      <w:proofErr w:type="spellStart"/>
      <w:r w:rsidRPr="001808FE">
        <w:rPr>
          <w:sz w:val="30"/>
          <w:szCs w:val="30"/>
        </w:rPr>
        <w:t>старшыні</w:t>
      </w:r>
      <w:proofErr w:type="spellEnd"/>
      <w:r w:rsidR="000B1CE4">
        <w:rPr>
          <w:sz w:val="30"/>
          <w:szCs w:val="30"/>
        </w:rPr>
        <w:t xml:space="preserve">                                                     С. Н. </w:t>
      </w:r>
      <w:bookmarkStart w:id="0" w:name="_GoBack"/>
      <w:proofErr w:type="spellStart"/>
      <w:r w:rsidR="000B1CE4">
        <w:rPr>
          <w:sz w:val="30"/>
          <w:szCs w:val="30"/>
        </w:rPr>
        <w:t>Саглае</w:t>
      </w:r>
      <w:r w:rsidR="000B1CE4" w:rsidRPr="001808FE">
        <w:rPr>
          <w:sz w:val="30"/>
          <w:szCs w:val="30"/>
        </w:rPr>
        <w:t>ў</w:t>
      </w:r>
      <w:bookmarkEnd w:id="0"/>
      <w:proofErr w:type="spellEnd"/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215ABA" w:rsidRDefault="00215ABA" w:rsidP="001808FE">
      <w:pPr>
        <w:ind w:right="140"/>
        <w:jc w:val="both"/>
        <w:rPr>
          <w:sz w:val="30"/>
          <w:szCs w:val="30"/>
        </w:rPr>
      </w:pPr>
    </w:p>
    <w:p w:rsidR="00215ABA" w:rsidRDefault="00215ABA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Default="000B1CE4" w:rsidP="001808FE">
      <w:pPr>
        <w:ind w:right="140"/>
        <w:jc w:val="both"/>
        <w:rPr>
          <w:sz w:val="30"/>
          <w:szCs w:val="30"/>
        </w:rPr>
      </w:pPr>
    </w:p>
    <w:p w:rsidR="000B1CE4" w:rsidRPr="00215ABA" w:rsidRDefault="000B1CE4" w:rsidP="001808FE">
      <w:pPr>
        <w:ind w:right="140"/>
        <w:jc w:val="both"/>
        <w:rPr>
          <w:sz w:val="18"/>
          <w:szCs w:val="18"/>
        </w:rPr>
      </w:pPr>
      <w:proofErr w:type="spellStart"/>
      <w:r w:rsidRPr="00215ABA">
        <w:rPr>
          <w:sz w:val="18"/>
          <w:szCs w:val="18"/>
        </w:rPr>
        <w:t>Люлюк</w:t>
      </w:r>
      <w:proofErr w:type="spellEnd"/>
      <w:r w:rsidRPr="00215ABA">
        <w:rPr>
          <w:sz w:val="18"/>
          <w:szCs w:val="18"/>
        </w:rPr>
        <w:t xml:space="preserve"> 436843</w:t>
      </w:r>
    </w:p>
    <w:sectPr w:rsidR="000B1CE4" w:rsidRPr="00215ABA" w:rsidSect="0068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F03"/>
    <w:rsid w:val="00063E6F"/>
    <w:rsid w:val="000751DE"/>
    <w:rsid w:val="000A1F2D"/>
    <w:rsid w:val="000B1CE4"/>
    <w:rsid w:val="001163F4"/>
    <w:rsid w:val="00126540"/>
    <w:rsid w:val="00144BB1"/>
    <w:rsid w:val="001808FE"/>
    <w:rsid w:val="001846C3"/>
    <w:rsid w:val="001A353B"/>
    <w:rsid w:val="001C7B8A"/>
    <w:rsid w:val="001D6F03"/>
    <w:rsid w:val="001E04B3"/>
    <w:rsid w:val="001E680D"/>
    <w:rsid w:val="00215ABA"/>
    <w:rsid w:val="00247803"/>
    <w:rsid w:val="002576CB"/>
    <w:rsid w:val="002577D7"/>
    <w:rsid w:val="002C4524"/>
    <w:rsid w:val="00375D58"/>
    <w:rsid w:val="003B4421"/>
    <w:rsid w:val="003C158A"/>
    <w:rsid w:val="00400751"/>
    <w:rsid w:val="00447466"/>
    <w:rsid w:val="00465E00"/>
    <w:rsid w:val="005247D8"/>
    <w:rsid w:val="00524C42"/>
    <w:rsid w:val="00583666"/>
    <w:rsid w:val="005C760F"/>
    <w:rsid w:val="005D2E98"/>
    <w:rsid w:val="005F38B2"/>
    <w:rsid w:val="006432EF"/>
    <w:rsid w:val="00652532"/>
    <w:rsid w:val="0067604F"/>
    <w:rsid w:val="00683F90"/>
    <w:rsid w:val="006963F6"/>
    <w:rsid w:val="006A6F5E"/>
    <w:rsid w:val="006C3233"/>
    <w:rsid w:val="006C5564"/>
    <w:rsid w:val="00717FF9"/>
    <w:rsid w:val="0077522F"/>
    <w:rsid w:val="007E4949"/>
    <w:rsid w:val="00800D4D"/>
    <w:rsid w:val="00833B3B"/>
    <w:rsid w:val="00862E3E"/>
    <w:rsid w:val="008834A0"/>
    <w:rsid w:val="0092759B"/>
    <w:rsid w:val="009514B6"/>
    <w:rsid w:val="00996E51"/>
    <w:rsid w:val="009E3A69"/>
    <w:rsid w:val="009F5D76"/>
    <w:rsid w:val="00A03818"/>
    <w:rsid w:val="00A2221B"/>
    <w:rsid w:val="00A269EF"/>
    <w:rsid w:val="00A84988"/>
    <w:rsid w:val="00AD4971"/>
    <w:rsid w:val="00B4258A"/>
    <w:rsid w:val="00B57A10"/>
    <w:rsid w:val="00C60DCE"/>
    <w:rsid w:val="00C72FB3"/>
    <w:rsid w:val="00C93BE8"/>
    <w:rsid w:val="00D416B8"/>
    <w:rsid w:val="00E44B7A"/>
    <w:rsid w:val="00E46EAF"/>
    <w:rsid w:val="00FE6E95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2958FB-BBC4-4E07-AAAE-20EC686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F0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1D6F03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F03"/>
    <w:pPr>
      <w:widowControl w:val="0"/>
      <w:shd w:val="clear" w:color="auto" w:fill="FFFFFF"/>
      <w:spacing w:after="240" w:line="365" w:lineRule="exact"/>
      <w:jc w:val="center"/>
    </w:pPr>
    <w:rPr>
      <w:rFonts w:ascii="Sylfaen" w:eastAsiaTheme="minorHAnsi" w:hAnsi="Sylfaen" w:cs="Sylfae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1D6F03"/>
    <w:rPr>
      <w:rFonts w:ascii="Sylfaen" w:hAnsi="Sylfaen" w:cs="Sylfae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6F03"/>
    <w:pPr>
      <w:widowControl w:val="0"/>
      <w:shd w:val="clear" w:color="auto" w:fill="FFFFFF"/>
      <w:spacing w:before="240" w:after="60" w:line="240" w:lineRule="atLeast"/>
      <w:jc w:val="center"/>
    </w:pPr>
    <w:rPr>
      <w:rFonts w:ascii="Sylfaen" w:eastAsiaTheme="minorHAnsi" w:hAnsi="Sylfaen" w:cs="Sylfaen"/>
      <w:b/>
      <w:bCs/>
      <w:sz w:val="16"/>
      <w:szCs w:val="16"/>
      <w:lang w:eastAsia="en-US"/>
    </w:rPr>
  </w:style>
  <w:style w:type="character" w:customStyle="1" w:styleId="Exact">
    <w:name w:val="Оглавление Exact"/>
    <w:basedOn w:val="a0"/>
    <w:link w:val="a4"/>
    <w:locked/>
    <w:rsid w:val="001D6F03"/>
    <w:rPr>
      <w:rFonts w:ascii="Sylfaen" w:hAnsi="Sylfaen" w:cs="Sylfaen"/>
      <w:b/>
      <w:bCs/>
      <w:spacing w:val="-3"/>
      <w:sz w:val="15"/>
      <w:szCs w:val="15"/>
      <w:shd w:val="clear" w:color="auto" w:fill="FFFFFF"/>
    </w:rPr>
  </w:style>
  <w:style w:type="paragraph" w:customStyle="1" w:styleId="a4">
    <w:name w:val="Оглавление"/>
    <w:basedOn w:val="a"/>
    <w:link w:val="Exact"/>
    <w:rsid w:val="001D6F03"/>
    <w:pPr>
      <w:widowControl w:val="0"/>
      <w:shd w:val="clear" w:color="auto" w:fill="FFFFFF"/>
      <w:spacing w:before="180" w:after="180" w:line="240" w:lineRule="atLeast"/>
      <w:jc w:val="both"/>
    </w:pPr>
    <w:rPr>
      <w:rFonts w:ascii="Sylfaen" w:eastAsiaTheme="minorHAnsi" w:hAnsi="Sylfaen" w:cs="Sylfaen"/>
      <w:b/>
      <w:bCs/>
      <w:spacing w:val="-3"/>
      <w:sz w:val="15"/>
      <w:szCs w:val="15"/>
      <w:lang w:eastAsia="en-US"/>
    </w:rPr>
  </w:style>
  <w:style w:type="character" w:customStyle="1" w:styleId="2Exact">
    <w:name w:val="Основной текст (2) Exact"/>
    <w:basedOn w:val="a0"/>
    <w:rsid w:val="001D6F03"/>
    <w:rPr>
      <w:rFonts w:ascii="Sylfaen" w:hAnsi="Sylfaen" w:cs="Sylfaen" w:hint="default"/>
      <w:strike w:val="0"/>
      <w:dstrike w:val="0"/>
      <w:spacing w:val="-6"/>
      <w:sz w:val="26"/>
      <w:szCs w:val="26"/>
      <w:u w:val="none"/>
      <w:effect w:val="none"/>
    </w:rPr>
  </w:style>
  <w:style w:type="character" w:customStyle="1" w:styleId="3Exact">
    <w:name w:val="Основной текст (3) Exact"/>
    <w:basedOn w:val="a0"/>
    <w:rsid w:val="001D6F03"/>
    <w:rPr>
      <w:rFonts w:ascii="Sylfaen" w:hAnsi="Sylfaen" w:cs="Sylfaen" w:hint="default"/>
      <w:b/>
      <w:bCs/>
      <w:strike w:val="0"/>
      <w:dstrike w:val="0"/>
      <w:spacing w:val="-3"/>
      <w:sz w:val="15"/>
      <w:szCs w:val="15"/>
      <w:u w:val="none"/>
      <w:effect w:val="none"/>
    </w:rPr>
  </w:style>
  <w:style w:type="paragraph" w:styleId="a5">
    <w:name w:val="Body Text Indent"/>
    <w:basedOn w:val="a"/>
    <w:link w:val="a6"/>
    <w:rsid w:val="005F38B2"/>
    <w:pPr>
      <w:ind w:right="-1" w:firstLine="709"/>
      <w:jc w:val="both"/>
    </w:pPr>
    <w:rPr>
      <w:sz w:val="30"/>
      <w:szCs w:val="20"/>
    </w:rPr>
  </w:style>
  <w:style w:type="character" w:customStyle="1" w:styleId="a6">
    <w:name w:val="Основной текст с отступом Знак"/>
    <w:basedOn w:val="a0"/>
    <w:link w:val="a5"/>
    <w:rsid w:val="005F38B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6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itgor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4E94-04EC-416F-89F9-37397E18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hg ghh</cp:lastModifiedBy>
  <cp:revision>7</cp:revision>
  <cp:lastPrinted>2022-07-13T15:44:00Z</cp:lastPrinted>
  <dcterms:created xsi:type="dcterms:W3CDTF">2022-07-13T15:30:00Z</dcterms:created>
  <dcterms:modified xsi:type="dcterms:W3CDTF">2022-07-15T18:38:00Z</dcterms:modified>
</cp:coreProperties>
</file>