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50" w:rsidRPr="00B8298C" w:rsidRDefault="00810BB5" w:rsidP="00810BB5">
      <w:pPr>
        <w:ind w:left="5664" w:hanging="5664"/>
        <w:jc w:val="center"/>
      </w:pPr>
      <w:r w:rsidRPr="00B8298C">
        <w:t>МИНСКИЙ ОБЛАСТНОЙ ИСПОЛНИТЕЛЬНЫЙ КОМИТЕТ</w:t>
      </w:r>
    </w:p>
    <w:p w:rsidR="0078044E" w:rsidRPr="00B8298C" w:rsidRDefault="0078044E" w:rsidP="009C4493">
      <w:pPr>
        <w:ind w:left="5664"/>
      </w:pPr>
    </w:p>
    <w:p w:rsidR="008348B6" w:rsidRDefault="00594E7B" w:rsidP="00CF6822">
      <w:pPr>
        <w:tabs>
          <w:tab w:val="left" w:pos="6780"/>
        </w:tabs>
        <w:ind w:left="5664" w:hanging="5664"/>
      </w:pPr>
      <w:r>
        <w:t>30.</w:t>
      </w:r>
      <w:r w:rsidR="00CA7F82">
        <w:t>05</w:t>
      </w:r>
      <w:r w:rsidR="00CF0735" w:rsidRPr="00CF0735">
        <w:t xml:space="preserve">.2017  </w:t>
      </w:r>
      <w:r w:rsidR="00810BB5" w:rsidRPr="00B8298C">
        <w:t xml:space="preserve"> № 11.2-</w:t>
      </w:r>
      <w:r w:rsidR="008932D6" w:rsidRPr="00B8298C">
        <w:t>6/</w:t>
      </w:r>
      <w:r w:rsidR="000A69F3">
        <w:t>11/1364</w:t>
      </w:r>
      <w:r w:rsidR="00CA7F82">
        <w:t>/1</w:t>
      </w:r>
      <w:r w:rsidR="00BD6971">
        <w:tab/>
      </w:r>
      <w:r w:rsidR="00C11A06">
        <w:t>ХХХХХХХХХХХХ</w:t>
      </w:r>
    </w:p>
    <w:p w:rsidR="00594E7B" w:rsidRPr="005F6EC5" w:rsidRDefault="00594E7B" w:rsidP="00CF6822">
      <w:pPr>
        <w:tabs>
          <w:tab w:val="left" w:pos="6780"/>
        </w:tabs>
        <w:ind w:left="5664" w:hanging="5664"/>
      </w:pPr>
      <w:r>
        <w:tab/>
        <w:t>(для информирования заинтересованных)</w:t>
      </w:r>
    </w:p>
    <w:p w:rsidR="008348B6" w:rsidRPr="00B8298C" w:rsidRDefault="008348B6" w:rsidP="003E450B">
      <w:pPr>
        <w:spacing w:line="280" w:lineRule="exact"/>
        <w:ind w:left="5664" w:firstLine="6"/>
      </w:pPr>
    </w:p>
    <w:p w:rsidR="009C4493" w:rsidRPr="00B8298C" w:rsidRDefault="009C4493" w:rsidP="0078044E">
      <w:pPr>
        <w:ind w:firstLine="0"/>
      </w:pPr>
    </w:p>
    <w:p w:rsidR="00D4696C" w:rsidRPr="00B8298C" w:rsidRDefault="005E454F" w:rsidP="005E454F">
      <w:pPr>
        <w:spacing w:line="280" w:lineRule="exact"/>
        <w:ind w:firstLine="0"/>
      </w:pPr>
      <w:r w:rsidRPr="00B8298C">
        <w:t>О</w:t>
      </w:r>
      <w:r w:rsidR="00CF6822">
        <w:t xml:space="preserve"> </w:t>
      </w:r>
      <w:r w:rsidR="00D0751A">
        <w:t xml:space="preserve">рассмотрении  </w:t>
      </w:r>
      <w:r w:rsidR="00D4696C" w:rsidRPr="00B8298C">
        <w:t>обращения</w:t>
      </w:r>
    </w:p>
    <w:p w:rsidR="00CF6822" w:rsidRPr="00B8298C" w:rsidRDefault="00CF6822" w:rsidP="0078044E">
      <w:pPr>
        <w:ind w:firstLine="0"/>
      </w:pPr>
    </w:p>
    <w:p w:rsidR="00A34A9E" w:rsidRPr="00B8298C" w:rsidRDefault="00C6325F" w:rsidP="00CF6822">
      <w:pPr>
        <w:ind w:firstLine="0"/>
        <w:jc w:val="center"/>
      </w:pPr>
      <w:r w:rsidRPr="00B8298C">
        <w:t>Уважаем</w:t>
      </w:r>
      <w:r w:rsidR="00BD6971">
        <w:t>ый</w:t>
      </w:r>
      <w:r w:rsidR="005F6EC5">
        <w:t xml:space="preserve"> </w:t>
      </w:r>
      <w:r w:rsidRPr="00B8298C">
        <w:t xml:space="preserve"> </w:t>
      </w:r>
      <w:r w:rsidR="00C11A06">
        <w:t>ХХХХХХХХХХХ</w:t>
      </w:r>
      <w:r w:rsidRPr="00B8298C">
        <w:t>!</w:t>
      </w:r>
    </w:p>
    <w:p w:rsidR="008E570D" w:rsidRPr="00B8298C" w:rsidRDefault="008E570D" w:rsidP="00A34A9E">
      <w:pPr>
        <w:jc w:val="center"/>
      </w:pPr>
    </w:p>
    <w:p w:rsidR="00AB2CF2" w:rsidRDefault="00E03FA5" w:rsidP="00C6325F">
      <w:pPr>
        <w:jc w:val="both"/>
      </w:pPr>
      <w:r w:rsidRPr="00B8298C">
        <w:t xml:space="preserve">Рассмотрев </w:t>
      </w:r>
      <w:r w:rsidR="004566B3" w:rsidRPr="00B8298C">
        <w:t>Ваш</w:t>
      </w:r>
      <w:r w:rsidR="00B8298C" w:rsidRPr="00B8298C">
        <w:t>е</w:t>
      </w:r>
      <w:r w:rsidR="004566B3" w:rsidRPr="00B8298C">
        <w:t xml:space="preserve"> </w:t>
      </w:r>
      <w:r w:rsidR="003A45C2" w:rsidRPr="00B8298C">
        <w:t>электронн</w:t>
      </w:r>
      <w:r w:rsidR="00B8298C" w:rsidRPr="00B8298C">
        <w:t>о</w:t>
      </w:r>
      <w:r w:rsidR="003A45C2" w:rsidRPr="00B8298C">
        <w:t xml:space="preserve">е </w:t>
      </w:r>
      <w:r w:rsidR="004566B3" w:rsidRPr="00B8298C">
        <w:t>обращени</w:t>
      </w:r>
      <w:r w:rsidR="00B8298C" w:rsidRPr="00B8298C">
        <w:t>е</w:t>
      </w:r>
      <w:r w:rsidR="00AB2CF2">
        <w:t>,</w:t>
      </w:r>
      <w:r w:rsidR="00B8298C">
        <w:t xml:space="preserve"> </w:t>
      </w:r>
      <w:r w:rsidR="000121B1">
        <w:t xml:space="preserve"> </w:t>
      </w:r>
      <w:r w:rsidR="008932D6" w:rsidRPr="00B8298C">
        <w:t>сообщаем</w:t>
      </w:r>
      <w:r w:rsidR="008D573C" w:rsidRPr="00B8298C">
        <w:t xml:space="preserve"> следующее.</w:t>
      </w:r>
      <w:r w:rsidR="008932D6" w:rsidRPr="00B8298C">
        <w:t xml:space="preserve"> </w:t>
      </w:r>
    </w:p>
    <w:p w:rsidR="00F96E39" w:rsidRDefault="00CF6822" w:rsidP="00CF6822">
      <w:pPr>
        <w:ind w:firstLine="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ab/>
      </w:r>
      <w:r w:rsidR="001C6BCD">
        <w:rPr>
          <w:rFonts w:cs="Times New Roman"/>
          <w:szCs w:val="30"/>
        </w:rPr>
        <w:t>Ваше электронное обращение, ответ на которое Вы обжалуете, поступило в облисполком 15.03.2017 и заре</w:t>
      </w:r>
      <w:r w:rsidR="001C6BCD">
        <w:rPr>
          <w:rFonts w:cs="Times New Roman"/>
          <w:szCs w:val="30"/>
          <w:lang w:val="be-BY"/>
        </w:rPr>
        <w:t>ги</w:t>
      </w:r>
      <w:r w:rsidR="001C6BCD">
        <w:rPr>
          <w:rFonts w:cs="Times New Roman"/>
          <w:szCs w:val="30"/>
        </w:rPr>
        <w:t xml:space="preserve">стрировано </w:t>
      </w:r>
      <w:r w:rsidR="001C6BCD">
        <w:rPr>
          <w:rFonts w:cs="Times New Roman"/>
          <w:szCs w:val="30"/>
        </w:rPr>
        <w:br/>
        <w:t xml:space="preserve">за № 11.2-6/11/1006. </w:t>
      </w:r>
      <w:r w:rsidR="00F96E39">
        <w:rPr>
          <w:rFonts w:cs="Times New Roman"/>
          <w:szCs w:val="30"/>
        </w:rPr>
        <w:t>В нем Вы выражали несогласие с приложенным  ответом КУП «Минскоблдорстрой»</w:t>
      </w:r>
      <w:r w:rsidR="00DD48C2">
        <w:rPr>
          <w:rFonts w:cs="Times New Roman"/>
          <w:szCs w:val="30"/>
        </w:rPr>
        <w:t xml:space="preserve"> (</w:t>
      </w:r>
      <w:r w:rsidR="00F96E39">
        <w:rPr>
          <w:rFonts w:cs="Times New Roman"/>
          <w:szCs w:val="30"/>
        </w:rPr>
        <w:t>как Вы сообщили</w:t>
      </w:r>
      <w:r w:rsidR="00DD48C2">
        <w:rPr>
          <w:rFonts w:cs="Times New Roman"/>
          <w:szCs w:val="30"/>
        </w:rPr>
        <w:t>,</w:t>
      </w:r>
      <w:r w:rsidR="00F96E39">
        <w:rPr>
          <w:rFonts w:cs="Times New Roman"/>
          <w:szCs w:val="30"/>
        </w:rPr>
        <w:t xml:space="preserve"> «о ремонте дороги ул</w:t>
      </w:r>
      <w:proofErr w:type="gramStart"/>
      <w:r w:rsidR="00F96E39">
        <w:rPr>
          <w:rFonts w:cs="Times New Roman"/>
          <w:szCs w:val="30"/>
        </w:rPr>
        <w:t>.Г</w:t>
      </w:r>
      <w:proofErr w:type="gramEnd"/>
      <w:r w:rsidR="00F96E39">
        <w:rPr>
          <w:rFonts w:cs="Times New Roman"/>
          <w:szCs w:val="30"/>
        </w:rPr>
        <w:t>ромова – Меньковский тракт»</w:t>
      </w:r>
      <w:r w:rsidR="00DD48C2">
        <w:rPr>
          <w:rFonts w:cs="Times New Roman"/>
          <w:szCs w:val="30"/>
        </w:rPr>
        <w:t>)</w:t>
      </w:r>
      <w:r w:rsidR="00F96E39">
        <w:rPr>
          <w:rFonts w:cs="Times New Roman"/>
          <w:szCs w:val="30"/>
        </w:rPr>
        <w:t xml:space="preserve"> и перечисляли, какие нормы не были при этом соблюдены. Однако </w:t>
      </w:r>
      <w:bookmarkStart w:id="0" w:name="_GoBack"/>
      <w:r w:rsidR="00F96E39">
        <w:rPr>
          <w:rFonts w:cs="Times New Roman"/>
          <w:szCs w:val="30"/>
        </w:rPr>
        <w:t>эти улицы находятся в г</w:t>
      </w:r>
      <w:proofErr w:type="gramStart"/>
      <w:r w:rsidR="00F96E39">
        <w:rPr>
          <w:rFonts w:cs="Times New Roman"/>
          <w:szCs w:val="30"/>
        </w:rPr>
        <w:t>.М</w:t>
      </w:r>
      <w:proofErr w:type="gramEnd"/>
      <w:r w:rsidR="00F96E39">
        <w:rPr>
          <w:rFonts w:cs="Times New Roman"/>
          <w:szCs w:val="30"/>
        </w:rPr>
        <w:t>инске и не обслуживаются КУП «Минскоблдорстрой».</w:t>
      </w:r>
      <w:r w:rsidR="00E11609">
        <w:rPr>
          <w:rFonts w:cs="Times New Roman"/>
          <w:szCs w:val="30"/>
        </w:rPr>
        <w:t xml:space="preserve"> Согласно статье 15 Закона Республики Беларусь «Об обращениях граждан и юридических лиц» это обращение следовало оставить без рассмотрения по существу. Однако оно было принято к рассмотрению и </w:t>
      </w:r>
      <w:r w:rsidR="00E20DCA">
        <w:rPr>
          <w:rFonts w:cs="Times New Roman"/>
          <w:szCs w:val="30"/>
        </w:rPr>
        <w:t xml:space="preserve">ответ </w:t>
      </w:r>
      <w:r w:rsidR="00E11609">
        <w:rPr>
          <w:rFonts w:cs="Times New Roman"/>
          <w:szCs w:val="30"/>
        </w:rPr>
        <w:t xml:space="preserve">на него  направлен </w:t>
      </w:r>
      <w:r w:rsidR="00996679">
        <w:rPr>
          <w:rFonts w:cs="Times New Roman"/>
          <w:szCs w:val="30"/>
        </w:rPr>
        <w:t>в установленные законодательством сроки</w:t>
      </w:r>
      <w:r w:rsidR="00E11609">
        <w:rPr>
          <w:rFonts w:cs="Times New Roman"/>
          <w:szCs w:val="30"/>
        </w:rPr>
        <w:t>.</w:t>
      </w:r>
    </w:p>
    <w:bookmarkEnd w:id="0"/>
    <w:p w:rsidR="00CF6822" w:rsidRDefault="00C66323" w:rsidP="00F96E39">
      <w:pPr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К обращению Вами был приложен</w:t>
      </w:r>
      <w:r w:rsidR="00F96E39">
        <w:rPr>
          <w:rFonts w:cs="Times New Roman"/>
          <w:szCs w:val="30"/>
        </w:rPr>
        <w:t xml:space="preserve"> ответ</w:t>
      </w:r>
      <w:r w:rsidR="00AB2784">
        <w:rPr>
          <w:rFonts w:cs="Times New Roman"/>
          <w:szCs w:val="30"/>
        </w:rPr>
        <w:t xml:space="preserve"> </w:t>
      </w:r>
      <w:r w:rsidR="00AB2784" w:rsidRPr="00AB2784">
        <w:rPr>
          <w:rFonts w:cs="Times New Roman"/>
          <w:szCs w:val="30"/>
        </w:rPr>
        <w:t>КУП «Минскоблдорстрой»</w:t>
      </w:r>
      <w:r w:rsidR="00AB2784">
        <w:rPr>
          <w:rFonts w:cs="Times New Roman"/>
          <w:szCs w:val="30"/>
        </w:rPr>
        <w:t xml:space="preserve"> от 23.02.2017 № 1-8/35</w:t>
      </w:r>
      <w:r w:rsidR="00F96E39">
        <w:rPr>
          <w:rFonts w:cs="Times New Roman"/>
          <w:szCs w:val="30"/>
        </w:rPr>
        <w:t>, направленн</w:t>
      </w:r>
      <w:r>
        <w:rPr>
          <w:rFonts w:cs="Times New Roman"/>
          <w:szCs w:val="30"/>
        </w:rPr>
        <w:t>ый</w:t>
      </w:r>
      <w:r w:rsidR="00F96E39">
        <w:rPr>
          <w:rFonts w:cs="Times New Roman"/>
          <w:szCs w:val="30"/>
        </w:rPr>
        <w:t xml:space="preserve"> на </w:t>
      </w:r>
      <w:r w:rsidR="00C11A06">
        <w:rPr>
          <w:rFonts w:cs="Times New Roman"/>
          <w:szCs w:val="30"/>
        </w:rPr>
        <w:t>адрес электронной почты</w:t>
      </w:r>
      <w:r w:rsidR="00CA7F82">
        <w:rPr>
          <w:rFonts w:cs="Times New Roman"/>
          <w:szCs w:val="30"/>
        </w:rPr>
        <w:t>,</w:t>
      </w:r>
      <w:r w:rsidR="00AB2784">
        <w:rPr>
          <w:rFonts w:cs="Times New Roman"/>
          <w:szCs w:val="30"/>
        </w:rPr>
        <w:t xml:space="preserve"> содержалась информация о безопасности дорожного движения на участке между дер</w:t>
      </w:r>
      <w:proofErr w:type="gramStart"/>
      <w:r w:rsidR="00AB2784">
        <w:rPr>
          <w:rFonts w:cs="Times New Roman"/>
          <w:szCs w:val="30"/>
        </w:rPr>
        <w:t>.Д</w:t>
      </w:r>
      <w:proofErr w:type="gramEnd"/>
      <w:r w:rsidR="00AB2784">
        <w:rPr>
          <w:rFonts w:cs="Times New Roman"/>
          <w:szCs w:val="30"/>
        </w:rPr>
        <w:t xml:space="preserve">обрицкая Слобода и дер.Озерцо Минского района. В связи с этим </w:t>
      </w:r>
      <w:r w:rsidR="00AB2784" w:rsidRPr="00AB2784">
        <w:rPr>
          <w:rFonts w:cs="Times New Roman"/>
          <w:szCs w:val="30"/>
        </w:rPr>
        <w:t>КУП «Минскоблдорстрой»</w:t>
      </w:r>
      <w:r w:rsidR="00AB2784">
        <w:rPr>
          <w:rFonts w:cs="Times New Roman"/>
          <w:szCs w:val="30"/>
        </w:rPr>
        <w:t xml:space="preserve"> был направлен Вам ответ </w:t>
      </w:r>
      <w:r w:rsidR="00A66357">
        <w:rPr>
          <w:rFonts w:cs="Times New Roman"/>
          <w:szCs w:val="30"/>
        </w:rPr>
        <w:t xml:space="preserve">от 10.04.2017 № 1-8/138-к </w:t>
      </w:r>
      <w:r w:rsidR="00AB2784">
        <w:rPr>
          <w:rFonts w:cs="Times New Roman"/>
          <w:szCs w:val="30"/>
        </w:rPr>
        <w:t xml:space="preserve">на указанный Вами электронный почтовый ящик </w:t>
      </w:r>
      <w:r w:rsidR="00A66357">
        <w:rPr>
          <w:rFonts w:cs="Times New Roman"/>
          <w:szCs w:val="30"/>
        </w:rPr>
        <w:t xml:space="preserve">с дополнительными разъяснениями </w:t>
      </w:r>
      <w:r w:rsidR="00AB2784">
        <w:rPr>
          <w:rFonts w:cs="Times New Roman"/>
          <w:szCs w:val="30"/>
        </w:rPr>
        <w:t xml:space="preserve">по вопросу безопасности дорожного движения на </w:t>
      </w:r>
      <w:r w:rsidR="00A66357">
        <w:rPr>
          <w:rFonts w:cs="Times New Roman"/>
          <w:szCs w:val="30"/>
        </w:rPr>
        <w:t>этом участке дороги. Вам было сообщено, что названная дорога введена в эксплуатацию в соответствии с проектными решениями проектно-сметной документации, прошедшей государственную экспертизу. Кроме того, назван разработчик проекта</w:t>
      </w:r>
      <w:r w:rsidR="00996679">
        <w:rPr>
          <w:rFonts w:cs="Times New Roman"/>
          <w:szCs w:val="30"/>
        </w:rPr>
        <w:t xml:space="preserve"> –</w:t>
      </w:r>
      <w:r w:rsidR="00A66357">
        <w:rPr>
          <w:rFonts w:cs="Times New Roman"/>
          <w:szCs w:val="30"/>
        </w:rPr>
        <w:t xml:space="preserve"> филиал КУП «Минскоблдорстрой» – «Облдорпроект»  и указан его адрес и телефон. При необходимости Вы можете обратиться в данную организацию </w:t>
      </w:r>
      <w:r w:rsidR="00E11609">
        <w:rPr>
          <w:rFonts w:cs="Times New Roman"/>
          <w:szCs w:val="30"/>
        </w:rPr>
        <w:t xml:space="preserve">для обсуждения в рамках законодательства подходов к проектированию дорог. </w:t>
      </w:r>
    </w:p>
    <w:p w:rsidR="00E11609" w:rsidRDefault="00E11609" w:rsidP="00F96E39">
      <w:pPr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Таким образом, нарушения законодательства об обращениях граждан и юридических лиц при рассмотрении Вашего обращения, поступившего в облисполком 15.03.2017, не установлены. </w:t>
      </w:r>
      <w:r w:rsidR="00E20DCA">
        <w:rPr>
          <w:rFonts w:cs="Times New Roman"/>
          <w:szCs w:val="30"/>
        </w:rPr>
        <w:t>Привлечение к ответственности рассматривавших его работников считаем необоснованным.</w:t>
      </w:r>
    </w:p>
    <w:p w:rsidR="00E20DCA" w:rsidRDefault="00E20DCA" w:rsidP="00F96E39">
      <w:pPr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lastRenderedPageBreak/>
        <w:t>Просим внимательно относиться к изложению сути обращений для недопущения впредь аналогичных несоответствий.</w:t>
      </w:r>
    </w:p>
    <w:p w:rsidR="00E20DCA" w:rsidRPr="00CF6822" w:rsidRDefault="00E20DCA" w:rsidP="00F96E39">
      <w:pPr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Данный ответ может быть обжалован в судебном порядке.</w:t>
      </w:r>
    </w:p>
    <w:p w:rsidR="00623B57" w:rsidRPr="00B8298C" w:rsidRDefault="00623B57" w:rsidP="007470DA">
      <w:pPr>
        <w:spacing w:line="360" w:lineRule="auto"/>
        <w:ind w:firstLine="0"/>
        <w:jc w:val="both"/>
      </w:pPr>
    </w:p>
    <w:p w:rsidR="000121B1" w:rsidRPr="000C5858" w:rsidRDefault="000121B1" w:rsidP="000121B1">
      <w:pPr>
        <w:tabs>
          <w:tab w:val="left" w:pos="6804"/>
        </w:tabs>
        <w:spacing w:line="280" w:lineRule="exact"/>
        <w:ind w:firstLine="0"/>
        <w:jc w:val="both"/>
      </w:pPr>
      <w:r w:rsidRPr="000C5858">
        <w:t>Управляющий делами</w:t>
      </w:r>
      <w:r w:rsidRPr="000C5858">
        <w:tab/>
      </w:r>
      <w:r w:rsidRPr="000C5858">
        <w:tab/>
        <w:t xml:space="preserve">В.А.Гуринович  </w:t>
      </w:r>
    </w:p>
    <w:p w:rsidR="007470DA" w:rsidRDefault="007470DA" w:rsidP="007470DA">
      <w:pPr>
        <w:tabs>
          <w:tab w:val="left" w:pos="6804"/>
        </w:tabs>
        <w:spacing w:line="280" w:lineRule="exact"/>
        <w:ind w:firstLine="0"/>
        <w:jc w:val="both"/>
      </w:pPr>
    </w:p>
    <w:p w:rsidR="000121B1" w:rsidRPr="002067E4" w:rsidRDefault="000121B1" w:rsidP="007470DA">
      <w:pPr>
        <w:tabs>
          <w:tab w:val="left" w:pos="6804"/>
        </w:tabs>
        <w:spacing w:line="280" w:lineRule="exact"/>
        <w:ind w:firstLine="0"/>
        <w:jc w:val="both"/>
      </w:pPr>
    </w:p>
    <w:p w:rsidR="00F548AD" w:rsidRPr="002067E4" w:rsidRDefault="007470DA" w:rsidP="00F548AD">
      <w:pPr>
        <w:tabs>
          <w:tab w:val="left" w:pos="6804"/>
        </w:tabs>
        <w:spacing w:line="280" w:lineRule="exact"/>
        <w:ind w:firstLine="0"/>
        <w:jc w:val="both"/>
      </w:pPr>
      <w:r>
        <w:t xml:space="preserve"> </w:t>
      </w:r>
    </w:p>
    <w:p w:rsidR="00951FE0" w:rsidRPr="00B8298C" w:rsidRDefault="00F548AD" w:rsidP="00951FE0">
      <w:pPr>
        <w:tabs>
          <w:tab w:val="left" w:pos="6804"/>
        </w:tabs>
        <w:spacing w:line="280" w:lineRule="exact"/>
        <w:ind w:firstLine="0"/>
        <w:jc w:val="both"/>
      </w:pPr>
      <w:r>
        <w:t xml:space="preserve"> </w:t>
      </w:r>
    </w:p>
    <w:p w:rsidR="009C4493" w:rsidRPr="00B8298C" w:rsidRDefault="009C4493" w:rsidP="0078044E">
      <w:pPr>
        <w:ind w:firstLine="0"/>
        <w:jc w:val="both"/>
      </w:pPr>
    </w:p>
    <w:sectPr w:rsidR="009C4493" w:rsidRPr="00B8298C" w:rsidSect="00E20DCA">
      <w:pgSz w:w="11906" w:h="16838" w:code="9"/>
      <w:pgMar w:top="1134" w:right="567" w:bottom="993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696C"/>
    <w:rsid w:val="000017C5"/>
    <w:rsid w:val="00002025"/>
    <w:rsid w:val="00005D79"/>
    <w:rsid w:val="000121B1"/>
    <w:rsid w:val="00012E1D"/>
    <w:rsid w:val="00013283"/>
    <w:rsid w:val="00013715"/>
    <w:rsid w:val="0002375C"/>
    <w:rsid w:val="000320A6"/>
    <w:rsid w:val="00065342"/>
    <w:rsid w:val="000778DA"/>
    <w:rsid w:val="00082512"/>
    <w:rsid w:val="00087990"/>
    <w:rsid w:val="00095537"/>
    <w:rsid w:val="000A32AF"/>
    <w:rsid w:val="000A69F3"/>
    <w:rsid w:val="000B585A"/>
    <w:rsid w:val="000F51C7"/>
    <w:rsid w:val="00125B0E"/>
    <w:rsid w:val="00142ED5"/>
    <w:rsid w:val="00170983"/>
    <w:rsid w:val="00182AEF"/>
    <w:rsid w:val="001862CC"/>
    <w:rsid w:val="00186CE0"/>
    <w:rsid w:val="00194CFE"/>
    <w:rsid w:val="001A5563"/>
    <w:rsid w:val="001B5DAF"/>
    <w:rsid w:val="001B5EC1"/>
    <w:rsid w:val="001C113F"/>
    <w:rsid w:val="001C4CAA"/>
    <w:rsid w:val="001C6BCD"/>
    <w:rsid w:val="001F3AD3"/>
    <w:rsid w:val="001F44D8"/>
    <w:rsid w:val="001F5E06"/>
    <w:rsid w:val="0021774D"/>
    <w:rsid w:val="00217FC2"/>
    <w:rsid w:val="002426DC"/>
    <w:rsid w:val="0026143E"/>
    <w:rsid w:val="002712C5"/>
    <w:rsid w:val="0027270A"/>
    <w:rsid w:val="00284F55"/>
    <w:rsid w:val="002B2340"/>
    <w:rsid w:val="002E6CC1"/>
    <w:rsid w:val="002E7CD6"/>
    <w:rsid w:val="002F642C"/>
    <w:rsid w:val="00305834"/>
    <w:rsid w:val="00310F76"/>
    <w:rsid w:val="00314353"/>
    <w:rsid w:val="0033011E"/>
    <w:rsid w:val="00331B48"/>
    <w:rsid w:val="00364A33"/>
    <w:rsid w:val="003720B1"/>
    <w:rsid w:val="003A45C2"/>
    <w:rsid w:val="003A5B68"/>
    <w:rsid w:val="003D1E30"/>
    <w:rsid w:val="003D2F88"/>
    <w:rsid w:val="003E450B"/>
    <w:rsid w:val="003E61CC"/>
    <w:rsid w:val="003F0A4C"/>
    <w:rsid w:val="003F25E0"/>
    <w:rsid w:val="003F5C34"/>
    <w:rsid w:val="00430B1D"/>
    <w:rsid w:val="004414EC"/>
    <w:rsid w:val="0044168E"/>
    <w:rsid w:val="00443217"/>
    <w:rsid w:val="004566B3"/>
    <w:rsid w:val="004676A1"/>
    <w:rsid w:val="004B209C"/>
    <w:rsid w:val="004C271D"/>
    <w:rsid w:val="004C3CDC"/>
    <w:rsid w:val="004E08C0"/>
    <w:rsid w:val="004E3050"/>
    <w:rsid w:val="004E505C"/>
    <w:rsid w:val="004F71A6"/>
    <w:rsid w:val="00513BD5"/>
    <w:rsid w:val="00571786"/>
    <w:rsid w:val="00573393"/>
    <w:rsid w:val="005741D3"/>
    <w:rsid w:val="00594E7B"/>
    <w:rsid w:val="00596096"/>
    <w:rsid w:val="005C679E"/>
    <w:rsid w:val="005D65F9"/>
    <w:rsid w:val="005E454F"/>
    <w:rsid w:val="005F3123"/>
    <w:rsid w:val="005F6EC5"/>
    <w:rsid w:val="006134B7"/>
    <w:rsid w:val="006169BA"/>
    <w:rsid w:val="00623B57"/>
    <w:rsid w:val="00634D57"/>
    <w:rsid w:val="00651702"/>
    <w:rsid w:val="00663900"/>
    <w:rsid w:val="006A78AA"/>
    <w:rsid w:val="006D5274"/>
    <w:rsid w:val="006E5996"/>
    <w:rsid w:val="006F5959"/>
    <w:rsid w:val="00711D6A"/>
    <w:rsid w:val="007140A9"/>
    <w:rsid w:val="00724B04"/>
    <w:rsid w:val="00737319"/>
    <w:rsid w:val="007458AD"/>
    <w:rsid w:val="007470DA"/>
    <w:rsid w:val="00766641"/>
    <w:rsid w:val="007672F2"/>
    <w:rsid w:val="0078044E"/>
    <w:rsid w:val="00796358"/>
    <w:rsid w:val="007B0547"/>
    <w:rsid w:val="007C2E73"/>
    <w:rsid w:val="007C6F1B"/>
    <w:rsid w:val="007C7B0D"/>
    <w:rsid w:val="007D20D0"/>
    <w:rsid w:val="007D2E0B"/>
    <w:rsid w:val="007D5229"/>
    <w:rsid w:val="007E1DDE"/>
    <w:rsid w:val="007F0DB8"/>
    <w:rsid w:val="0080689A"/>
    <w:rsid w:val="00810BB5"/>
    <w:rsid w:val="00815E58"/>
    <w:rsid w:val="00831FA7"/>
    <w:rsid w:val="008348B6"/>
    <w:rsid w:val="0084381A"/>
    <w:rsid w:val="0084567F"/>
    <w:rsid w:val="008932D6"/>
    <w:rsid w:val="008B3C02"/>
    <w:rsid w:val="008D0AA7"/>
    <w:rsid w:val="008D573C"/>
    <w:rsid w:val="008E1D23"/>
    <w:rsid w:val="008E3794"/>
    <w:rsid w:val="008E570D"/>
    <w:rsid w:val="008F3475"/>
    <w:rsid w:val="00911543"/>
    <w:rsid w:val="0091172D"/>
    <w:rsid w:val="009140B1"/>
    <w:rsid w:val="00936DE6"/>
    <w:rsid w:val="00951FE0"/>
    <w:rsid w:val="009668A4"/>
    <w:rsid w:val="00984EA8"/>
    <w:rsid w:val="00996679"/>
    <w:rsid w:val="009A46F8"/>
    <w:rsid w:val="009A53BF"/>
    <w:rsid w:val="009A6DEA"/>
    <w:rsid w:val="009C4493"/>
    <w:rsid w:val="009C4A84"/>
    <w:rsid w:val="009D6311"/>
    <w:rsid w:val="009F3407"/>
    <w:rsid w:val="00A0482F"/>
    <w:rsid w:val="00A1249B"/>
    <w:rsid w:val="00A25063"/>
    <w:rsid w:val="00A34A9E"/>
    <w:rsid w:val="00A53F79"/>
    <w:rsid w:val="00A66357"/>
    <w:rsid w:val="00A66DBD"/>
    <w:rsid w:val="00A924EB"/>
    <w:rsid w:val="00A96A31"/>
    <w:rsid w:val="00AA0A24"/>
    <w:rsid w:val="00AA2C31"/>
    <w:rsid w:val="00AB2784"/>
    <w:rsid w:val="00AB2CF2"/>
    <w:rsid w:val="00AD0AD9"/>
    <w:rsid w:val="00AD3713"/>
    <w:rsid w:val="00AD7CC3"/>
    <w:rsid w:val="00AF13FB"/>
    <w:rsid w:val="00B23D3E"/>
    <w:rsid w:val="00B8298C"/>
    <w:rsid w:val="00B958FB"/>
    <w:rsid w:val="00BB0251"/>
    <w:rsid w:val="00BB1E16"/>
    <w:rsid w:val="00BB4A37"/>
    <w:rsid w:val="00BC0BCD"/>
    <w:rsid w:val="00BC1BFD"/>
    <w:rsid w:val="00BC44A2"/>
    <w:rsid w:val="00BD0C56"/>
    <w:rsid w:val="00BD20CC"/>
    <w:rsid w:val="00BD6971"/>
    <w:rsid w:val="00BE1473"/>
    <w:rsid w:val="00BF1BE5"/>
    <w:rsid w:val="00C00EAE"/>
    <w:rsid w:val="00C1074E"/>
    <w:rsid w:val="00C11A06"/>
    <w:rsid w:val="00C44836"/>
    <w:rsid w:val="00C46459"/>
    <w:rsid w:val="00C6325F"/>
    <w:rsid w:val="00C66323"/>
    <w:rsid w:val="00C71BC9"/>
    <w:rsid w:val="00C74C3F"/>
    <w:rsid w:val="00C7635E"/>
    <w:rsid w:val="00C76488"/>
    <w:rsid w:val="00CA3D4B"/>
    <w:rsid w:val="00CA7F82"/>
    <w:rsid w:val="00CD5BD6"/>
    <w:rsid w:val="00CF0735"/>
    <w:rsid w:val="00CF415D"/>
    <w:rsid w:val="00CF6822"/>
    <w:rsid w:val="00D0751A"/>
    <w:rsid w:val="00D11EE1"/>
    <w:rsid w:val="00D12507"/>
    <w:rsid w:val="00D14119"/>
    <w:rsid w:val="00D16746"/>
    <w:rsid w:val="00D17FE4"/>
    <w:rsid w:val="00D336C1"/>
    <w:rsid w:val="00D33C15"/>
    <w:rsid w:val="00D411FE"/>
    <w:rsid w:val="00D4696C"/>
    <w:rsid w:val="00D56E74"/>
    <w:rsid w:val="00D81B85"/>
    <w:rsid w:val="00D90090"/>
    <w:rsid w:val="00D93A4B"/>
    <w:rsid w:val="00DA64D2"/>
    <w:rsid w:val="00DB69B2"/>
    <w:rsid w:val="00DC18B2"/>
    <w:rsid w:val="00DC5DC9"/>
    <w:rsid w:val="00DD48C2"/>
    <w:rsid w:val="00DE56BB"/>
    <w:rsid w:val="00DE5FA0"/>
    <w:rsid w:val="00DE7FE1"/>
    <w:rsid w:val="00DF537B"/>
    <w:rsid w:val="00E03FA5"/>
    <w:rsid w:val="00E11609"/>
    <w:rsid w:val="00E162E3"/>
    <w:rsid w:val="00E20DAB"/>
    <w:rsid w:val="00E20DCA"/>
    <w:rsid w:val="00E27726"/>
    <w:rsid w:val="00E35813"/>
    <w:rsid w:val="00E472A7"/>
    <w:rsid w:val="00E52B1A"/>
    <w:rsid w:val="00E55217"/>
    <w:rsid w:val="00EA4A46"/>
    <w:rsid w:val="00EA59D8"/>
    <w:rsid w:val="00EA5BF7"/>
    <w:rsid w:val="00EE54C7"/>
    <w:rsid w:val="00F201F6"/>
    <w:rsid w:val="00F52AE6"/>
    <w:rsid w:val="00F548AD"/>
    <w:rsid w:val="00F7020F"/>
    <w:rsid w:val="00F81766"/>
    <w:rsid w:val="00F85B16"/>
    <w:rsid w:val="00F94360"/>
    <w:rsid w:val="00F94974"/>
    <w:rsid w:val="00F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VIRTUAL_CR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Таранда О. Н.</dc:creator>
  <cp:lastModifiedBy>V</cp:lastModifiedBy>
  <cp:revision>3</cp:revision>
  <cp:lastPrinted>2017-05-30T06:07:00Z</cp:lastPrinted>
  <dcterms:created xsi:type="dcterms:W3CDTF">2017-05-30T06:08:00Z</dcterms:created>
  <dcterms:modified xsi:type="dcterms:W3CDTF">2017-05-30T08:59:00Z</dcterms:modified>
</cp:coreProperties>
</file>